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00E" w:rsidRDefault="00923F17">
      <w:pPr>
        <w:spacing w:before="75"/>
        <w:ind w:left="78" w:right="62"/>
        <w:jc w:val="center"/>
        <w:rPr>
          <w:b/>
          <w:sz w:val="32"/>
        </w:rPr>
      </w:pPr>
      <w:bookmarkStart w:id="0" w:name="_GoBack"/>
      <w:bookmarkEnd w:id="0"/>
      <w:r>
        <w:rPr>
          <w:b/>
          <w:sz w:val="32"/>
        </w:rPr>
        <w:t>REPUBLIC OF KENYA</w:t>
      </w:r>
    </w:p>
    <w:p w:rsidR="00A2500E" w:rsidRDefault="00923F17">
      <w:pPr>
        <w:pStyle w:val="Heading1"/>
        <w:spacing w:before="160"/>
        <w:ind w:left="76" w:right="62"/>
        <w:jc w:val="center"/>
      </w:pPr>
      <w:r>
        <w:t>IN THE SUPREME COURT OF KENYA AT NAIROBI</w:t>
      </w:r>
    </w:p>
    <w:p w:rsidR="00A2500E" w:rsidRDefault="00923F17">
      <w:pPr>
        <w:spacing w:before="160"/>
        <w:ind w:left="83" w:right="62"/>
        <w:jc w:val="center"/>
        <w:rPr>
          <w:i/>
          <w:sz w:val="26"/>
        </w:rPr>
      </w:pPr>
      <w:r>
        <w:rPr>
          <w:i/>
          <w:sz w:val="26"/>
        </w:rPr>
        <w:t>(Coram: Koome, CJ &amp; P, Mwilu, DCJ &amp; VP, Ibrahim, Wanjala, Njoki, Lenaola &amp; Ouko, SCJJ)</w:t>
      </w:r>
    </w:p>
    <w:p w:rsidR="00A2500E" w:rsidRDefault="00923F17">
      <w:pPr>
        <w:pStyle w:val="Heading1"/>
        <w:spacing w:before="161"/>
        <w:ind w:left="76" w:right="62"/>
        <w:jc w:val="center"/>
      </w:pPr>
      <w:r>
        <w:t>PETITION NO.11 (E008) OF 2022</w:t>
      </w:r>
    </w:p>
    <w:p w:rsidR="00A2500E" w:rsidRDefault="00923F17">
      <w:pPr>
        <w:pStyle w:val="BodyText"/>
        <w:spacing w:before="160"/>
        <w:ind w:left="82" w:right="62"/>
        <w:jc w:val="center"/>
      </w:pPr>
      <w:r>
        <w:t>-BETWEEN-</w:t>
      </w:r>
    </w:p>
    <w:p w:rsidR="00A2500E" w:rsidRDefault="00923F17">
      <w:pPr>
        <w:pStyle w:val="Heading1"/>
        <w:tabs>
          <w:tab w:val="left" w:leader="dot" w:pos="7576"/>
        </w:tabs>
        <w:spacing w:before="159"/>
        <w:ind w:left="0" w:right="62"/>
        <w:jc w:val="center"/>
      </w:pPr>
      <w:r>
        <w:rPr>
          <w:noProof/>
          <w:lang w:val="en-GB" w:eastAsia="en-GB"/>
        </w:rPr>
        <w:drawing>
          <wp:anchor distT="0" distB="0" distL="0" distR="0" simplePos="0" relativeHeight="250748928" behindDoc="1" locked="0" layoutInCell="1" allowOverlap="1">
            <wp:simplePos x="0" y="0"/>
            <wp:positionH relativeFrom="page">
              <wp:posOffset>1681234</wp:posOffset>
            </wp:positionH>
            <wp:positionV relativeFrom="paragraph">
              <wp:posOffset>246645</wp:posOffset>
            </wp:positionV>
            <wp:extent cx="4601005" cy="46011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601005" cy="4601128"/>
                    </a:xfrm>
                    <a:prstGeom prst="rect">
                      <a:avLst/>
                    </a:prstGeom>
                  </pic:spPr>
                </pic:pic>
              </a:graphicData>
            </a:graphic>
          </wp:anchor>
        </w:drawing>
      </w:r>
      <w:r>
        <w:t>HON. MIKE</w:t>
      </w:r>
      <w:r>
        <w:rPr>
          <w:spacing w:val="-8"/>
        </w:rPr>
        <w:t xml:space="preserve"> </w:t>
      </w:r>
      <w:r>
        <w:t>MBUVI</w:t>
      </w:r>
      <w:r>
        <w:rPr>
          <w:spacing w:val="-4"/>
        </w:rPr>
        <w:t xml:space="preserve"> </w:t>
      </w:r>
      <w:r>
        <w:t>SONKO…</w:t>
      </w:r>
      <w:r>
        <w:tab/>
        <w:t>APPELLANT</w:t>
      </w:r>
    </w:p>
    <w:p w:rsidR="00A2500E" w:rsidRDefault="00A2500E">
      <w:pPr>
        <w:pStyle w:val="BodyText"/>
        <w:spacing w:before="2"/>
        <w:ind w:left="0"/>
        <w:jc w:val="left"/>
        <w:rPr>
          <w:b/>
          <w:sz w:val="17"/>
        </w:rPr>
      </w:pPr>
    </w:p>
    <w:p w:rsidR="00A2500E" w:rsidRDefault="00923F17">
      <w:pPr>
        <w:pStyle w:val="BodyText"/>
        <w:spacing w:before="99"/>
        <w:ind w:left="82" w:right="62"/>
        <w:jc w:val="center"/>
      </w:pPr>
      <w:r>
        <w:t>-AND-</w:t>
      </w:r>
    </w:p>
    <w:p w:rsidR="00A2500E" w:rsidRDefault="00923F17">
      <w:pPr>
        <w:pStyle w:val="Heading1"/>
        <w:spacing w:before="3"/>
        <w:ind w:left="160" w:right="7773"/>
        <w:jc w:val="center"/>
      </w:pPr>
      <w:r>
        <w:t>THE CLERK,</w:t>
      </w:r>
    </w:p>
    <w:p w:rsidR="00A2500E" w:rsidRDefault="00923F17">
      <w:pPr>
        <w:tabs>
          <w:tab w:val="left" w:leader="dot" w:pos="7066"/>
        </w:tabs>
        <w:spacing w:before="146"/>
        <w:ind w:left="180"/>
        <w:rPr>
          <w:b/>
          <w:sz w:val="26"/>
        </w:rPr>
      </w:pPr>
      <w:r>
        <w:rPr>
          <w:b/>
          <w:sz w:val="26"/>
        </w:rPr>
        <w:t>COUNTY ASSEMBLY OF</w:t>
      </w:r>
      <w:r>
        <w:rPr>
          <w:b/>
          <w:spacing w:val="-10"/>
          <w:sz w:val="26"/>
        </w:rPr>
        <w:t xml:space="preserve"> </w:t>
      </w:r>
      <w:r>
        <w:rPr>
          <w:b/>
          <w:sz w:val="26"/>
        </w:rPr>
        <w:t>NAIROBI</w:t>
      </w:r>
      <w:r>
        <w:rPr>
          <w:b/>
          <w:spacing w:val="-3"/>
          <w:sz w:val="26"/>
        </w:rPr>
        <w:t xml:space="preserve"> </w:t>
      </w:r>
      <w:r>
        <w:rPr>
          <w:b/>
          <w:sz w:val="26"/>
        </w:rPr>
        <w:t>CITY</w:t>
      </w:r>
      <w:r>
        <w:rPr>
          <w:b/>
          <w:sz w:val="26"/>
        </w:rPr>
        <w:tab/>
        <w:t>1</w:t>
      </w:r>
      <w:r>
        <w:rPr>
          <w:b/>
          <w:position w:val="7"/>
          <w:sz w:val="17"/>
        </w:rPr>
        <w:t>ST</w:t>
      </w:r>
      <w:r>
        <w:rPr>
          <w:b/>
          <w:spacing w:val="22"/>
          <w:position w:val="7"/>
          <w:sz w:val="17"/>
        </w:rPr>
        <w:t xml:space="preserve"> </w:t>
      </w:r>
      <w:r>
        <w:rPr>
          <w:b/>
          <w:sz w:val="26"/>
        </w:rPr>
        <w:t>RESPONDENT</w:t>
      </w:r>
    </w:p>
    <w:p w:rsidR="00A2500E" w:rsidRDefault="00923F17">
      <w:pPr>
        <w:spacing w:before="149"/>
        <w:ind w:left="180"/>
        <w:rPr>
          <w:b/>
          <w:sz w:val="26"/>
        </w:rPr>
      </w:pPr>
      <w:r>
        <w:rPr>
          <w:b/>
          <w:sz w:val="26"/>
        </w:rPr>
        <w:t>THE SPEAKER,</w:t>
      </w:r>
    </w:p>
    <w:p w:rsidR="00A2500E" w:rsidRDefault="00923F17">
      <w:pPr>
        <w:tabs>
          <w:tab w:val="left" w:leader="dot" w:pos="7030"/>
        </w:tabs>
        <w:spacing w:before="146"/>
        <w:ind w:left="180"/>
        <w:rPr>
          <w:b/>
          <w:sz w:val="26"/>
        </w:rPr>
      </w:pPr>
      <w:r>
        <w:rPr>
          <w:b/>
          <w:sz w:val="26"/>
        </w:rPr>
        <w:t>NAIROBI CITY</w:t>
      </w:r>
      <w:r>
        <w:rPr>
          <w:b/>
          <w:spacing w:val="-7"/>
          <w:sz w:val="26"/>
        </w:rPr>
        <w:t xml:space="preserve"> </w:t>
      </w:r>
      <w:r>
        <w:rPr>
          <w:b/>
          <w:sz w:val="26"/>
        </w:rPr>
        <w:t>COUNTY</w:t>
      </w:r>
      <w:r>
        <w:rPr>
          <w:b/>
          <w:spacing w:val="-4"/>
          <w:sz w:val="26"/>
        </w:rPr>
        <w:t xml:space="preserve"> </w:t>
      </w:r>
      <w:r>
        <w:rPr>
          <w:b/>
          <w:sz w:val="26"/>
        </w:rPr>
        <w:t>ASSEMBLY</w:t>
      </w:r>
      <w:r>
        <w:rPr>
          <w:b/>
          <w:sz w:val="26"/>
        </w:rPr>
        <w:tab/>
        <w:t>2</w:t>
      </w:r>
      <w:r>
        <w:rPr>
          <w:b/>
          <w:position w:val="7"/>
          <w:sz w:val="17"/>
        </w:rPr>
        <w:t>ND</w:t>
      </w:r>
      <w:r>
        <w:rPr>
          <w:b/>
          <w:spacing w:val="15"/>
          <w:position w:val="7"/>
          <w:sz w:val="17"/>
        </w:rPr>
        <w:t xml:space="preserve"> </w:t>
      </w:r>
      <w:r>
        <w:rPr>
          <w:b/>
          <w:sz w:val="26"/>
        </w:rPr>
        <w:t>RESPONDENT</w:t>
      </w:r>
    </w:p>
    <w:p w:rsidR="00A2500E" w:rsidRDefault="00923F17">
      <w:pPr>
        <w:tabs>
          <w:tab w:val="left" w:leader="dot" w:pos="7059"/>
        </w:tabs>
        <w:spacing w:before="149"/>
        <w:ind w:left="180"/>
        <w:rPr>
          <w:b/>
          <w:sz w:val="26"/>
        </w:rPr>
      </w:pPr>
      <w:r>
        <w:rPr>
          <w:b/>
          <w:sz w:val="26"/>
        </w:rPr>
        <w:t>THE NAIROBI CITY</w:t>
      </w:r>
      <w:r>
        <w:rPr>
          <w:b/>
          <w:spacing w:val="-13"/>
          <w:sz w:val="26"/>
        </w:rPr>
        <w:t xml:space="preserve"> </w:t>
      </w:r>
      <w:r>
        <w:rPr>
          <w:b/>
          <w:sz w:val="26"/>
        </w:rPr>
        <w:t>COUNTY</w:t>
      </w:r>
      <w:r>
        <w:rPr>
          <w:b/>
          <w:spacing w:val="-5"/>
          <w:sz w:val="26"/>
        </w:rPr>
        <w:t xml:space="preserve"> </w:t>
      </w:r>
      <w:r>
        <w:rPr>
          <w:b/>
          <w:sz w:val="26"/>
        </w:rPr>
        <w:t>ASSEMBLY…</w:t>
      </w:r>
      <w:r>
        <w:rPr>
          <w:b/>
          <w:sz w:val="26"/>
        </w:rPr>
        <w:tab/>
        <w:t>3</w:t>
      </w:r>
      <w:r>
        <w:rPr>
          <w:b/>
          <w:position w:val="7"/>
          <w:sz w:val="17"/>
        </w:rPr>
        <w:t>RD</w:t>
      </w:r>
      <w:r>
        <w:rPr>
          <w:b/>
          <w:spacing w:val="13"/>
          <w:position w:val="7"/>
          <w:sz w:val="17"/>
        </w:rPr>
        <w:t xml:space="preserve"> </w:t>
      </w:r>
      <w:r>
        <w:rPr>
          <w:b/>
          <w:sz w:val="26"/>
        </w:rPr>
        <w:t>RESPONDENT</w:t>
      </w:r>
    </w:p>
    <w:p w:rsidR="00A2500E" w:rsidRDefault="00923F17">
      <w:pPr>
        <w:tabs>
          <w:tab w:val="left" w:leader="dot" w:pos="7059"/>
        </w:tabs>
        <w:spacing w:before="148"/>
        <w:ind w:left="180"/>
        <w:rPr>
          <w:b/>
          <w:sz w:val="26"/>
        </w:rPr>
      </w:pPr>
      <w:r>
        <w:rPr>
          <w:b/>
          <w:sz w:val="26"/>
        </w:rPr>
        <w:t>THE CLERK OF THE SENATE</w:t>
      </w:r>
      <w:r>
        <w:rPr>
          <w:b/>
          <w:spacing w:val="-30"/>
          <w:sz w:val="26"/>
        </w:rPr>
        <w:t xml:space="preserve"> </w:t>
      </w:r>
      <w:r>
        <w:rPr>
          <w:b/>
          <w:sz w:val="26"/>
        </w:rPr>
        <w:t>OF</w:t>
      </w:r>
      <w:r>
        <w:rPr>
          <w:b/>
          <w:spacing w:val="-4"/>
          <w:sz w:val="26"/>
        </w:rPr>
        <w:t xml:space="preserve"> </w:t>
      </w:r>
      <w:r>
        <w:rPr>
          <w:b/>
          <w:sz w:val="26"/>
        </w:rPr>
        <w:t>KENYA…</w:t>
      </w:r>
      <w:r>
        <w:rPr>
          <w:b/>
          <w:sz w:val="26"/>
        </w:rPr>
        <w:tab/>
        <w:t>4</w:t>
      </w:r>
      <w:r>
        <w:rPr>
          <w:b/>
          <w:position w:val="7"/>
          <w:sz w:val="17"/>
        </w:rPr>
        <w:t>TH</w:t>
      </w:r>
      <w:r>
        <w:rPr>
          <w:b/>
          <w:spacing w:val="13"/>
          <w:position w:val="7"/>
          <w:sz w:val="17"/>
        </w:rPr>
        <w:t xml:space="preserve"> </w:t>
      </w:r>
      <w:r>
        <w:rPr>
          <w:b/>
          <w:sz w:val="26"/>
        </w:rPr>
        <w:t>RESPONDENT</w:t>
      </w:r>
    </w:p>
    <w:p w:rsidR="00A2500E" w:rsidRDefault="00923F17">
      <w:pPr>
        <w:tabs>
          <w:tab w:val="left" w:leader="dot" w:pos="7074"/>
        </w:tabs>
        <w:spacing w:before="146"/>
        <w:ind w:left="180"/>
        <w:rPr>
          <w:b/>
          <w:sz w:val="26"/>
        </w:rPr>
      </w:pPr>
      <w:r>
        <w:rPr>
          <w:b/>
          <w:sz w:val="26"/>
        </w:rPr>
        <w:t>THE SPEAKER OF THE SENATE</w:t>
      </w:r>
      <w:r>
        <w:rPr>
          <w:b/>
          <w:spacing w:val="-37"/>
          <w:sz w:val="26"/>
        </w:rPr>
        <w:t xml:space="preserve"> </w:t>
      </w:r>
      <w:r>
        <w:rPr>
          <w:b/>
          <w:sz w:val="26"/>
        </w:rPr>
        <w:t>OF</w:t>
      </w:r>
      <w:r>
        <w:rPr>
          <w:b/>
          <w:spacing w:val="-9"/>
          <w:sz w:val="26"/>
        </w:rPr>
        <w:t xml:space="preserve"> </w:t>
      </w:r>
      <w:r>
        <w:rPr>
          <w:b/>
          <w:sz w:val="26"/>
        </w:rPr>
        <w:t>KENYA</w:t>
      </w:r>
      <w:r>
        <w:rPr>
          <w:b/>
          <w:sz w:val="26"/>
        </w:rPr>
        <w:tab/>
        <w:t>5</w:t>
      </w:r>
      <w:r>
        <w:rPr>
          <w:b/>
          <w:position w:val="7"/>
          <w:sz w:val="17"/>
        </w:rPr>
        <w:t>TH</w:t>
      </w:r>
      <w:r>
        <w:rPr>
          <w:b/>
          <w:spacing w:val="10"/>
          <w:position w:val="7"/>
          <w:sz w:val="17"/>
        </w:rPr>
        <w:t xml:space="preserve"> </w:t>
      </w:r>
      <w:r>
        <w:rPr>
          <w:b/>
          <w:sz w:val="26"/>
        </w:rPr>
        <w:t>RESPONDENT</w:t>
      </w:r>
    </w:p>
    <w:p w:rsidR="00A2500E" w:rsidRDefault="00923F17">
      <w:pPr>
        <w:tabs>
          <w:tab w:val="left" w:leader="dot" w:pos="7038"/>
        </w:tabs>
        <w:spacing w:before="149"/>
        <w:ind w:left="180"/>
        <w:rPr>
          <w:b/>
          <w:sz w:val="26"/>
        </w:rPr>
      </w:pPr>
      <w:r>
        <w:rPr>
          <w:b/>
          <w:sz w:val="26"/>
        </w:rPr>
        <w:t>THE SENATE</w:t>
      </w:r>
      <w:r>
        <w:rPr>
          <w:b/>
          <w:spacing w:val="-6"/>
          <w:sz w:val="26"/>
        </w:rPr>
        <w:t xml:space="preserve"> </w:t>
      </w:r>
      <w:r>
        <w:rPr>
          <w:b/>
          <w:sz w:val="26"/>
        </w:rPr>
        <w:t>OF</w:t>
      </w:r>
      <w:r>
        <w:rPr>
          <w:b/>
          <w:spacing w:val="-2"/>
          <w:sz w:val="26"/>
        </w:rPr>
        <w:t xml:space="preserve"> </w:t>
      </w:r>
      <w:r>
        <w:rPr>
          <w:b/>
          <w:sz w:val="26"/>
        </w:rPr>
        <w:t>KENYA</w:t>
      </w:r>
      <w:r>
        <w:rPr>
          <w:b/>
          <w:sz w:val="26"/>
        </w:rPr>
        <w:tab/>
        <w:t>6</w:t>
      </w:r>
      <w:r>
        <w:rPr>
          <w:b/>
          <w:position w:val="7"/>
          <w:sz w:val="17"/>
        </w:rPr>
        <w:t>TH</w:t>
      </w:r>
      <w:r>
        <w:rPr>
          <w:b/>
          <w:spacing w:val="16"/>
          <w:position w:val="7"/>
          <w:sz w:val="17"/>
        </w:rPr>
        <w:t xml:space="preserve"> </w:t>
      </w:r>
      <w:r>
        <w:rPr>
          <w:b/>
          <w:sz w:val="26"/>
        </w:rPr>
        <w:t>RESPONDENT</w:t>
      </w:r>
    </w:p>
    <w:p w:rsidR="00A2500E" w:rsidRDefault="00923F17">
      <w:pPr>
        <w:tabs>
          <w:tab w:val="left" w:leader="dot" w:pos="7078"/>
        </w:tabs>
        <w:spacing w:before="149"/>
        <w:ind w:left="180"/>
        <w:rPr>
          <w:b/>
          <w:sz w:val="26"/>
        </w:rPr>
      </w:pPr>
      <w:r>
        <w:rPr>
          <w:b/>
          <w:sz w:val="26"/>
        </w:rPr>
        <w:t>THE HON.</w:t>
      </w:r>
      <w:r>
        <w:rPr>
          <w:b/>
          <w:spacing w:val="-9"/>
          <w:sz w:val="26"/>
        </w:rPr>
        <w:t xml:space="preserve"> </w:t>
      </w:r>
      <w:r>
        <w:rPr>
          <w:b/>
          <w:sz w:val="26"/>
        </w:rPr>
        <w:t>ATTORNEY</w:t>
      </w:r>
      <w:r>
        <w:rPr>
          <w:b/>
          <w:spacing w:val="-3"/>
          <w:sz w:val="26"/>
        </w:rPr>
        <w:t xml:space="preserve"> </w:t>
      </w:r>
      <w:r>
        <w:rPr>
          <w:b/>
          <w:sz w:val="26"/>
        </w:rPr>
        <w:t>GENERAL</w:t>
      </w:r>
      <w:r>
        <w:rPr>
          <w:b/>
          <w:sz w:val="26"/>
        </w:rPr>
        <w:tab/>
        <w:t>7</w:t>
      </w:r>
      <w:r>
        <w:rPr>
          <w:b/>
          <w:position w:val="7"/>
          <w:sz w:val="17"/>
        </w:rPr>
        <w:t>TH</w:t>
      </w:r>
      <w:r>
        <w:rPr>
          <w:b/>
          <w:spacing w:val="17"/>
          <w:position w:val="7"/>
          <w:sz w:val="17"/>
        </w:rPr>
        <w:t xml:space="preserve"> </w:t>
      </w:r>
      <w:r>
        <w:rPr>
          <w:b/>
          <w:sz w:val="26"/>
        </w:rPr>
        <w:t>RESPONDENT</w:t>
      </w:r>
    </w:p>
    <w:p w:rsidR="00A2500E" w:rsidRDefault="00923F17">
      <w:pPr>
        <w:spacing w:before="146"/>
        <w:ind w:left="180"/>
        <w:rPr>
          <w:b/>
          <w:sz w:val="26"/>
        </w:rPr>
      </w:pPr>
      <w:r>
        <w:rPr>
          <w:b/>
          <w:sz w:val="26"/>
        </w:rPr>
        <w:t>THE INDEPENDENT ELECTORAL</w:t>
      </w:r>
    </w:p>
    <w:p w:rsidR="00A2500E" w:rsidRDefault="00923F17">
      <w:pPr>
        <w:tabs>
          <w:tab w:val="left" w:leader="dot" w:pos="7028"/>
        </w:tabs>
        <w:spacing w:before="149"/>
        <w:ind w:left="180"/>
        <w:rPr>
          <w:b/>
          <w:sz w:val="26"/>
        </w:rPr>
      </w:pPr>
      <w:r>
        <w:rPr>
          <w:b/>
          <w:sz w:val="26"/>
        </w:rPr>
        <w:t>AND</w:t>
      </w:r>
      <w:r>
        <w:rPr>
          <w:b/>
          <w:spacing w:val="-6"/>
          <w:sz w:val="26"/>
        </w:rPr>
        <w:t xml:space="preserve"> </w:t>
      </w:r>
      <w:r>
        <w:rPr>
          <w:b/>
          <w:sz w:val="26"/>
        </w:rPr>
        <w:t>BOUNDARIES</w:t>
      </w:r>
      <w:r>
        <w:rPr>
          <w:b/>
          <w:spacing w:val="-6"/>
          <w:sz w:val="26"/>
        </w:rPr>
        <w:t xml:space="preserve"> </w:t>
      </w:r>
      <w:r>
        <w:rPr>
          <w:b/>
          <w:sz w:val="26"/>
        </w:rPr>
        <w:t>COMMISSION</w:t>
      </w:r>
      <w:r>
        <w:rPr>
          <w:b/>
          <w:sz w:val="26"/>
        </w:rPr>
        <w:tab/>
        <w:t>8</w:t>
      </w:r>
      <w:r>
        <w:rPr>
          <w:b/>
          <w:position w:val="7"/>
          <w:sz w:val="17"/>
        </w:rPr>
        <w:t>TH</w:t>
      </w:r>
      <w:r>
        <w:rPr>
          <w:b/>
          <w:spacing w:val="19"/>
          <w:position w:val="7"/>
          <w:sz w:val="17"/>
        </w:rPr>
        <w:t xml:space="preserve"> </w:t>
      </w:r>
      <w:r>
        <w:rPr>
          <w:b/>
          <w:sz w:val="26"/>
        </w:rPr>
        <w:t>RESPONDENT</w:t>
      </w:r>
    </w:p>
    <w:p w:rsidR="00A2500E" w:rsidRDefault="00923F17">
      <w:pPr>
        <w:spacing w:before="148" w:line="357" w:lineRule="auto"/>
        <w:ind w:left="180" w:right="660"/>
        <w:rPr>
          <w:b/>
          <w:sz w:val="26"/>
        </w:rPr>
      </w:pPr>
      <w:r>
        <w:rPr>
          <w:b/>
          <w:sz w:val="26"/>
        </w:rPr>
        <w:t>THE ASSUMPTION OF THE OFFICE OF THE COUNTY GOVERNOR COMMITTEE NAIROBI</w:t>
      </w:r>
    </w:p>
    <w:p w:rsidR="00A2500E" w:rsidRDefault="00923F17">
      <w:pPr>
        <w:tabs>
          <w:tab w:val="left" w:leader="dot" w:pos="7028"/>
        </w:tabs>
        <w:spacing w:before="6"/>
        <w:ind w:left="180"/>
        <w:rPr>
          <w:b/>
          <w:sz w:val="26"/>
        </w:rPr>
      </w:pPr>
      <w:r>
        <w:rPr>
          <w:b/>
          <w:sz w:val="26"/>
        </w:rPr>
        <w:t>CITY</w:t>
      </w:r>
      <w:r>
        <w:rPr>
          <w:b/>
          <w:spacing w:val="-3"/>
          <w:sz w:val="26"/>
        </w:rPr>
        <w:t xml:space="preserve"> </w:t>
      </w:r>
      <w:r>
        <w:rPr>
          <w:b/>
          <w:sz w:val="26"/>
        </w:rPr>
        <w:t>COUNTY…</w:t>
      </w:r>
      <w:r>
        <w:rPr>
          <w:b/>
          <w:sz w:val="26"/>
        </w:rPr>
        <w:tab/>
        <w:t>9</w:t>
      </w:r>
      <w:r>
        <w:rPr>
          <w:b/>
          <w:position w:val="7"/>
          <w:sz w:val="17"/>
        </w:rPr>
        <w:t>TH</w:t>
      </w:r>
      <w:r>
        <w:rPr>
          <w:b/>
          <w:spacing w:val="20"/>
          <w:position w:val="7"/>
          <w:sz w:val="17"/>
        </w:rPr>
        <w:t xml:space="preserve"> </w:t>
      </w:r>
      <w:r>
        <w:rPr>
          <w:b/>
          <w:sz w:val="26"/>
        </w:rPr>
        <w:t>RESPONDENT</w:t>
      </w:r>
    </w:p>
    <w:p w:rsidR="00A2500E" w:rsidRDefault="00923F17">
      <w:pPr>
        <w:spacing w:before="146"/>
        <w:ind w:left="180"/>
        <w:rPr>
          <w:b/>
          <w:sz w:val="26"/>
        </w:rPr>
      </w:pPr>
      <w:r>
        <w:rPr>
          <w:b/>
          <w:sz w:val="26"/>
        </w:rPr>
        <w:t>HON. BENSON MUTURA, THE ACTING GOVERNOR,</w:t>
      </w:r>
    </w:p>
    <w:p w:rsidR="00A2500E" w:rsidRDefault="00923F17">
      <w:pPr>
        <w:tabs>
          <w:tab w:val="left" w:leader="dot" w:pos="6889"/>
        </w:tabs>
        <w:spacing w:before="148"/>
        <w:ind w:left="180"/>
        <w:rPr>
          <w:b/>
          <w:sz w:val="26"/>
        </w:rPr>
      </w:pPr>
      <w:r>
        <w:rPr>
          <w:b/>
          <w:sz w:val="26"/>
        </w:rPr>
        <w:t>NAIROBI</w:t>
      </w:r>
      <w:r>
        <w:rPr>
          <w:b/>
          <w:spacing w:val="-5"/>
          <w:sz w:val="26"/>
        </w:rPr>
        <w:t xml:space="preserve"> </w:t>
      </w:r>
      <w:r>
        <w:rPr>
          <w:b/>
          <w:sz w:val="26"/>
        </w:rPr>
        <w:t>CITY</w:t>
      </w:r>
      <w:r>
        <w:rPr>
          <w:b/>
          <w:spacing w:val="-4"/>
          <w:sz w:val="26"/>
        </w:rPr>
        <w:t xml:space="preserve"> </w:t>
      </w:r>
      <w:r>
        <w:rPr>
          <w:b/>
          <w:sz w:val="26"/>
        </w:rPr>
        <w:t>COUNTY…</w:t>
      </w:r>
      <w:r>
        <w:rPr>
          <w:b/>
          <w:sz w:val="26"/>
        </w:rPr>
        <w:tab/>
        <w:t>10</w:t>
      </w:r>
      <w:r>
        <w:rPr>
          <w:b/>
          <w:position w:val="7"/>
          <w:sz w:val="17"/>
        </w:rPr>
        <w:t>TH</w:t>
      </w:r>
      <w:r>
        <w:rPr>
          <w:b/>
          <w:spacing w:val="20"/>
          <w:position w:val="7"/>
          <w:sz w:val="17"/>
        </w:rPr>
        <w:t xml:space="preserve"> </w:t>
      </w:r>
      <w:r>
        <w:rPr>
          <w:b/>
          <w:sz w:val="26"/>
        </w:rPr>
        <w:t>RESPONDENT</w:t>
      </w:r>
    </w:p>
    <w:p w:rsidR="00A2500E" w:rsidRDefault="00923F17">
      <w:pPr>
        <w:spacing w:before="149"/>
        <w:ind w:left="180"/>
        <w:rPr>
          <w:b/>
          <w:sz w:val="26"/>
        </w:rPr>
      </w:pPr>
      <w:r>
        <w:rPr>
          <w:b/>
          <w:sz w:val="26"/>
        </w:rPr>
        <w:t>ANN KANANU MWENDA, THE DEPUTY GOVERNOR,</w:t>
      </w:r>
    </w:p>
    <w:p w:rsidR="00A2500E" w:rsidRDefault="00923F17">
      <w:pPr>
        <w:tabs>
          <w:tab w:val="left" w:leader="dot" w:pos="6963"/>
        </w:tabs>
        <w:spacing w:before="147"/>
        <w:ind w:left="180"/>
        <w:rPr>
          <w:b/>
          <w:sz w:val="26"/>
        </w:rPr>
      </w:pPr>
      <w:r>
        <w:rPr>
          <w:b/>
          <w:sz w:val="26"/>
        </w:rPr>
        <w:t>NAIROBI</w:t>
      </w:r>
      <w:r>
        <w:rPr>
          <w:b/>
          <w:spacing w:val="-4"/>
          <w:sz w:val="26"/>
        </w:rPr>
        <w:t xml:space="preserve"> </w:t>
      </w:r>
      <w:r>
        <w:rPr>
          <w:b/>
          <w:sz w:val="26"/>
        </w:rPr>
        <w:t>CITY</w:t>
      </w:r>
      <w:r>
        <w:rPr>
          <w:b/>
          <w:spacing w:val="-4"/>
          <w:sz w:val="26"/>
        </w:rPr>
        <w:t xml:space="preserve"> </w:t>
      </w:r>
      <w:r>
        <w:rPr>
          <w:b/>
          <w:sz w:val="26"/>
        </w:rPr>
        <w:t>COUNTY…</w:t>
      </w:r>
      <w:r>
        <w:rPr>
          <w:b/>
          <w:sz w:val="26"/>
        </w:rPr>
        <w:tab/>
        <w:t>11</w:t>
      </w:r>
      <w:r>
        <w:rPr>
          <w:b/>
          <w:position w:val="7"/>
          <w:sz w:val="17"/>
        </w:rPr>
        <w:t>TH</w:t>
      </w:r>
      <w:r>
        <w:rPr>
          <w:b/>
          <w:spacing w:val="15"/>
          <w:position w:val="7"/>
          <w:sz w:val="17"/>
        </w:rPr>
        <w:t xml:space="preserve"> </w:t>
      </w:r>
      <w:r>
        <w:rPr>
          <w:b/>
          <w:sz w:val="26"/>
        </w:rPr>
        <w:t>RESPONDENT</w:t>
      </w:r>
    </w:p>
    <w:p w:rsidR="00A2500E" w:rsidRDefault="00923F17">
      <w:pPr>
        <w:tabs>
          <w:tab w:val="left" w:leader="dot" w:pos="6939"/>
        </w:tabs>
        <w:spacing w:before="148"/>
        <w:ind w:left="180"/>
        <w:rPr>
          <w:b/>
          <w:sz w:val="26"/>
        </w:rPr>
      </w:pPr>
      <w:r>
        <w:rPr>
          <w:b/>
          <w:sz w:val="26"/>
        </w:rPr>
        <w:t>OKIYA</w:t>
      </w:r>
      <w:r>
        <w:rPr>
          <w:b/>
          <w:spacing w:val="-9"/>
          <w:sz w:val="26"/>
        </w:rPr>
        <w:t xml:space="preserve"> </w:t>
      </w:r>
      <w:r>
        <w:rPr>
          <w:b/>
          <w:sz w:val="26"/>
        </w:rPr>
        <w:t>OKOITI</w:t>
      </w:r>
      <w:r>
        <w:rPr>
          <w:b/>
          <w:spacing w:val="-9"/>
          <w:sz w:val="26"/>
        </w:rPr>
        <w:t xml:space="preserve"> </w:t>
      </w:r>
      <w:r>
        <w:rPr>
          <w:b/>
          <w:sz w:val="26"/>
        </w:rPr>
        <w:t>OMTATAH</w:t>
      </w:r>
      <w:r>
        <w:rPr>
          <w:b/>
          <w:sz w:val="26"/>
        </w:rPr>
        <w:tab/>
        <w:t>12</w:t>
      </w:r>
      <w:r>
        <w:rPr>
          <w:b/>
          <w:position w:val="7"/>
          <w:sz w:val="17"/>
        </w:rPr>
        <w:t>TH</w:t>
      </w:r>
      <w:r>
        <w:rPr>
          <w:b/>
          <w:spacing w:val="12"/>
          <w:position w:val="7"/>
          <w:sz w:val="17"/>
        </w:rPr>
        <w:t xml:space="preserve"> </w:t>
      </w:r>
      <w:r>
        <w:rPr>
          <w:b/>
          <w:sz w:val="26"/>
        </w:rPr>
        <w:t>RESPONDENT</w:t>
      </w:r>
    </w:p>
    <w:p w:rsidR="00A2500E" w:rsidRDefault="00837E4D">
      <w:pPr>
        <w:pStyle w:val="BodyText"/>
        <w:spacing w:before="6"/>
        <w:ind w:left="0"/>
        <w:jc w:val="left"/>
        <w:rPr>
          <w:b/>
          <w:sz w:val="19"/>
        </w:rPr>
      </w:pPr>
      <w:r>
        <w:rPr>
          <w:noProof/>
          <w:lang w:val="en-GB" w:eastAsia="en-GB"/>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170180</wp:posOffset>
                </wp:positionV>
                <wp:extent cx="561848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8480" cy="1270"/>
                        </a:xfrm>
                        <a:custGeom>
                          <a:avLst/>
                          <a:gdLst>
                            <a:gd name="T0" fmla="+- 0 1440 1440"/>
                            <a:gd name="T1" fmla="*/ T0 w 8848"/>
                            <a:gd name="T2" fmla="+- 0 10288 1440"/>
                            <a:gd name="T3" fmla="*/ T2 w 8848"/>
                          </a:gdLst>
                          <a:ahLst/>
                          <a:cxnLst>
                            <a:cxn ang="0">
                              <a:pos x="T1" y="0"/>
                            </a:cxn>
                            <a:cxn ang="0">
                              <a:pos x="T3" y="0"/>
                            </a:cxn>
                          </a:cxnLst>
                          <a:rect l="0" t="0" r="r" b="b"/>
                          <a:pathLst>
                            <a:path w="8848">
                              <a:moveTo>
                                <a:pt x="0" y="0"/>
                              </a:moveTo>
                              <a:lnTo>
                                <a:pt x="8848" y="0"/>
                              </a:lnTo>
                            </a:path>
                          </a:pathLst>
                        </a:custGeom>
                        <a:noFill/>
                        <a:ln w="77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A5A55" id="Freeform 4" o:spid="_x0000_s1026" style="position:absolute;margin-left:1in;margin-top:13.4pt;width:442.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" path="m,l8848,e" filled="f" strokeweight=".21489mm">
                <v:path arrowok="t" o:connecttype="custom" o:connectlocs="0,0;5618480,0" o:connectangles="0,0"/>
                <w10:wrap type="topAndBottom" anchorx="page"/>
              </v:shape>
            </w:pict>
          </mc:Fallback>
        </mc:AlternateContent>
      </w:r>
    </w:p>
    <w:p w:rsidR="00A2500E" w:rsidRDefault="00923F17">
      <w:pPr>
        <w:ind w:left="504" w:right="484" w:firstLine="4"/>
        <w:jc w:val="center"/>
        <w:rPr>
          <w:i/>
          <w:sz w:val="26"/>
        </w:rPr>
      </w:pPr>
      <w:r>
        <w:rPr>
          <w:i/>
          <w:sz w:val="26"/>
        </w:rPr>
        <w:t>(Being an Appeal from the Judgment of the Court of Appeal (</w:t>
      </w:r>
      <w:r>
        <w:rPr>
          <w:b/>
          <w:i/>
          <w:sz w:val="26"/>
        </w:rPr>
        <w:t>Nambuye, Okwengu &amp; Laibuta, JJ.A</w:t>
      </w:r>
      <w:r>
        <w:rPr>
          <w:i/>
          <w:sz w:val="26"/>
        </w:rPr>
        <w:t>.) in Civil Appeal No. E425 of 2021 at Nairobi delivered on 4</w:t>
      </w:r>
      <w:r>
        <w:rPr>
          <w:i/>
          <w:position w:val="7"/>
          <w:sz w:val="17"/>
        </w:rPr>
        <w:t xml:space="preserve">th </w:t>
      </w:r>
      <w:r>
        <w:rPr>
          <w:i/>
          <w:sz w:val="26"/>
        </w:rPr>
        <w:t>March, 2022</w:t>
      </w:r>
    </w:p>
    <w:p w:rsidR="00A2500E" w:rsidRDefault="00837E4D">
      <w:pPr>
        <w:pStyle w:val="BodyText"/>
        <w:spacing w:before="7"/>
        <w:ind w:left="0"/>
        <w:jc w:val="left"/>
        <w:rPr>
          <w:i/>
          <w:sz w:val="18"/>
        </w:rPr>
      </w:pPr>
      <w:r>
        <w:rPr>
          <w:noProof/>
          <w:lang w:val="en-GB" w:eastAsia="en-GB"/>
        </w:rPr>
        <mc:AlternateContent>
          <mc:Choice Requires="wps">
            <w:drawing>
              <wp:anchor distT="0" distB="0" distL="0" distR="0" simplePos="0" relativeHeight="251659264" behindDoc="1" locked="0" layoutInCell="1" allowOverlap="1">
                <wp:simplePos x="0" y="0"/>
                <wp:positionH relativeFrom="page">
                  <wp:posOffset>1073150</wp:posOffset>
                </wp:positionH>
                <wp:positionV relativeFrom="paragraph">
                  <wp:posOffset>163830</wp:posOffset>
                </wp:positionV>
                <wp:extent cx="5618480"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8480" cy="1270"/>
                        </a:xfrm>
                        <a:custGeom>
                          <a:avLst/>
                          <a:gdLst>
                            <a:gd name="T0" fmla="+- 0 1690 1690"/>
                            <a:gd name="T1" fmla="*/ T0 w 8848"/>
                            <a:gd name="T2" fmla="+- 0 10538 1690"/>
                            <a:gd name="T3" fmla="*/ T2 w 8848"/>
                          </a:gdLst>
                          <a:ahLst/>
                          <a:cxnLst>
                            <a:cxn ang="0">
                              <a:pos x="T1" y="0"/>
                            </a:cxn>
                            <a:cxn ang="0">
                              <a:pos x="T3" y="0"/>
                            </a:cxn>
                          </a:cxnLst>
                          <a:rect l="0" t="0" r="r" b="b"/>
                          <a:pathLst>
                            <a:path w="8848">
                              <a:moveTo>
                                <a:pt x="0" y="0"/>
                              </a:moveTo>
                              <a:lnTo>
                                <a:pt x="8848" y="0"/>
                              </a:lnTo>
                            </a:path>
                          </a:pathLst>
                        </a:custGeom>
                        <a:noFill/>
                        <a:ln w="77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071D" id="Freeform 3" o:spid="_x0000_s1026" style="position:absolute;margin-left:84.5pt;margin-top:12.9pt;width:442.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" path="m,l8848,e" filled="f" strokeweight=".21489mm">
                <v:path arrowok="t" o:connecttype="custom" o:connectlocs="0,0;5618480,0" o:connectangles="0,0"/>
                <w10:wrap type="topAndBottom" anchorx="page"/>
              </v:shape>
            </w:pict>
          </mc:Fallback>
        </mc:AlternateContent>
      </w:r>
    </w:p>
    <w:p w:rsidR="00A2500E" w:rsidRDefault="00A2500E">
      <w:pPr>
        <w:rPr>
          <w:sz w:val="18"/>
        </w:rPr>
        <w:sectPr w:rsidR="00A2500E">
          <w:footerReference w:type="default" r:id="rId8"/>
          <w:type w:val="continuous"/>
          <w:pgSz w:w="12240" w:h="15840"/>
          <w:pgMar w:top="920" w:right="1280" w:bottom="1260" w:left="1260" w:header="720" w:footer="1061" w:gutter="0"/>
          <w:pgNumType w:start="1"/>
          <w:cols w:space="720"/>
        </w:sectPr>
      </w:pPr>
    </w:p>
    <w:p w:rsidR="00A2500E" w:rsidRDefault="00923F17">
      <w:pPr>
        <w:spacing w:before="75"/>
        <w:ind w:left="76" w:right="62"/>
        <w:jc w:val="center"/>
        <w:rPr>
          <w:b/>
          <w:sz w:val="32"/>
        </w:rPr>
      </w:pPr>
      <w:r>
        <w:rPr>
          <w:b/>
          <w:sz w:val="32"/>
          <w:u w:val="double"/>
        </w:rPr>
        <w:lastRenderedPageBreak/>
        <w:t xml:space="preserve">REASONS FOR </w:t>
      </w:r>
      <w:r>
        <w:rPr>
          <w:b/>
          <w:sz w:val="32"/>
          <w:u w:val="single"/>
        </w:rPr>
        <w:t>TH</w:t>
      </w:r>
      <w:r>
        <w:rPr>
          <w:b/>
          <w:sz w:val="32"/>
        </w:rPr>
        <w:t xml:space="preserve">E JUDGMENT </w:t>
      </w:r>
      <w:r>
        <w:rPr>
          <w:b/>
          <w:sz w:val="32"/>
          <w:u w:val="single"/>
        </w:rPr>
        <w:t>O</w:t>
      </w:r>
      <w:r>
        <w:rPr>
          <w:b/>
          <w:sz w:val="32"/>
        </w:rPr>
        <w:t>F THE COURT</w:t>
      </w:r>
    </w:p>
    <w:p w:rsidR="00A2500E" w:rsidRDefault="00923F17">
      <w:pPr>
        <w:spacing w:before="160"/>
        <w:ind w:left="74" w:right="62"/>
        <w:jc w:val="center"/>
        <w:rPr>
          <w:i/>
          <w:sz w:val="26"/>
        </w:rPr>
      </w:pPr>
      <w:r>
        <w:rPr>
          <w:i/>
          <w:sz w:val="26"/>
        </w:rPr>
        <w:t>(Pursuant to Rule 28(2) of the Supreme Court Rules, 2020)</w:t>
      </w:r>
    </w:p>
    <w:p w:rsidR="00A2500E" w:rsidRDefault="00A2500E">
      <w:pPr>
        <w:pStyle w:val="BodyText"/>
        <w:ind w:left="0"/>
        <w:jc w:val="left"/>
        <w:rPr>
          <w:i/>
          <w:sz w:val="27"/>
        </w:rPr>
      </w:pPr>
    </w:p>
    <w:p w:rsidR="00A2500E" w:rsidRDefault="00923F17">
      <w:pPr>
        <w:pStyle w:val="Heading1"/>
        <w:numPr>
          <w:ilvl w:val="0"/>
          <w:numId w:val="20"/>
        </w:numPr>
        <w:tabs>
          <w:tab w:val="left" w:pos="528"/>
        </w:tabs>
        <w:spacing w:before="0"/>
        <w:jc w:val="both"/>
      </w:pPr>
      <w:r>
        <w:t>INTRODUCTION</w:t>
      </w:r>
    </w:p>
    <w:p w:rsidR="00A2500E" w:rsidRDefault="00A2500E">
      <w:pPr>
        <w:pStyle w:val="BodyText"/>
        <w:spacing w:before="2"/>
        <w:ind w:left="0"/>
        <w:jc w:val="left"/>
        <w:rPr>
          <w:b/>
          <w:sz w:val="27"/>
        </w:rPr>
      </w:pPr>
    </w:p>
    <w:p w:rsidR="00A2500E" w:rsidRDefault="00923F17">
      <w:pPr>
        <w:pStyle w:val="ListParagraph"/>
        <w:numPr>
          <w:ilvl w:val="0"/>
          <w:numId w:val="19"/>
        </w:numPr>
        <w:tabs>
          <w:tab w:val="left" w:pos="608"/>
        </w:tabs>
        <w:spacing w:before="1" w:line="360" w:lineRule="auto"/>
        <w:ind w:right="156" w:firstLine="0"/>
        <w:jc w:val="both"/>
        <w:rPr>
          <w:sz w:val="26"/>
        </w:rPr>
      </w:pPr>
      <w:r>
        <w:rPr>
          <w:noProof/>
          <w:lang w:val="en-GB" w:eastAsia="en-GB"/>
        </w:rPr>
        <w:drawing>
          <wp:anchor distT="0" distB="0" distL="0" distR="0" simplePos="0" relativeHeight="250749952" behindDoc="1" locked="0" layoutInCell="1" allowOverlap="1">
            <wp:simplePos x="0" y="0"/>
            <wp:positionH relativeFrom="page">
              <wp:posOffset>1681234</wp:posOffset>
            </wp:positionH>
            <wp:positionV relativeFrom="paragraph">
              <wp:posOffset>723911</wp:posOffset>
            </wp:positionV>
            <wp:extent cx="4601005" cy="460112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 xml:space="preserve">Impeachment or removal from public office in the context of the Constitution of Kenya, 2010 is about integrity in leadership. To understand the </w:t>
      </w:r>
      <w:r>
        <w:rPr>
          <w:sz w:val="26"/>
        </w:rPr>
        <w:t>past is to prepare for</w:t>
      </w:r>
      <w:r>
        <w:rPr>
          <w:spacing w:val="-46"/>
          <w:sz w:val="26"/>
        </w:rPr>
        <w:t xml:space="preserve"> </w:t>
      </w:r>
      <w:r>
        <w:rPr>
          <w:sz w:val="26"/>
        </w:rPr>
        <w:t>the future because lessons from human history are full of insights into the nature of human experience and the culture of man. History does not have to repeat itself, but it will, if we fail to learn from</w:t>
      </w:r>
      <w:r>
        <w:rPr>
          <w:spacing w:val="-10"/>
          <w:sz w:val="26"/>
        </w:rPr>
        <w:t xml:space="preserve"> </w:t>
      </w:r>
      <w:r>
        <w:rPr>
          <w:sz w:val="26"/>
        </w:rPr>
        <w:t>it.</w:t>
      </w:r>
    </w:p>
    <w:p w:rsidR="00A2500E" w:rsidRDefault="00923F17">
      <w:pPr>
        <w:pStyle w:val="ListParagraph"/>
        <w:numPr>
          <w:ilvl w:val="0"/>
          <w:numId w:val="19"/>
        </w:numPr>
        <w:tabs>
          <w:tab w:val="left" w:pos="625"/>
        </w:tabs>
        <w:spacing w:before="161" w:line="360" w:lineRule="auto"/>
        <w:ind w:right="158" w:firstLine="0"/>
        <w:jc w:val="both"/>
        <w:rPr>
          <w:sz w:val="26"/>
        </w:rPr>
      </w:pPr>
      <w:r>
        <w:rPr>
          <w:sz w:val="26"/>
        </w:rPr>
        <w:t>Based</w:t>
      </w:r>
      <w:r>
        <w:rPr>
          <w:spacing w:val="-14"/>
          <w:sz w:val="26"/>
        </w:rPr>
        <w:t xml:space="preserve"> </w:t>
      </w:r>
      <w:r>
        <w:rPr>
          <w:sz w:val="26"/>
        </w:rPr>
        <w:t>on</w:t>
      </w:r>
      <w:r>
        <w:rPr>
          <w:spacing w:val="-16"/>
          <w:sz w:val="26"/>
        </w:rPr>
        <w:t xml:space="preserve"> </w:t>
      </w:r>
      <w:r>
        <w:rPr>
          <w:sz w:val="26"/>
        </w:rPr>
        <w:t>the</w:t>
      </w:r>
      <w:r>
        <w:rPr>
          <w:spacing w:val="-16"/>
          <w:sz w:val="26"/>
        </w:rPr>
        <w:t xml:space="preserve"> </w:t>
      </w:r>
      <w:r>
        <w:rPr>
          <w:sz w:val="26"/>
        </w:rPr>
        <w:t>facts</w:t>
      </w:r>
      <w:r>
        <w:rPr>
          <w:spacing w:val="-15"/>
          <w:sz w:val="26"/>
        </w:rPr>
        <w:t xml:space="preserve"> </w:t>
      </w:r>
      <w:r>
        <w:rPr>
          <w:sz w:val="26"/>
        </w:rPr>
        <w:t>and</w:t>
      </w:r>
      <w:r>
        <w:rPr>
          <w:spacing w:val="-13"/>
          <w:sz w:val="26"/>
        </w:rPr>
        <w:t xml:space="preserve"> </w:t>
      </w:r>
      <w:r>
        <w:rPr>
          <w:sz w:val="26"/>
        </w:rPr>
        <w:t>circumstances</w:t>
      </w:r>
      <w:r>
        <w:rPr>
          <w:spacing w:val="-13"/>
          <w:sz w:val="26"/>
        </w:rPr>
        <w:t xml:space="preserve"> </w:t>
      </w:r>
      <w:r>
        <w:rPr>
          <w:sz w:val="26"/>
        </w:rPr>
        <w:t>of</w:t>
      </w:r>
      <w:r>
        <w:rPr>
          <w:spacing w:val="-16"/>
          <w:sz w:val="26"/>
        </w:rPr>
        <w:t xml:space="preserve"> </w:t>
      </w:r>
      <w:r>
        <w:rPr>
          <w:sz w:val="26"/>
        </w:rPr>
        <w:t>this</w:t>
      </w:r>
      <w:r>
        <w:rPr>
          <w:spacing w:val="-12"/>
          <w:sz w:val="26"/>
        </w:rPr>
        <w:t xml:space="preserve"> </w:t>
      </w:r>
      <w:r>
        <w:rPr>
          <w:sz w:val="26"/>
        </w:rPr>
        <w:t>case,</w:t>
      </w:r>
      <w:r>
        <w:rPr>
          <w:spacing w:val="-11"/>
          <w:sz w:val="26"/>
        </w:rPr>
        <w:t xml:space="preserve"> </w:t>
      </w:r>
      <w:r>
        <w:rPr>
          <w:sz w:val="26"/>
        </w:rPr>
        <w:t>there</w:t>
      </w:r>
      <w:r>
        <w:rPr>
          <w:spacing w:val="-14"/>
          <w:sz w:val="26"/>
        </w:rPr>
        <w:t xml:space="preserve"> </w:t>
      </w:r>
      <w:r>
        <w:rPr>
          <w:sz w:val="26"/>
        </w:rPr>
        <w:t>are</w:t>
      </w:r>
      <w:r>
        <w:rPr>
          <w:spacing w:val="-14"/>
          <w:sz w:val="26"/>
        </w:rPr>
        <w:t xml:space="preserve"> </w:t>
      </w:r>
      <w:r>
        <w:rPr>
          <w:sz w:val="26"/>
        </w:rPr>
        <w:t>lessons</w:t>
      </w:r>
      <w:r>
        <w:rPr>
          <w:spacing w:val="-15"/>
          <w:sz w:val="26"/>
        </w:rPr>
        <w:t xml:space="preserve"> </w:t>
      </w:r>
      <w:r>
        <w:rPr>
          <w:sz w:val="26"/>
        </w:rPr>
        <w:t>to</w:t>
      </w:r>
      <w:r>
        <w:rPr>
          <w:spacing w:val="-15"/>
          <w:sz w:val="26"/>
        </w:rPr>
        <w:t xml:space="preserve"> </w:t>
      </w:r>
      <w:r>
        <w:rPr>
          <w:sz w:val="26"/>
        </w:rPr>
        <w:t>be</w:t>
      </w:r>
      <w:r>
        <w:rPr>
          <w:spacing w:val="-16"/>
          <w:sz w:val="26"/>
        </w:rPr>
        <w:t xml:space="preserve"> </w:t>
      </w:r>
      <w:r>
        <w:rPr>
          <w:sz w:val="26"/>
        </w:rPr>
        <w:t>drawn from</w:t>
      </w:r>
      <w:r>
        <w:rPr>
          <w:spacing w:val="-8"/>
          <w:sz w:val="26"/>
        </w:rPr>
        <w:t xml:space="preserve"> </w:t>
      </w:r>
      <w:r>
        <w:rPr>
          <w:sz w:val="26"/>
        </w:rPr>
        <w:t>great</w:t>
      </w:r>
      <w:r>
        <w:rPr>
          <w:spacing w:val="-7"/>
          <w:sz w:val="26"/>
        </w:rPr>
        <w:t xml:space="preserve"> </w:t>
      </w:r>
      <w:r>
        <w:rPr>
          <w:sz w:val="26"/>
        </w:rPr>
        <w:t>leaders</w:t>
      </w:r>
      <w:r>
        <w:rPr>
          <w:spacing w:val="-4"/>
          <w:sz w:val="26"/>
        </w:rPr>
        <w:t xml:space="preserve"> </w:t>
      </w:r>
      <w:r>
        <w:rPr>
          <w:sz w:val="26"/>
        </w:rPr>
        <w:t>in</w:t>
      </w:r>
      <w:r>
        <w:rPr>
          <w:spacing w:val="-5"/>
          <w:sz w:val="26"/>
        </w:rPr>
        <w:t xml:space="preserve"> </w:t>
      </w:r>
      <w:r>
        <w:rPr>
          <w:sz w:val="26"/>
        </w:rPr>
        <w:t>the</w:t>
      </w:r>
      <w:r>
        <w:rPr>
          <w:spacing w:val="-6"/>
          <w:sz w:val="26"/>
        </w:rPr>
        <w:t xml:space="preserve"> </w:t>
      </w:r>
      <w:r>
        <w:rPr>
          <w:sz w:val="26"/>
        </w:rPr>
        <w:t>days</w:t>
      </w:r>
      <w:r>
        <w:rPr>
          <w:spacing w:val="-6"/>
          <w:sz w:val="26"/>
        </w:rPr>
        <w:t xml:space="preserve"> </w:t>
      </w:r>
      <w:r>
        <w:rPr>
          <w:sz w:val="26"/>
        </w:rPr>
        <w:t>of</w:t>
      </w:r>
      <w:r>
        <w:rPr>
          <w:spacing w:val="-7"/>
          <w:sz w:val="26"/>
        </w:rPr>
        <w:t xml:space="preserve"> </w:t>
      </w:r>
      <w:r>
        <w:rPr>
          <w:sz w:val="26"/>
        </w:rPr>
        <w:t>old</w:t>
      </w:r>
      <w:r>
        <w:rPr>
          <w:spacing w:val="-7"/>
          <w:sz w:val="26"/>
        </w:rPr>
        <w:t xml:space="preserve"> </w:t>
      </w:r>
      <w:r>
        <w:rPr>
          <w:sz w:val="26"/>
        </w:rPr>
        <w:t>who</w:t>
      </w:r>
      <w:r>
        <w:rPr>
          <w:spacing w:val="-6"/>
          <w:sz w:val="26"/>
        </w:rPr>
        <w:t xml:space="preserve"> </w:t>
      </w:r>
      <w:r>
        <w:rPr>
          <w:sz w:val="26"/>
        </w:rPr>
        <w:t>quickly</w:t>
      </w:r>
      <w:r>
        <w:rPr>
          <w:spacing w:val="-5"/>
          <w:sz w:val="26"/>
        </w:rPr>
        <w:t xml:space="preserve"> </w:t>
      </w:r>
      <w:r>
        <w:rPr>
          <w:sz w:val="26"/>
        </w:rPr>
        <w:t>ascended</w:t>
      </w:r>
      <w:r>
        <w:rPr>
          <w:spacing w:val="-6"/>
          <w:sz w:val="26"/>
        </w:rPr>
        <w:t xml:space="preserve"> </w:t>
      </w:r>
      <w:r>
        <w:rPr>
          <w:sz w:val="26"/>
        </w:rPr>
        <w:t>to</w:t>
      </w:r>
      <w:r>
        <w:rPr>
          <w:spacing w:val="-7"/>
          <w:sz w:val="26"/>
        </w:rPr>
        <w:t xml:space="preserve"> </w:t>
      </w:r>
      <w:r>
        <w:rPr>
          <w:sz w:val="26"/>
        </w:rPr>
        <w:t>leadership</w:t>
      </w:r>
      <w:r>
        <w:rPr>
          <w:spacing w:val="-6"/>
          <w:sz w:val="26"/>
        </w:rPr>
        <w:t xml:space="preserve"> </w:t>
      </w:r>
      <w:r>
        <w:rPr>
          <w:sz w:val="26"/>
        </w:rPr>
        <w:t>with</w:t>
      </w:r>
      <w:r>
        <w:rPr>
          <w:spacing w:val="-7"/>
          <w:sz w:val="26"/>
        </w:rPr>
        <w:t xml:space="preserve"> </w:t>
      </w:r>
      <w:r>
        <w:rPr>
          <w:sz w:val="26"/>
        </w:rPr>
        <w:t>such promise</w:t>
      </w:r>
      <w:r>
        <w:rPr>
          <w:spacing w:val="-13"/>
          <w:sz w:val="26"/>
        </w:rPr>
        <w:t xml:space="preserve"> </w:t>
      </w:r>
      <w:r>
        <w:rPr>
          <w:sz w:val="26"/>
        </w:rPr>
        <w:t>of</w:t>
      </w:r>
      <w:r>
        <w:rPr>
          <w:spacing w:val="-12"/>
          <w:sz w:val="26"/>
        </w:rPr>
        <w:t xml:space="preserve"> </w:t>
      </w:r>
      <w:r>
        <w:rPr>
          <w:sz w:val="26"/>
        </w:rPr>
        <w:t>exceptional</w:t>
      </w:r>
      <w:r>
        <w:rPr>
          <w:spacing w:val="-11"/>
          <w:sz w:val="26"/>
        </w:rPr>
        <w:t xml:space="preserve"> </w:t>
      </w:r>
      <w:r>
        <w:rPr>
          <w:sz w:val="26"/>
        </w:rPr>
        <w:t>success,</w:t>
      </w:r>
      <w:r>
        <w:rPr>
          <w:spacing w:val="-8"/>
          <w:sz w:val="26"/>
        </w:rPr>
        <w:t xml:space="preserve"> </w:t>
      </w:r>
      <w:r>
        <w:rPr>
          <w:sz w:val="26"/>
        </w:rPr>
        <w:t>only</w:t>
      </w:r>
      <w:r>
        <w:rPr>
          <w:spacing w:val="-12"/>
          <w:sz w:val="26"/>
        </w:rPr>
        <w:t xml:space="preserve"> </w:t>
      </w:r>
      <w:r>
        <w:rPr>
          <w:sz w:val="26"/>
        </w:rPr>
        <w:t>to</w:t>
      </w:r>
      <w:r>
        <w:rPr>
          <w:spacing w:val="-12"/>
          <w:sz w:val="26"/>
        </w:rPr>
        <w:t xml:space="preserve"> </w:t>
      </w:r>
      <w:r>
        <w:rPr>
          <w:sz w:val="26"/>
        </w:rPr>
        <w:t>disastrously</w:t>
      </w:r>
      <w:r>
        <w:rPr>
          <w:spacing w:val="-12"/>
          <w:sz w:val="26"/>
        </w:rPr>
        <w:t xml:space="preserve"> </w:t>
      </w:r>
      <w:r>
        <w:rPr>
          <w:sz w:val="26"/>
        </w:rPr>
        <w:t>fall</w:t>
      </w:r>
      <w:r>
        <w:rPr>
          <w:spacing w:val="-12"/>
          <w:sz w:val="26"/>
        </w:rPr>
        <w:t xml:space="preserve"> </w:t>
      </w:r>
      <w:r>
        <w:rPr>
          <w:sz w:val="26"/>
        </w:rPr>
        <w:t>into</w:t>
      </w:r>
      <w:r>
        <w:rPr>
          <w:spacing w:val="-8"/>
          <w:sz w:val="26"/>
        </w:rPr>
        <w:t xml:space="preserve"> </w:t>
      </w:r>
      <w:r>
        <w:rPr>
          <w:sz w:val="26"/>
        </w:rPr>
        <w:t>eternal</w:t>
      </w:r>
      <w:r>
        <w:rPr>
          <w:spacing w:val="-13"/>
          <w:sz w:val="26"/>
        </w:rPr>
        <w:t xml:space="preserve"> </w:t>
      </w:r>
      <w:r>
        <w:rPr>
          <w:sz w:val="26"/>
        </w:rPr>
        <w:t>disgrace.</w:t>
      </w:r>
      <w:r>
        <w:rPr>
          <w:spacing w:val="39"/>
          <w:sz w:val="26"/>
        </w:rPr>
        <w:t xml:space="preserve"> </w:t>
      </w:r>
      <w:r>
        <w:rPr>
          <w:sz w:val="26"/>
        </w:rPr>
        <w:t>King Saul, who was technically Isr</w:t>
      </w:r>
      <w:r>
        <w:rPr>
          <w:sz w:val="26"/>
        </w:rPr>
        <w:t>ael’s first King, has been described as a tragic figure. Based on his reign of power, he has been given as a perfect example of how leadership</w:t>
      </w:r>
      <w:r>
        <w:rPr>
          <w:spacing w:val="-18"/>
          <w:sz w:val="26"/>
        </w:rPr>
        <w:t xml:space="preserve"> </w:t>
      </w:r>
      <w:r>
        <w:rPr>
          <w:sz w:val="26"/>
        </w:rPr>
        <w:t>can</w:t>
      </w:r>
      <w:r>
        <w:rPr>
          <w:spacing w:val="-17"/>
          <w:sz w:val="26"/>
        </w:rPr>
        <w:t xml:space="preserve"> </w:t>
      </w:r>
      <w:r>
        <w:rPr>
          <w:sz w:val="26"/>
        </w:rPr>
        <w:t>destroy</w:t>
      </w:r>
      <w:r>
        <w:rPr>
          <w:spacing w:val="-18"/>
          <w:sz w:val="26"/>
        </w:rPr>
        <w:t xml:space="preserve"> </w:t>
      </w:r>
      <w:r>
        <w:rPr>
          <w:sz w:val="26"/>
        </w:rPr>
        <w:t>a</w:t>
      </w:r>
      <w:r>
        <w:rPr>
          <w:spacing w:val="-16"/>
          <w:sz w:val="26"/>
        </w:rPr>
        <w:t xml:space="preserve"> </w:t>
      </w:r>
      <w:r>
        <w:rPr>
          <w:sz w:val="26"/>
        </w:rPr>
        <w:t>person</w:t>
      </w:r>
      <w:r>
        <w:rPr>
          <w:spacing w:val="-17"/>
          <w:sz w:val="26"/>
        </w:rPr>
        <w:t xml:space="preserve"> </w:t>
      </w:r>
      <w:r>
        <w:rPr>
          <w:sz w:val="26"/>
        </w:rPr>
        <w:t>who,</w:t>
      </w:r>
      <w:r>
        <w:rPr>
          <w:spacing w:val="-16"/>
          <w:sz w:val="26"/>
        </w:rPr>
        <w:t xml:space="preserve"> </w:t>
      </w:r>
      <w:r>
        <w:rPr>
          <w:sz w:val="26"/>
        </w:rPr>
        <w:t>by</w:t>
      </w:r>
      <w:r>
        <w:rPr>
          <w:spacing w:val="-18"/>
          <w:sz w:val="26"/>
        </w:rPr>
        <w:t xml:space="preserve"> </w:t>
      </w:r>
      <w:r>
        <w:rPr>
          <w:sz w:val="26"/>
        </w:rPr>
        <w:t>his</w:t>
      </w:r>
      <w:r>
        <w:rPr>
          <w:spacing w:val="-14"/>
          <w:sz w:val="26"/>
        </w:rPr>
        <w:t xml:space="preserve"> </w:t>
      </w:r>
      <w:r>
        <w:rPr>
          <w:sz w:val="26"/>
        </w:rPr>
        <w:t>or</w:t>
      </w:r>
      <w:r>
        <w:rPr>
          <w:spacing w:val="-20"/>
          <w:sz w:val="26"/>
        </w:rPr>
        <w:t xml:space="preserve"> </w:t>
      </w:r>
      <w:r>
        <w:rPr>
          <w:sz w:val="26"/>
        </w:rPr>
        <w:t>her</w:t>
      </w:r>
      <w:r>
        <w:rPr>
          <w:spacing w:val="-18"/>
          <w:sz w:val="26"/>
        </w:rPr>
        <w:t xml:space="preserve"> </w:t>
      </w:r>
      <w:r>
        <w:rPr>
          <w:sz w:val="26"/>
        </w:rPr>
        <w:t>character,</w:t>
      </w:r>
      <w:r>
        <w:rPr>
          <w:spacing w:val="-17"/>
          <w:sz w:val="26"/>
        </w:rPr>
        <w:t xml:space="preserve"> </w:t>
      </w:r>
      <w:r>
        <w:rPr>
          <w:sz w:val="26"/>
        </w:rPr>
        <w:t>has</w:t>
      </w:r>
      <w:r>
        <w:rPr>
          <w:spacing w:val="-18"/>
          <w:sz w:val="26"/>
        </w:rPr>
        <w:t xml:space="preserve"> </w:t>
      </w:r>
      <w:r>
        <w:rPr>
          <w:sz w:val="26"/>
        </w:rPr>
        <w:t>not</w:t>
      </w:r>
      <w:r>
        <w:rPr>
          <w:spacing w:val="-18"/>
          <w:sz w:val="26"/>
        </w:rPr>
        <w:t xml:space="preserve"> </w:t>
      </w:r>
      <w:r>
        <w:rPr>
          <w:sz w:val="26"/>
        </w:rPr>
        <w:t>been</w:t>
      </w:r>
      <w:r>
        <w:rPr>
          <w:spacing w:val="-17"/>
          <w:sz w:val="26"/>
        </w:rPr>
        <w:t xml:space="preserve"> </w:t>
      </w:r>
      <w:r>
        <w:rPr>
          <w:sz w:val="26"/>
        </w:rPr>
        <w:t>prepared for it. Though he was wealthy and charismatic, King Saul did not have integrity, humility, and a servant’s heart.</w:t>
      </w:r>
    </w:p>
    <w:p w:rsidR="00A2500E" w:rsidRDefault="00923F17">
      <w:pPr>
        <w:pStyle w:val="ListParagraph"/>
        <w:numPr>
          <w:ilvl w:val="0"/>
          <w:numId w:val="19"/>
        </w:numPr>
        <w:tabs>
          <w:tab w:val="left" w:pos="656"/>
        </w:tabs>
        <w:spacing w:before="158" w:line="360" w:lineRule="auto"/>
        <w:ind w:right="156" w:firstLine="0"/>
        <w:jc w:val="both"/>
        <w:rPr>
          <w:sz w:val="26"/>
        </w:rPr>
      </w:pPr>
      <w:r>
        <w:rPr>
          <w:sz w:val="26"/>
        </w:rPr>
        <w:t>The story of Solomon is another such powerful story that demonstrates that even the wisest among us can lose their way as leaders; th</w:t>
      </w:r>
      <w:r>
        <w:rPr>
          <w:sz w:val="26"/>
        </w:rPr>
        <w:t>at leadership should never be about the quest for wealth, unbridled fame and power. From these and many other examples in history, it should be obvious that there exists a relationship between leadership, accountability, and</w:t>
      </w:r>
      <w:r>
        <w:rPr>
          <w:spacing w:val="-4"/>
          <w:sz w:val="26"/>
        </w:rPr>
        <w:t xml:space="preserve"> </w:t>
      </w:r>
      <w:r>
        <w:rPr>
          <w:sz w:val="26"/>
        </w:rPr>
        <w:t>integrity.</w:t>
      </w:r>
    </w:p>
    <w:p w:rsidR="00A2500E" w:rsidRDefault="00923F17">
      <w:pPr>
        <w:pStyle w:val="ListParagraph"/>
        <w:numPr>
          <w:ilvl w:val="0"/>
          <w:numId w:val="19"/>
        </w:numPr>
        <w:tabs>
          <w:tab w:val="left" w:pos="671"/>
        </w:tabs>
        <w:spacing w:before="161" w:line="360" w:lineRule="auto"/>
        <w:ind w:right="157" w:firstLine="0"/>
        <w:jc w:val="both"/>
        <w:rPr>
          <w:sz w:val="26"/>
        </w:rPr>
      </w:pPr>
      <w:r>
        <w:rPr>
          <w:sz w:val="26"/>
        </w:rPr>
        <w:t>On 15</w:t>
      </w:r>
      <w:r>
        <w:rPr>
          <w:position w:val="7"/>
          <w:sz w:val="17"/>
        </w:rPr>
        <w:t xml:space="preserve">th </w:t>
      </w:r>
      <w:r>
        <w:rPr>
          <w:sz w:val="26"/>
        </w:rPr>
        <w:t>July, 2022, when the Court delivered its Judgment in this appeal, it reiterated the terms of Chapter Six of the Constitution to the effect, it was not enacted in vain or for cosmetic reasons; that the authority assigned to a State officer is a public trust</w:t>
      </w:r>
      <w:r>
        <w:rPr>
          <w:sz w:val="26"/>
        </w:rPr>
        <w:t xml:space="preserve"> to be exercised in a manner that demonstrates respect for the people; brings honour to the nation and dignity to the office; and promotes public confidence in the integrity of the office. It vests in the State officer the responsibility</w:t>
      </w:r>
      <w:r>
        <w:rPr>
          <w:spacing w:val="-17"/>
          <w:sz w:val="26"/>
        </w:rPr>
        <w:t xml:space="preserve"> </w:t>
      </w:r>
      <w:r>
        <w:rPr>
          <w:sz w:val="26"/>
        </w:rPr>
        <w:t>to</w:t>
      </w:r>
      <w:r>
        <w:rPr>
          <w:spacing w:val="-19"/>
          <w:sz w:val="26"/>
        </w:rPr>
        <w:t xml:space="preserve"> </w:t>
      </w:r>
      <w:r>
        <w:rPr>
          <w:sz w:val="26"/>
        </w:rPr>
        <w:t>serve</w:t>
      </w:r>
      <w:r>
        <w:rPr>
          <w:spacing w:val="-18"/>
          <w:sz w:val="26"/>
        </w:rPr>
        <w:t xml:space="preserve"> </w:t>
      </w:r>
      <w:r>
        <w:rPr>
          <w:sz w:val="26"/>
        </w:rPr>
        <w:t>the</w:t>
      </w:r>
      <w:r>
        <w:rPr>
          <w:spacing w:val="-19"/>
          <w:sz w:val="26"/>
        </w:rPr>
        <w:t xml:space="preserve"> </w:t>
      </w:r>
      <w:r>
        <w:rPr>
          <w:sz w:val="26"/>
        </w:rPr>
        <w:t>peopl</w:t>
      </w:r>
      <w:r>
        <w:rPr>
          <w:sz w:val="26"/>
        </w:rPr>
        <w:t>e,</w:t>
      </w:r>
      <w:r>
        <w:rPr>
          <w:spacing w:val="-17"/>
          <w:sz w:val="26"/>
        </w:rPr>
        <w:t xml:space="preserve"> </w:t>
      </w:r>
      <w:r>
        <w:rPr>
          <w:sz w:val="26"/>
        </w:rPr>
        <w:t>rather</w:t>
      </w:r>
      <w:r>
        <w:rPr>
          <w:spacing w:val="-16"/>
          <w:sz w:val="26"/>
        </w:rPr>
        <w:t xml:space="preserve"> </w:t>
      </w:r>
      <w:r>
        <w:rPr>
          <w:sz w:val="26"/>
        </w:rPr>
        <w:t>than</w:t>
      </w:r>
      <w:r>
        <w:rPr>
          <w:spacing w:val="-19"/>
          <w:sz w:val="26"/>
        </w:rPr>
        <w:t xml:space="preserve"> </w:t>
      </w:r>
      <w:r>
        <w:rPr>
          <w:sz w:val="26"/>
        </w:rPr>
        <w:t>the</w:t>
      </w:r>
      <w:r>
        <w:rPr>
          <w:spacing w:val="-18"/>
          <w:sz w:val="26"/>
        </w:rPr>
        <w:t xml:space="preserve"> </w:t>
      </w:r>
      <w:r>
        <w:rPr>
          <w:sz w:val="26"/>
        </w:rPr>
        <w:t>power</w:t>
      </w:r>
      <w:r>
        <w:rPr>
          <w:spacing w:val="-17"/>
          <w:sz w:val="26"/>
        </w:rPr>
        <w:t xml:space="preserve"> </w:t>
      </w:r>
      <w:r>
        <w:rPr>
          <w:sz w:val="26"/>
        </w:rPr>
        <w:t>to</w:t>
      </w:r>
      <w:r>
        <w:rPr>
          <w:spacing w:val="-17"/>
          <w:sz w:val="26"/>
        </w:rPr>
        <w:t xml:space="preserve"> </w:t>
      </w:r>
      <w:r>
        <w:rPr>
          <w:sz w:val="26"/>
        </w:rPr>
        <w:t>rule</w:t>
      </w:r>
      <w:r>
        <w:rPr>
          <w:spacing w:val="-16"/>
          <w:sz w:val="26"/>
        </w:rPr>
        <w:t xml:space="preserve"> </w:t>
      </w:r>
      <w:r>
        <w:rPr>
          <w:sz w:val="26"/>
        </w:rPr>
        <w:t>them.</w:t>
      </w:r>
      <w:r>
        <w:rPr>
          <w:spacing w:val="-13"/>
          <w:sz w:val="26"/>
        </w:rPr>
        <w:t xml:space="preserve"> </w:t>
      </w:r>
      <w:r>
        <w:rPr>
          <w:sz w:val="26"/>
        </w:rPr>
        <w:t>The</w:t>
      </w:r>
      <w:r>
        <w:rPr>
          <w:spacing w:val="-16"/>
          <w:sz w:val="26"/>
        </w:rPr>
        <w:t xml:space="preserve"> </w:t>
      </w:r>
      <w:r>
        <w:rPr>
          <w:sz w:val="26"/>
        </w:rPr>
        <w:t>standard</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63"/>
      </w:pPr>
      <w:r>
        <w:lastRenderedPageBreak/>
        <w:t>for leadership is premised on the foundation that only those who, by their words and</w:t>
      </w:r>
      <w:r>
        <w:rPr>
          <w:spacing w:val="-16"/>
        </w:rPr>
        <w:t xml:space="preserve"> </w:t>
      </w:r>
      <w:r>
        <w:t>deeds,</w:t>
      </w:r>
      <w:r>
        <w:rPr>
          <w:spacing w:val="-17"/>
        </w:rPr>
        <w:t xml:space="preserve"> </w:t>
      </w:r>
      <w:r>
        <w:t>have</w:t>
      </w:r>
      <w:r>
        <w:rPr>
          <w:spacing w:val="-14"/>
        </w:rPr>
        <w:t xml:space="preserve"> </w:t>
      </w:r>
      <w:r>
        <w:t>demonstrated</w:t>
      </w:r>
      <w:r>
        <w:rPr>
          <w:spacing w:val="-17"/>
        </w:rPr>
        <w:t xml:space="preserve"> </w:t>
      </w:r>
      <w:r>
        <w:t>commitment</w:t>
      </w:r>
      <w:r>
        <w:rPr>
          <w:spacing w:val="-17"/>
        </w:rPr>
        <w:t xml:space="preserve"> </w:t>
      </w:r>
      <w:r>
        <w:t>to</w:t>
      </w:r>
      <w:r>
        <w:rPr>
          <w:spacing w:val="-16"/>
        </w:rPr>
        <w:t xml:space="preserve"> </w:t>
      </w:r>
      <w:r>
        <w:t>good</w:t>
      </w:r>
      <w:r>
        <w:rPr>
          <w:spacing w:val="-17"/>
        </w:rPr>
        <w:t xml:space="preserve"> </w:t>
      </w:r>
      <w:r>
        <w:t>governance,</w:t>
      </w:r>
      <w:r>
        <w:rPr>
          <w:spacing w:val="-18"/>
        </w:rPr>
        <w:t xml:space="preserve"> </w:t>
      </w:r>
      <w:r>
        <w:t>transparency</w:t>
      </w:r>
      <w:r>
        <w:rPr>
          <w:spacing w:val="-15"/>
        </w:rPr>
        <w:t xml:space="preserve"> </w:t>
      </w:r>
      <w:r>
        <w:t>and accountability should be accorded the honour to lead and serve the</w:t>
      </w:r>
      <w:r>
        <w:rPr>
          <w:spacing w:val="-20"/>
        </w:rPr>
        <w:t xml:space="preserve"> </w:t>
      </w:r>
      <w:r>
        <w:t>people.</w:t>
      </w:r>
    </w:p>
    <w:p w:rsidR="00A2500E" w:rsidRDefault="00923F17">
      <w:pPr>
        <w:pStyle w:val="ListParagraph"/>
        <w:numPr>
          <w:ilvl w:val="0"/>
          <w:numId w:val="19"/>
        </w:numPr>
        <w:tabs>
          <w:tab w:val="left" w:pos="663"/>
        </w:tabs>
        <w:spacing w:before="161" w:line="360" w:lineRule="auto"/>
        <w:ind w:right="157" w:firstLine="0"/>
        <w:jc w:val="both"/>
        <w:rPr>
          <w:sz w:val="26"/>
        </w:rPr>
      </w:pPr>
      <w:r>
        <w:rPr>
          <w:noProof/>
          <w:lang w:val="en-GB" w:eastAsia="en-GB"/>
        </w:rPr>
        <w:drawing>
          <wp:anchor distT="0" distB="0" distL="0" distR="0" simplePos="0" relativeHeight="250750976" behindDoc="1" locked="0" layoutInCell="1" allowOverlap="1">
            <wp:simplePos x="0" y="0"/>
            <wp:positionH relativeFrom="page">
              <wp:posOffset>1681234</wp:posOffset>
            </wp:positionH>
            <wp:positionV relativeFrom="paragraph">
              <wp:posOffset>977911</wp:posOffset>
            </wp:positionV>
            <wp:extent cx="4601005" cy="4601128"/>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The Constitution creates a distinctive category of members of society called State officers, who are regarded and idolized as special pedigree of leaders in the society;</w:t>
      </w:r>
      <w:r>
        <w:rPr>
          <w:spacing w:val="-7"/>
          <w:sz w:val="26"/>
        </w:rPr>
        <w:t xml:space="preserve"> </w:t>
      </w:r>
      <w:r>
        <w:rPr>
          <w:sz w:val="26"/>
        </w:rPr>
        <w:t>and</w:t>
      </w:r>
      <w:r>
        <w:rPr>
          <w:spacing w:val="-7"/>
          <w:sz w:val="26"/>
        </w:rPr>
        <w:t xml:space="preserve"> </w:t>
      </w:r>
      <w:r>
        <w:rPr>
          <w:sz w:val="26"/>
        </w:rPr>
        <w:t>to</w:t>
      </w:r>
      <w:r>
        <w:rPr>
          <w:spacing w:val="-8"/>
          <w:sz w:val="26"/>
        </w:rPr>
        <w:t xml:space="preserve"> </w:t>
      </w:r>
      <w:r>
        <w:rPr>
          <w:sz w:val="26"/>
        </w:rPr>
        <w:t>whom</w:t>
      </w:r>
      <w:r>
        <w:rPr>
          <w:spacing w:val="-8"/>
          <w:sz w:val="26"/>
        </w:rPr>
        <w:t xml:space="preserve"> </w:t>
      </w:r>
      <w:r>
        <w:rPr>
          <w:sz w:val="26"/>
        </w:rPr>
        <w:t>much</w:t>
      </w:r>
      <w:r>
        <w:rPr>
          <w:spacing w:val="-7"/>
          <w:sz w:val="26"/>
        </w:rPr>
        <w:t xml:space="preserve"> </w:t>
      </w:r>
      <w:r>
        <w:rPr>
          <w:sz w:val="26"/>
        </w:rPr>
        <w:t>is</w:t>
      </w:r>
      <w:r>
        <w:rPr>
          <w:spacing w:val="-9"/>
          <w:sz w:val="26"/>
        </w:rPr>
        <w:t xml:space="preserve"> </w:t>
      </w:r>
      <w:r>
        <w:rPr>
          <w:sz w:val="26"/>
        </w:rPr>
        <w:t>given,</w:t>
      </w:r>
      <w:r>
        <w:rPr>
          <w:spacing w:val="-6"/>
          <w:sz w:val="26"/>
        </w:rPr>
        <w:t xml:space="preserve"> </w:t>
      </w:r>
      <w:r>
        <w:rPr>
          <w:sz w:val="26"/>
        </w:rPr>
        <w:t>and</w:t>
      </w:r>
      <w:r>
        <w:rPr>
          <w:spacing w:val="-7"/>
          <w:sz w:val="26"/>
        </w:rPr>
        <w:t xml:space="preserve"> </w:t>
      </w:r>
      <w:r>
        <w:rPr>
          <w:sz w:val="26"/>
        </w:rPr>
        <w:t>therefore</w:t>
      </w:r>
      <w:r>
        <w:rPr>
          <w:spacing w:val="-9"/>
          <w:sz w:val="26"/>
        </w:rPr>
        <w:t xml:space="preserve"> </w:t>
      </w:r>
      <w:r>
        <w:rPr>
          <w:sz w:val="26"/>
        </w:rPr>
        <w:t>much</w:t>
      </w:r>
      <w:r>
        <w:rPr>
          <w:spacing w:val="-6"/>
          <w:sz w:val="26"/>
        </w:rPr>
        <w:t xml:space="preserve"> </w:t>
      </w:r>
      <w:r>
        <w:rPr>
          <w:sz w:val="26"/>
        </w:rPr>
        <w:t>is</w:t>
      </w:r>
      <w:r>
        <w:rPr>
          <w:spacing w:val="-5"/>
          <w:sz w:val="26"/>
        </w:rPr>
        <w:t xml:space="preserve"> </w:t>
      </w:r>
      <w:r>
        <w:rPr>
          <w:sz w:val="26"/>
        </w:rPr>
        <w:t>required</w:t>
      </w:r>
      <w:r>
        <w:rPr>
          <w:spacing w:val="-7"/>
          <w:sz w:val="26"/>
        </w:rPr>
        <w:t xml:space="preserve"> </w:t>
      </w:r>
      <w:r>
        <w:rPr>
          <w:sz w:val="26"/>
        </w:rPr>
        <w:t>and</w:t>
      </w:r>
      <w:r>
        <w:rPr>
          <w:spacing w:val="-6"/>
          <w:sz w:val="26"/>
        </w:rPr>
        <w:t xml:space="preserve"> </w:t>
      </w:r>
      <w:r>
        <w:rPr>
          <w:sz w:val="26"/>
        </w:rPr>
        <w:t>expected. They</w:t>
      </w:r>
      <w:r>
        <w:rPr>
          <w:spacing w:val="-2"/>
          <w:sz w:val="26"/>
        </w:rPr>
        <w:t xml:space="preserve"> </w:t>
      </w:r>
      <w:r>
        <w:rPr>
          <w:sz w:val="26"/>
        </w:rPr>
        <w:t>include;</w:t>
      </w:r>
    </w:p>
    <w:p w:rsidR="00A2500E" w:rsidRDefault="00923F17">
      <w:pPr>
        <w:pStyle w:val="ListParagraph"/>
        <w:numPr>
          <w:ilvl w:val="0"/>
          <w:numId w:val="18"/>
        </w:numPr>
        <w:tabs>
          <w:tab w:val="left" w:pos="570"/>
        </w:tabs>
        <w:ind w:hanging="390"/>
        <w:jc w:val="both"/>
        <w:rPr>
          <w:sz w:val="26"/>
        </w:rPr>
      </w:pPr>
      <w:r>
        <w:rPr>
          <w:sz w:val="26"/>
        </w:rPr>
        <w:t>President;</w:t>
      </w:r>
    </w:p>
    <w:p w:rsidR="00A2500E" w:rsidRDefault="00A2500E">
      <w:pPr>
        <w:pStyle w:val="BodyText"/>
        <w:ind w:left="0"/>
        <w:jc w:val="left"/>
        <w:rPr>
          <w:sz w:val="27"/>
        </w:rPr>
      </w:pPr>
    </w:p>
    <w:p w:rsidR="00A2500E" w:rsidRDefault="00923F17">
      <w:pPr>
        <w:pStyle w:val="ListParagraph"/>
        <w:numPr>
          <w:ilvl w:val="0"/>
          <w:numId w:val="18"/>
        </w:numPr>
        <w:tabs>
          <w:tab w:val="left" w:pos="584"/>
        </w:tabs>
        <w:spacing w:before="1"/>
        <w:ind w:left="583" w:hanging="404"/>
        <w:jc w:val="both"/>
        <w:rPr>
          <w:sz w:val="26"/>
        </w:rPr>
      </w:pPr>
      <w:r>
        <w:rPr>
          <w:sz w:val="26"/>
        </w:rPr>
        <w:t>Deputy</w:t>
      </w:r>
      <w:r>
        <w:rPr>
          <w:spacing w:val="-9"/>
          <w:sz w:val="26"/>
        </w:rPr>
        <w:t xml:space="preserve"> </w:t>
      </w:r>
      <w:r>
        <w:rPr>
          <w:sz w:val="26"/>
        </w:rPr>
        <w:t>President;</w:t>
      </w:r>
    </w:p>
    <w:p w:rsidR="00A2500E" w:rsidRDefault="00A2500E">
      <w:pPr>
        <w:pStyle w:val="BodyText"/>
        <w:ind w:left="0"/>
        <w:jc w:val="left"/>
        <w:rPr>
          <w:sz w:val="27"/>
        </w:rPr>
      </w:pPr>
    </w:p>
    <w:p w:rsidR="00A2500E" w:rsidRDefault="00923F17">
      <w:pPr>
        <w:pStyle w:val="ListParagraph"/>
        <w:numPr>
          <w:ilvl w:val="0"/>
          <w:numId w:val="18"/>
        </w:numPr>
        <w:tabs>
          <w:tab w:val="left" w:pos="557"/>
        </w:tabs>
        <w:spacing w:before="0"/>
        <w:ind w:left="556" w:hanging="377"/>
        <w:jc w:val="both"/>
        <w:rPr>
          <w:sz w:val="26"/>
        </w:rPr>
      </w:pPr>
      <w:r>
        <w:rPr>
          <w:sz w:val="26"/>
        </w:rPr>
        <w:t>Cabinet</w:t>
      </w:r>
      <w:r>
        <w:rPr>
          <w:spacing w:val="-14"/>
          <w:sz w:val="26"/>
        </w:rPr>
        <w:t xml:space="preserve"> </w:t>
      </w:r>
      <w:r>
        <w:rPr>
          <w:sz w:val="26"/>
        </w:rPr>
        <w:t>Secretary;</w:t>
      </w:r>
    </w:p>
    <w:p w:rsidR="00A2500E" w:rsidRDefault="00A2500E">
      <w:pPr>
        <w:pStyle w:val="BodyText"/>
        <w:spacing w:before="2"/>
        <w:ind w:left="0"/>
        <w:jc w:val="left"/>
        <w:rPr>
          <w:sz w:val="27"/>
        </w:rPr>
      </w:pPr>
    </w:p>
    <w:p w:rsidR="00A2500E" w:rsidRDefault="00923F17">
      <w:pPr>
        <w:pStyle w:val="ListParagraph"/>
        <w:numPr>
          <w:ilvl w:val="0"/>
          <w:numId w:val="18"/>
        </w:numPr>
        <w:tabs>
          <w:tab w:val="left" w:pos="589"/>
        </w:tabs>
        <w:spacing w:before="0"/>
        <w:ind w:left="588" w:hanging="409"/>
        <w:rPr>
          <w:sz w:val="26"/>
        </w:rPr>
      </w:pPr>
      <w:r>
        <w:rPr>
          <w:sz w:val="26"/>
        </w:rPr>
        <w:t>Member of</w:t>
      </w:r>
      <w:r>
        <w:rPr>
          <w:spacing w:val="-3"/>
          <w:sz w:val="26"/>
        </w:rPr>
        <w:t xml:space="preserve"> </w:t>
      </w:r>
      <w:r>
        <w:rPr>
          <w:sz w:val="26"/>
        </w:rPr>
        <w:t>Parliament;</w:t>
      </w:r>
    </w:p>
    <w:p w:rsidR="00A2500E" w:rsidRDefault="00A2500E">
      <w:pPr>
        <w:pStyle w:val="BodyText"/>
        <w:ind w:left="0"/>
        <w:jc w:val="left"/>
        <w:rPr>
          <w:sz w:val="27"/>
        </w:rPr>
      </w:pPr>
    </w:p>
    <w:p w:rsidR="00A2500E" w:rsidRDefault="00923F17">
      <w:pPr>
        <w:pStyle w:val="ListParagraph"/>
        <w:numPr>
          <w:ilvl w:val="0"/>
          <w:numId w:val="18"/>
        </w:numPr>
        <w:tabs>
          <w:tab w:val="left" w:pos="564"/>
        </w:tabs>
        <w:spacing w:before="1"/>
        <w:ind w:left="564" w:hanging="384"/>
        <w:rPr>
          <w:sz w:val="26"/>
        </w:rPr>
      </w:pPr>
      <w:r>
        <w:rPr>
          <w:sz w:val="26"/>
        </w:rPr>
        <w:t>Judges and</w:t>
      </w:r>
      <w:r>
        <w:rPr>
          <w:spacing w:val="-3"/>
          <w:sz w:val="26"/>
        </w:rPr>
        <w:t xml:space="preserve"> </w:t>
      </w:r>
      <w:r>
        <w:rPr>
          <w:sz w:val="26"/>
        </w:rPr>
        <w:t>Magistrates;</w:t>
      </w:r>
    </w:p>
    <w:p w:rsidR="00A2500E" w:rsidRDefault="00A2500E">
      <w:pPr>
        <w:pStyle w:val="BodyText"/>
        <w:ind w:left="0"/>
        <w:jc w:val="left"/>
        <w:rPr>
          <w:sz w:val="27"/>
        </w:rPr>
      </w:pPr>
    </w:p>
    <w:p w:rsidR="00A2500E" w:rsidRDefault="00923F17">
      <w:pPr>
        <w:pStyle w:val="ListParagraph"/>
        <w:numPr>
          <w:ilvl w:val="0"/>
          <w:numId w:val="18"/>
        </w:numPr>
        <w:tabs>
          <w:tab w:val="left" w:pos="524"/>
        </w:tabs>
        <w:spacing w:before="0"/>
        <w:ind w:left="523" w:hanging="344"/>
        <w:rPr>
          <w:sz w:val="26"/>
        </w:rPr>
      </w:pPr>
      <w:r>
        <w:rPr>
          <w:sz w:val="26"/>
        </w:rPr>
        <w:t>Member of a commission to which Chapter Fifteen</w:t>
      </w:r>
      <w:r>
        <w:rPr>
          <w:spacing w:val="-7"/>
          <w:sz w:val="26"/>
        </w:rPr>
        <w:t xml:space="preserve"> </w:t>
      </w:r>
      <w:r>
        <w:rPr>
          <w:sz w:val="26"/>
        </w:rPr>
        <w:t>applies;</w:t>
      </w:r>
    </w:p>
    <w:p w:rsidR="00A2500E" w:rsidRDefault="00A2500E">
      <w:pPr>
        <w:pStyle w:val="BodyText"/>
        <w:spacing w:before="2"/>
        <w:ind w:left="0"/>
        <w:jc w:val="left"/>
        <w:rPr>
          <w:sz w:val="27"/>
        </w:rPr>
      </w:pPr>
    </w:p>
    <w:p w:rsidR="00A2500E" w:rsidRDefault="00923F17">
      <w:pPr>
        <w:pStyle w:val="ListParagraph"/>
        <w:numPr>
          <w:ilvl w:val="0"/>
          <w:numId w:val="17"/>
        </w:numPr>
        <w:tabs>
          <w:tab w:val="left" w:pos="610"/>
        </w:tabs>
        <w:spacing w:before="0" w:line="360" w:lineRule="auto"/>
        <w:ind w:right="157" w:firstLine="0"/>
        <w:jc w:val="both"/>
        <w:rPr>
          <w:sz w:val="26"/>
        </w:rPr>
      </w:pPr>
      <w:r>
        <w:rPr>
          <w:sz w:val="26"/>
        </w:rPr>
        <w:t>Member of a county assembly, Governor or Deputy Governor of a county, or other member of the executive committee of a county</w:t>
      </w:r>
      <w:r>
        <w:rPr>
          <w:spacing w:val="-13"/>
          <w:sz w:val="26"/>
        </w:rPr>
        <w:t xml:space="preserve"> </w:t>
      </w:r>
      <w:r>
        <w:rPr>
          <w:sz w:val="26"/>
        </w:rPr>
        <w:t>government;</w:t>
      </w:r>
    </w:p>
    <w:p w:rsidR="00A2500E" w:rsidRDefault="00923F17">
      <w:pPr>
        <w:pStyle w:val="ListParagraph"/>
        <w:numPr>
          <w:ilvl w:val="0"/>
          <w:numId w:val="17"/>
        </w:numPr>
        <w:tabs>
          <w:tab w:val="left" w:pos="516"/>
        </w:tabs>
        <w:spacing w:before="161"/>
        <w:ind w:left="515" w:hanging="336"/>
        <w:rPr>
          <w:sz w:val="26"/>
        </w:rPr>
      </w:pPr>
      <w:r>
        <w:rPr>
          <w:sz w:val="26"/>
        </w:rPr>
        <w:t>Attorney-General;</w:t>
      </w:r>
    </w:p>
    <w:p w:rsidR="00A2500E" w:rsidRDefault="00A2500E">
      <w:pPr>
        <w:pStyle w:val="BodyText"/>
        <w:ind w:left="0"/>
        <w:jc w:val="left"/>
        <w:rPr>
          <w:sz w:val="27"/>
        </w:rPr>
      </w:pPr>
    </w:p>
    <w:p w:rsidR="00A2500E" w:rsidRDefault="00923F17">
      <w:pPr>
        <w:pStyle w:val="ListParagraph"/>
        <w:numPr>
          <w:ilvl w:val="0"/>
          <w:numId w:val="17"/>
        </w:numPr>
        <w:tabs>
          <w:tab w:val="left" w:pos="516"/>
        </w:tabs>
        <w:spacing w:before="0"/>
        <w:ind w:left="515" w:hanging="336"/>
        <w:rPr>
          <w:sz w:val="26"/>
        </w:rPr>
      </w:pPr>
      <w:r>
        <w:rPr>
          <w:sz w:val="26"/>
        </w:rPr>
        <w:t>Director of Public</w:t>
      </w:r>
      <w:r>
        <w:rPr>
          <w:spacing w:val="-1"/>
          <w:sz w:val="26"/>
        </w:rPr>
        <w:t xml:space="preserve"> </w:t>
      </w:r>
      <w:r>
        <w:rPr>
          <w:sz w:val="26"/>
        </w:rPr>
        <w:t>Prosecutions;</w:t>
      </w:r>
    </w:p>
    <w:p w:rsidR="00A2500E" w:rsidRDefault="00A2500E">
      <w:pPr>
        <w:pStyle w:val="BodyText"/>
        <w:ind w:left="0"/>
        <w:jc w:val="left"/>
        <w:rPr>
          <w:sz w:val="27"/>
        </w:rPr>
      </w:pPr>
    </w:p>
    <w:p w:rsidR="00A2500E" w:rsidRDefault="00923F17">
      <w:pPr>
        <w:pStyle w:val="ListParagraph"/>
        <w:numPr>
          <w:ilvl w:val="0"/>
          <w:numId w:val="17"/>
        </w:numPr>
        <w:tabs>
          <w:tab w:val="left" w:pos="579"/>
        </w:tabs>
        <w:spacing w:before="0"/>
        <w:ind w:left="578" w:hanging="399"/>
        <w:rPr>
          <w:sz w:val="26"/>
        </w:rPr>
      </w:pPr>
      <w:r>
        <w:rPr>
          <w:sz w:val="26"/>
        </w:rPr>
        <w:t>Secretary to the</w:t>
      </w:r>
      <w:r>
        <w:rPr>
          <w:spacing w:val="-1"/>
          <w:sz w:val="26"/>
        </w:rPr>
        <w:t xml:space="preserve"> </w:t>
      </w:r>
      <w:r>
        <w:rPr>
          <w:sz w:val="26"/>
        </w:rPr>
        <w:t>Cabinet;</w:t>
      </w:r>
    </w:p>
    <w:p w:rsidR="00A2500E" w:rsidRDefault="00A2500E">
      <w:pPr>
        <w:pStyle w:val="BodyText"/>
        <w:ind w:left="0"/>
        <w:jc w:val="left"/>
        <w:rPr>
          <w:sz w:val="27"/>
        </w:rPr>
      </w:pPr>
    </w:p>
    <w:p w:rsidR="00A2500E" w:rsidRDefault="00923F17">
      <w:pPr>
        <w:pStyle w:val="ListParagraph"/>
        <w:numPr>
          <w:ilvl w:val="0"/>
          <w:numId w:val="17"/>
        </w:numPr>
        <w:tabs>
          <w:tab w:val="left" w:pos="514"/>
        </w:tabs>
        <w:spacing w:before="0"/>
        <w:ind w:left="513" w:hanging="334"/>
        <w:rPr>
          <w:sz w:val="26"/>
        </w:rPr>
      </w:pPr>
      <w:r>
        <w:rPr>
          <w:sz w:val="26"/>
        </w:rPr>
        <w:t>Principal</w:t>
      </w:r>
      <w:r>
        <w:rPr>
          <w:spacing w:val="-2"/>
          <w:sz w:val="26"/>
        </w:rPr>
        <w:t xml:space="preserve"> </w:t>
      </w:r>
      <w:r>
        <w:rPr>
          <w:sz w:val="26"/>
        </w:rPr>
        <w:t>Secretary;</w:t>
      </w:r>
    </w:p>
    <w:p w:rsidR="00A2500E" w:rsidRDefault="00A2500E">
      <w:pPr>
        <w:pStyle w:val="BodyText"/>
        <w:spacing w:before="3"/>
        <w:ind w:left="0"/>
        <w:jc w:val="left"/>
        <w:rPr>
          <w:sz w:val="27"/>
        </w:rPr>
      </w:pPr>
    </w:p>
    <w:p w:rsidR="00A2500E" w:rsidRDefault="00923F17">
      <w:pPr>
        <w:pStyle w:val="ListParagraph"/>
        <w:numPr>
          <w:ilvl w:val="0"/>
          <w:numId w:val="17"/>
        </w:numPr>
        <w:tabs>
          <w:tab w:val="left" w:pos="668"/>
        </w:tabs>
        <w:spacing w:before="0"/>
        <w:ind w:left="667" w:hanging="488"/>
        <w:rPr>
          <w:sz w:val="26"/>
        </w:rPr>
      </w:pPr>
      <w:r>
        <w:rPr>
          <w:sz w:val="26"/>
        </w:rPr>
        <w:t>Chief of the Kenya Defence</w:t>
      </w:r>
      <w:r>
        <w:rPr>
          <w:spacing w:val="-7"/>
          <w:sz w:val="26"/>
        </w:rPr>
        <w:t xml:space="preserve"> </w:t>
      </w:r>
      <w:r>
        <w:rPr>
          <w:sz w:val="26"/>
        </w:rPr>
        <w:t>Forces;</w:t>
      </w:r>
    </w:p>
    <w:p w:rsidR="00A2500E" w:rsidRDefault="00A2500E">
      <w:pPr>
        <w:pStyle w:val="BodyText"/>
        <w:spacing w:before="1"/>
        <w:ind w:left="0"/>
        <w:jc w:val="left"/>
        <w:rPr>
          <w:sz w:val="27"/>
        </w:rPr>
      </w:pPr>
    </w:p>
    <w:p w:rsidR="00A2500E" w:rsidRDefault="00923F17">
      <w:pPr>
        <w:pStyle w:val="ListParagraph"/>
        <w:numPr>
          <w:ilvl w:val="0"/>
          <w:numId w:val="17"/>
        </w:numPr>
        <w:tabs>
          <w:tab w:val="left" w:pos="593"/>
        </w:tabs>
        <w:spacing w:before="0"/>
        <w:ind w:left="592" w:hanging="413"/>
        <w:rPr>
          <w:sz w:val="26"/>
        </w:rPr>
      </w:pPr>
      <w:r>
        <w:rPr>
          <w:sz w:val="26"/>
        </w:rPr>
        <w:t>Commander of a service of the Kenya Defence</w:t>
      </w:r>
      <w:r>
        <w:rPr>
          <w:spacing w:val="-7"/>
          <w:sz w:val="26"/>
        </w:rPr>
        <w:t xml:space="preserve"> </w:t>
      </w:r>
      <w:r>
        <w:rPr>
          <w:sz w:val="26"/>
        </w:rPr>
        <w:t>Forces;</w:t>
      </w:r>
    </w:p>
    <w:p w:rsidR="00A2500E" w:rsidRDefault="00A2500E">
      <w:pPr>
        <w:pStyle w:val="BodyText"/>
        <w:ind w:left="0"/>
        <w:jc w:val="left"/>
        <w:rPr>
          <w:sz w:val="27"/>
        </w:rPr>
      </w:pPr>
    </w:p>
    <w:p w:rsidR="00A2500E" w:rsidRDefault="00923F17">
      <w:pPr>
        <w:pStyle w:val="ListParagraph"/>
        <w:numPr>
          <w:ilvl w:val="0"/>
          <w:numId w:val="17"/>
        </w:numPr>
        <w:tabs>
          <w:tab w:val="left" w:pos="579"/>
        </w:tabs>
        <w:spacing w:before="0"/>
        <w:ind w:left="578" w:hanging="399"/>
        <w:rPr>
          <w:sz w:val="26"/>
        </w:rPr>
      </w:pPr>
      <w:r>
        <w:rPr>
          <w:sz w:val="26"/>
        </w:rPr>
        <w:t>Director-General of the National Intelligence</w:t>
      </w:r>
      <w:r>
        <w:rPr>
          <w:spacing w:val="-6"/>
          <w:sz w:val="26"/>
        </w:rPr>
        <w:t xml:space="preserve"> </w:t>
      </w:r>
      <w:r>
        <w:rPr>
          <w:sz w:val="26"/>
        </w:rPr>
        <w:t>Service;</w:t>
      </w:r>
    </w:p>
    <w:p w:rsidR="00A2500E" w:rsidRDefault="00A2500E">
      <w:pPr>
        <w:pStyle w:val="BodyText"/>
        <w:spacing w:before="2"/>
        <w:ind w:left="0"/>
        <w:jc w:val="left"/>
        <w:rPr>
          <w:sz w:val="27"/>
        </w:rPr>
      </w:pPr>
    </w:p>
    <w:p w:rsidR="00A2500E" w:rsidRDefault="00923F17">
      <w:pPr>
        <w:pStyle w:val="ListParagraph"/>
        <w:numPr>
          <w:ilvl w:val="0"/>
          <w:numId w:val="17"/>
        </w:numPr>
        <w:tabs>
          <w:tab w:val="left" w:pos="598"/>
        </w:tabs>
        <w:spacing w:before="1" w:line="357" w:lineRule="auto"/>
        <w:ind w:right="158" w:firstLine="0"/>
        <w:jc w:val="both"/>
        <w:rPr>
          <w:sz w:val="26"/>
        </w:rPr>
      </w:pPr>
      <w:r>
        <w:rPr>
          <w:sz w:val="26"/>
        </w:rPr>
        <w:t xml:space="preserve">Inspector-General, and the Deputy Inspectors-General, of the National Police Service. See </w:t>
      </w:r>
      <w:r>
        <w:rPr>
          <w:b/>
          <w:sz w:val="26"/>
        </w:rPr>
        <w:t>Article 260 of the</w:t>
      </w:r>
      <w:r>
        <w:rPr>
          <w:b/>
          <w:spacing w:val="-2"/>
          <w:sz w:val="26"/>
        </w:rPr>
        <w:t xml:space="preserve"> </w:t>
      </w:r>
      <w:r>
        <w:rPr>
          <w:b/>
          <w:sz w:val="26"/>
        </w:rPr>
        <w:t>Co</w:t>
      </w:r>
      <w:r>
        <w:rPr>
          <w:b/>
          <w:sz w:val="26"/>
        </w:rPr>
        <w:t>nstitution</w:t>
      </w:r>
      <w:r>
        <w:rPr>
          <w:sz w:val="26"/>
        </w:rPr>
        <w:t>.</w:t>
      </w:r>
    </w:p>
    <w:p w:rsidR="00A2500E" w:rsidRDefault="00A2500E">
      <w:pPr>
        <w:spacing w:line="357"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19"/>
        </w:numPr>
        <w:tabs>
          <w:tab w:val="left" w:pos="680"/>
        </w:tabs>
        <w:spacing w:before="75" w:line="360" w:lineRule="auto"/>
        <w:ind w:right="155" w:firstLine="0"/>
        <w:jc w:val="both"/>
        <w:rPr>
          <w:b/>
          <w:sz w:val="26"/>
        </w:rPr>
      </w:pPr>
      <w:r>
        <w:rPr>
          <w:noProof/>
          <w:lang w:val="en-GB" w:eastAsia="en-GB"/>
        </w:rPr>
        <w:lastRenderedPageBreak/>
        <w:drawing>
          <wp:anchor distT="0" distB="0" distL="0" distR="0" simplePos="0" relativeHeight="250752000"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To emphasize the critical space occupied by State officers, the Constitution makes special requirements for them to embody the spirit and values of the Constitution. For instance, they must conduct themselves with integrity, whether in public or official l</w:t>
      </w:r>
      <w:r>
        <w:rPr>
          <w:sz w:val="26"/>
        </w:rPr>
        <w:t>ife, in private life, or in association with other persons. They must</w:t>
      </w:r>
      <w:r>
        <w:rPr>
          <w:spacing w:val="-19"/>
          <w:sz w:val="26"/>
        </w:rPr>
        <w:t xml:space="preserve"> </w:t>
      </w:r>
      <w:r>
        <w:rPr>
          <w:sz w:val="26"/>
        </w:rPr>
        <w:t>behave</w:t>
      </w:r>
      <w:r>
        <w:rPr>
          <w:spacing w:val="-19"/>
          <w:sz w:val="26"/>
        </w:rPr>
        <w:t xml:space="preserve"> </w:t>
      </w:r>
      <w:r>
        <w:rPr>
          <w:sz w:val="26"/>
        </w:rPr>
        <w:t>in</w:t>
      </w:r>
      <w:r>
        <w:rPr>
          <w:spacing w:val="-19"/>
          <w:sz w:val="26"/>
        </w:rPr>
        <w:t xml:space="preserve"> </w:t>
      </w:r>
      <w:r>
        <w:rPr>
          <w:sz w:val="26"/>
        </w:rPr>
        <w:t>a</w:t>
      </w:r>
      <w:r>
        <w:rPr>
          <w:spacing w:val="-19"/>
          <w:sz w:val="26"/>
        </w:rPr>
        <w:t xml:space="preserve"> </w:t>
      </w:r>
      <w:r>
        <w:rPr>
          <w:sz w:val="26"/>
        </w:rPr>
        <w:t>manner</w:t>
      </w:r>
      <w:r>
        <w:rPr>
          <w:spacing w:val="-20"/>
          <w:sz w:val="26"/>
        </w:rPr>
        <w:t xml:space="preserve"> </w:t>
      </w:r>
      <w:r>
        <w:rPr>
          <w:sz w:val="26"/>
        </w:rPr>
        <w:t>that</w:t>
      </w:r>
      <w:r>
        <w:rPr>
          <w:spacing w:val="-19"/>
          <w:sz w:val="26"/>
        </w:rPr>
        <w:t xml:space="preserve"> </w:t>
      </w:r>
      <w:r>
        <w:rPr>
          <w:sz w:val="26"/>
        </w:rPr>
        <w:t>avoids</w:t>
      </w:r>
      <w:r>
        <w:rPr>
          <w:spacing w:val="-19"/>
          <w:sz w:val="26"/>
        </w:rPr>
        <w:t xml:space="preserve"> </w:t>
      </w:r>
      <w:r>
        <w:rPr>
          <w:sz w:val="26"/>
        </w:rPr>
        <w:t>conflict</w:t>
      </w:r>
      <w:r>
        <w:rPr>
          <w:spacing w:val="-19"/>
          <w:sz w:val="26"/>
        </w:rPr>
        <w:t xml:space="preserve"> </w:t>
      </w:r>
      <w:r>
        <w:rPr>
          <w:sz w:val="26"/>
        </w:rPr>
        <w:t>between</w:t>
      </w:r>
      <w:r>
        <w:rPr>
          <w:spacing w:val="-18"/>
          <w:sz w:val="26"/>
        </w:rPr>
        <w:t xml:space="preserve"> </w:t>
      </w:r>
      <w:r>
        <w:rPr>
          <w:sz w:val="26"/>
        </w:rPr>
        <w:t>personal</w:t>
      </w:r>
      <w:r>
        <w:rPr>
          <w:spacing w:val="-19"/>
          <w:sz w:val="26"/>
        </w:rPr>
        <w:t xml:space="preserve"> </w:t>
      </w:r>
      <w:r>
        <w:rPr>
          <w:sz w:val="26"/>
        </w:rPr>
        <w:t>interests</w:t>
      </w:r>
      <w:r>
        <w:rPr>
          <w:spacing w:val="-18"/>
          <w:sz w:val="26"/>
        </w:rPr>
        <w:t xml:space="preserve"> </w:t>
      </w:r>
      <w:r>
        <w:rPr>
          <w:sz w:val="26"/>
        </w:rPr>
        <w:t>and</w:t>
      </w:r>
      <w:r>
        <w:rPr>
          <w:spacing w:val="-19"/>
          <w:sz w:val="26"/>
        </w:rPr>
        <w:t xml:space="preserve"> </w:t>
      </w:r>
      <w:r>
        <w:rPr>
          <w:sz w:val="26"/>
        </w:rPr>
        <w:t>public or</w:t>
      </w:r>
      <w:r>
        <w:rPr>
          <w:spacing w:val="-11"/>
          <w:sz w:val="26"/>
        </w:rPr>
        <w:t xml:space="preserve"> </w:t>
      </w:r>
      <w:r>
        <w:rPr>
          <w:sz w:val="26"/>
        </w:rPr>
        <w:t>official</w:t>
      </w:r>
      <w:r>
        <w:rPr>
          <w:spacing w:val="-9"/>
          <w:sz w:val="26"/>
        </w:rPr>
        <w:t xml:space="preserve"> </w:t>
      </w:r>
      <w:r>
        <w:rPr>
          <w:sz w:val="26"/>
        </w:rPr>
        <w:t>duties</w:t>
      </w:r>
      <w:r>
        <w:rPr>
          <w:spacing w:val="-9"/>
          <w:sz w:val="26"/>
        </w:rPr>
        <w:t xml:space="preserve"> </w:t>
      </w:r>
      <w:r>
        <w:rPr>
          <w:sz w:val="26"/>
        </w:rPr>
        <w:t>and,</w:t>
      </w:r>
      <w:r>
        <w:rPr>
          <w:spacing w:val="-6"/>
          <w:sz w:val="26"/>
        </w:rPr>
        <w:t xml:space="preserve"> </w:t>
      </w:r>
      <w:r>
        <w:rPr>
          <w:sz w:val="26"/>
        </w:rPr>
        <w:t>must</w:t>
      </w:r>
      <w:r>
        <w:rPr>
          <w:spacing w:val="-10"/>
          <w:sz w:val="26"/>
        </w:rPr>
        <w:t xml:space="preserve"> </w:t>
      </w:r>
      <w:r>
        <w:rPr>
          <w:sz w:val="26"/>
        </w:rPr>
        <w:t>never</w:t>
      </w:r>
      <w:r>
        <w:rPr>
          <w:spacing w:val="-10"/>
          <w:sz w:val="26"/>
        </w:rPr>
        <w:t xml:space="preserve"> </w:t>
      </w:r>
      <w:r>
        <w:rPr>
          <w:sz w:val="26"/>
        </w:rPr>
        <w:t>do</w:t>
      </w:r>
      <w:r>
        <w:rPr>
          <w:spacing w:val="-10"/>
          <w:sz w:val="26"/>
        </w:rPr>
        <w:t xml:space="preserve"> </w:t>
      </w:r>
      <w:r>
        <w:rPr>
          <w:sz w:val="26"/>
        </w:rPr>
        <w:t>anything</w:t>
      </w:r>
      <w:r>
        <w:rPr>
          <w:spacing w:val="-8"/>
          <w:sz w:val="26"/>
        </w:rPr>
        <w:t xml:space="preserve"> </w:t>
      </w:r>
      <w:r>
        <w:rPr>
          <w:sz w:val="26"/>
        </w:rPr>
        <w:t>that</w:t>
      </w:r>
      <w:r>
        <w:rPr>
          <w:spacing w:val="-10"/>
          <w:sz w:val="26"/>
        </w:rPr>
        <w:t xml:space="preserve"> </w:t>
      </w:r>
      <w:r>
        <w:rPr>
          <w:sz w:val="26"/>
        </w:rPr>
        <w:t>demeans</w:t>
      </w:r>
      <w:r>
        <w:rPr>
          <w:spacing w:val="-8"/>
          <w:sz w:val="26"/>
        </w:rPr>
        <w:t xml:space="preserve"> </w:t>
      </w:r>
      <w:r>
        <w:rPr>
          <w:sz w:val="26"/>
        </w:rPr>
        <w:t>the</w:t>
      </w:r>
      <w:r>
        <w:rPr>
          <w:spacing w:val="-8"/>
          <w:sz w:val="26"/>
        </w:rPr>
        <w:t xml:space="preserve"> </w:t>
      </w:r>
      <w:r>
        <w:rPr>
          <w:sz w:val="26"/>
        </w:rPr>
        <w:t>office.</w:t>
      </w:r>
      <w:r>
        <w:rPr>
          <w:spacing w:val="-10"/>
          <w:sz w:val="26"/>
        </w:rPr>
        <w:t xml:space="preserve"> </w:t>
      </w:r>
      <w:r>
        <w:rPr>
          <w:sz w:val="26"/>
        </w:rPr>
        <w:t>See</w:t>
      </w:r>
      <w:r>
        <w:rPr>
          <w:spacing w:val="-9"/>
          <w:sz w:val="26"/>
        </w:rPr>
        <w:t xml:space="preserve"> </w:t>
      </w:r>
      <w:r>
        <w:rPr>
          <w:b/>
          <w:sz w:val="26"/>
        </w:rPr>
        <w:t>Article 75 of the</w:t>
      </w:r>
      <w:r>
        <w:rPr>
          <w:b/>
          <w:spacing w:val="-3"/>
          <w:sz w:val="26"/>
        </w:rPr>
        <w:t xml:space="preserve"> </w:t>
      </w:r>
      <w:r>
        <w:rPr>
          <w:b/>
          <w:sz w:val="26"/>
        </w:rPr>
        <w:t>Constitution.</w:t>
      </w:r>
    </w:p>
    <w:p w:rsidR="00A2500E" w:rsidRDefault="00923F17">
      <w:pPr>
        <w:pStyle w:val="ListParagraph"/>
        <w:numPr>
          <w:ilvl w:val="0"/>
          <w:numId w:val="19"/>
        </w:numPr>
        <w:tabs>
          <w:tab w:val="left" w:pos="623"/>
        </w:tabs>
        <w:spacing w:line="360" w:lineRule="auto"/>
        <w:ind w:right="156" w:firstLine="0"/>
        <w:jc w:val="both"/>
        <w:rPr>
          <w:sz w:val="26"/>
        </w:rPr>
      </w:pPr>
      <w:r>
        <w:rPr>
          <w:sz w:val="26"/>
        </w:rPr>
        <w:t>On financial probity, the Constitution restricts what a State officer can receive as a gift or donation. Similarly, a State officer cannot maintain a bank account outside</w:t>
      </w:r>
      <w:r>
        <w:rPr>
          <w:spacing w:val="-10"/>
          <w:sz w:val="26"/>
        </w:rPr>
        <w:t xml:space="preserve"> </w:t>
      </w:r>
      <w:r>
        <w:rPr>
          <w:sz w:val="26"/>
        </w:rPr>
        <w:t>Kenya</w:t>
      </w:r>
      <w:r>
        <w:rPr>
          <w:spacing w:val="-11"/>
          <w:sz w:val="26"/>
        </w:rPr>
        <w:t xml:space="preserve"> </w:t>
      </w:r>
      <w:r>
        <w:rPr>
          <w:sz w:val="26"/>
        </w:rPr>
        <w:t>unless</w:t>
      </w:r>
      <w:r>
        <w:rPr>
          <w:spacing w:val="-6"/>
          <w:sz w:val="26"/>
        </w:rPr>
        <w:t xml:space="preserve"> </w:t>
      </w:r>
      <w:r>
        <w:rPr>
          <w:sz w:val="26"/>
        </w:rPr>
        <w:t>permitted</w:t>
      </w:r>
      <w:r>
        <w:rPr>
          <w:spacing w:val="-10"/>
          <w:sz w:val="26"/>
        </w:rPr>
        <w:t xml:space="preserve"> </w:t>
      </w:r>
      <w:r>
        <w:rPr>
          <w:sz w:val="26"/>
        </w:rPr>
        <w:t>by</w:t>
      </w:r>
      <w:r>
        <w:rPr>
          <w:spacing w:val="-10"/>
          <w:sz w:val="26"/>
        </w:rPr>
        <w:t xml:space="preserve"> </w:t>
      </w:r>
      <w:r>
        <w:rPr>
          <w:sz w:val="26"/>
        </w:rPr>
        <w:t>law;</w:t>
      </w:r>
      <w:r>
        <w:rPr>
          <w:spacing w:val="-8"/>
          <w:sz w:val="26"/>
        </w:rPr>
        <w:t xml:space="preserve"> </w:t>
      </w:r>
      <w:r>
        <w:rPr>
          <w:sz w:val="26"/>
        </w:rPr>
        <w:t>seek</w:t>
      </w:r>
      <w:r>
        <w:rPr>
          <w:spacing w:val="-10"/>
          <w:sz w:val="26"/>
        </w:rPr>
        <w:t xml:space="preserve"> </w:t>
      </w:r>
      <w:r>
        <w:rPr>
          <w:sz w:val="26"/>
        </w:rPr>
        <w:t>or</w:t>
      </w:r>
      <w:r>
        <w:rPr>
          <w:spacing w:val="-10"/>
          <w:sz w:val="26"/>
        </w:rPr>
        <w:t xml:space="preserve"> </w:t>
      </w:r>
      <w:r>
        <w:rPr>
          <w:sz w:val="26"/>
        </w:rPr>
        <w:t>accept</w:t>
      </w:r>
      <w:r>
        <w:rPr>
          <w:spacing w:val="-8"/>
          <w:sz w:val="26"/>
        </w:rPr>
        <w:t xml:space="preserve"> </w:t>
      </w:r>
      <w:r>
        <w:rPr>
          <w:sz w:val="26"/>
        </w:rPr>
        <w:t>a</w:t>
      </w:r>
      <w:r>
        <w:rPr>
          <w:spacing w:val="-11"/>
          <w:sz w:val="26"/>
        </w:rPr>
        <w:t xml:space="preserve"> </w:t>
      </w:r>
      <w:r>
        <w:rPr>
          <w:sz w:val="26"/>
        </w:rPr>
        <w:t>personal</w:t>
      </w:r>
      <w:r>
        <w:rPr>
          <w:spacing w:val="-8"/>
          <w:sz w:val="26"/>
        </w:rPr>
        <w:t xml:space="preserve"> </w:t>
      </w:r>
      <w:r>
        <w:rPr>
          <w:sz w:val="26"/>
        </w:rPr>
        <w:t>loan</w:t>
      </w:r>
      <w:r>
        <w:rPr>
          <w:spacing w:val="-9"/>
          <w:sz w:val="26"/>
        </w:rPr>
        <w:t xml:space="preserve"> </w:t>
      </w:r>
      <w:r>
        <w:rPr>
          <w:sz w:val="26"/>
        </w:rPr>
        <w:t>or</w:t>
      </w:r>
      <w:r>
        <w:rPr>
          <w:spacing w:val="-10"/>
          <w:sz w:val="26"/>
        </w:rPr>
        <w:t xml:space="preserve"> </w:t>
      </w:r>
      <w:r>
        <w:rPr>
          <w:sz w:val="26"/>
        </w:rPr>
        <w:t>benefit</w:t>
      </w:r>
      <w:r>
        <w:rPr>
          <w:spacing w:val="-9"/>
          <w:sz w:val="26"/>
        </w:rPr>
        <w:t xml:space="preserve"> </w:t>
      </w:r>
      <w:r>
        <w:rPr>
          <w:sz w:val="26"/>
        </w:rPr>
        <w:t>in circumsta</w:t>
      </w:r>
      <w:r>
        <w:rPr>
          <w:sz w:val="26"/>
        </w:rPr>
        <w:t>nces</w:t>
      </w:r>
      <w:r>
        <w:rPr>
          <w:spacing w:val="-19"/>
          <w:sz w:val="26"/>
        </w:rPr>
        <w:t xml:space="preserve"> </w:t>
      </w:r>
      <w:r>
        <w:rPr>
          <w:sz w:val="26"/>
        </w:rPr>
        <w:t>that</w:t>
      </w:r>
      <w:r>
        <w:rPr>
          <w:spacing w:val="-18"/>
          <w:sz w:val="26"/>
        </w:rPr>
        <w:t xml:space="preserve"> </w:t>
      </w:r>
      <w:r>
        <w:rPr>
          <w:sz w:val="26"/>
        </w:rPr>
        <w:t>are</w:t>
      </w:r>
      <w:r>
        <w:rPr>
          <w:spacing w:val="-19"/>
          <w:sz w:val="26"/>
        </w:rPr>
        <w:t xml:space="preserve"> </w:t>
      </w:r>
      <w:r>
        <w:rPr>
          <w:sz w:val="26"/>
        </w:rPr>
        <w:t>likely</w:t>
      </w:r>
      <w:r>
        <w:rPr>
          <w:spacing w:val="-19"/>
          <w:sz w:val="26"/>
        </w:rPr>
        <w:t xml:space="preserve"> </w:t>
      </w:r>
      <w:r>
        <w:rPr>
          <w:sz w:val="26"/>
        </w:rPr>
        <w:t>to</w:t>
      </w:r>
      <w:r>
        <w:rPr>
          <w:spacing w:val="-19"/>
          <w:sz w:val="26"/>
        </w:rPr>
        <w:t xml:space="preserve"> </w:t>
      </w:r>
      <w:r>
        <w:rPr>
          <w:sz w:val="26"/>
        </w:rPr>
        <w:t>compromise</w:t>
      </w:r>
      <w:r>
        <w:rPr>
          <w:spacing w:val="-18"/>
          <w:sz w:val="26"/>
        </w:rPr>
        <w:t xml:space="preserve"> </w:t>
      </w:r>
      <w:r>
        <w:rPr>
          <w:sz w:val="26"/>
        </w:rPr>
        <w:t>their</w:t>
      </w:r>
      <w:r>
        <w:rPr>
          <w:spacing w:val="-17"/>
          <w:sz w:val="26"/>
        </w:rPr>
        <w:t xml:space="preserve"> </w:t>
      </w:r>
      <w:r>
        <w:rPr>
          <w:sz w:val="26"/>
        </w:rPr>
        <w:t>integrity.</w:t>
      </w:r>
      <w:r>
        <w:rPr>
          <w:spacing w:val="-18"/>
          <w:sz w:val="26"/>
        </w:rPr>
        <w:t xml:space="preserve"> </w:t>
      </w:r>
      <w:r>
        <w:rPr>
          <w:sz w:val="26"/>
        </w:rPr>
        <w:t>A</w:t>
      </w:r>
      <w:r>
        <w:rPr>
          <w:spacing w:val="-20"/>
          <w:sz w:val="26"/>
        </w:rPr>
        <w:t xml:space="preserve"> </w:t>
      </w:r>
      <w:r>
        <w:rPr>
          <w:sz w:val="26"/>
        </w:rPr>
        <w:t>full-time</w:t>
      </w:r>
      <w:r>
        <w:rPr>
          <w:spacing w:val="-18"/>
          <w:sz w:val="26"/>
        </w:rPr>
        <w:t xml:space="preserve"> </w:t>
      </w:r>
      <w:r>
        <w:rPr>
          <w:sz w:val="26"/>
        </w:rPr>
        <w:t>State</w:t>
      </w:r>
      <w:r>
        <w:rPr>
          <w:spacing w:val="-17"/>
          <w:sz w:val="26"/>
        </w:rPr>
        <w:t xml:space="preserve"> </w:t>
      </w:r>
      <w:r>
        <w:rPr>
          <w:sz w:val="26"/>
        </w:rPr>
        <w:t>officer cannot participate in any other gainful employment, while an appointed State officer cannot hold office in a political</w:t>
      </w:r>
      <w:r>
        <w:rPr>
          <w:spacing w:val="-6"/>
          <w:sz w:val="26"/>
        </w:rPr>
        <w:t xml:space="preserve"> </w:t>
      </w:r>
      <w:r>
        <w:rPr>
          <w:sz w:val="26"/>
        </w:rPr>
        <w:t>party.</w:t>
      </w:r>
    </w:p>
    <w:p w:rsidR="00A2500E" w:rsidRDefault="00923F17">
      <w:pPr>
        <w:pStyle w:val="ListParagraph"/>
        <w:numPr>
          <w:ilvl w:val="0"/>
          <w:numId w:val="19"/>
        </w:numPr>
        <w:tabs>
          <w:tab w:val="left" w:pos="668"/>
        </w:tabs>
        <w:spacing w:before="162" w:line="360" w:lineRule="auto"/>
        <w:ind w:right="164" w:firstLine="0"/>
        <w:jc w:val="both"/>
        <w:rPr>
          <w:sz w:val="26"/>
        </w:rPr>
      </w:pPr>
      <w:r>
        <w:rPr>
          <w:sz w:val="26"/>
        </w:rPr>
        <w:t>Some of these restrictions on State officers follow them into retirement. For instance, a retired State officer, who is receiving a pension from public funds, cannot hold more than two concurrent remunerative positions in a company owned or controlled by t</w:t>
      </w:r>
      <w:r>
        <w:rPr>
          <w:sz w:val="26"/>
        </w:rPr>
        <w:t xml:space="preserve">he State; or in a State organ. See </w:t>
      </w:r>
      <w:r>
        <w:rPr>
          <w:b/>
          <w:sz w:val="26"/>
        </w:rPr>
        <w:t>Articles 76 and</w:t>
      </w:r>
      <w:r>
        <w:rPr>
          <w:b/>
          <w:spacing w:val="-31"/>
          <w:sz w:val="26"/>
        </w:rPr>
        <w:t xml:space="preserve"> </w:t>
      </w:r>
      <w:r>
        <w:rPr>
          <w:b/>
          <w:sz w:val="26"/>
        </w:rPr>
        <w:t>77</w:t>
      </w:r>
      <w:r>
        <w:rPr>
          <w:sz w:val="26"/>
        </w:rPr>
        <w:t>.</w:t>
      </w:r>
    </w:p>
    <w:p w:rsidR="00A2500E" w:rsidRDefault="00923F17">
      <w:pPr>
        <w:pStyle w:val="ListParagraph"/>
        <w:numPr>
          <w:ilvl w:val="0"/>
          <w:numId w:val="19"/>
        </w:numPr>
        <w:tabs>
          <w:tab w:val="left" w:pos="644"/>
        </w:tabs>
        <w:spacing w:line="360" w:lineRule="auto"/>
        <w:ind w:right="158" w:firstLine="0"/>
        <w:jc w:val="both"/>
        <w:rPr>
          <w:b/>
          <w:sz w:val="26"/>
        </w:rPr>
      </w:pPr>
      <w:r>
        <w:rPr>
          <w:sz w:val="26"/>
        </w:rPr>
        <w:t>To</w:t>
      </w:r>
      <w:r>
        <w:rPr>
          <w:spacing w:val="-6"/>
          <w:sz w:val="26"/>
        </w:rPr>
        <w:t xml:space="preserve"> </w:t>
      </w:r>
      <w:r>
        <w:rPr>
          <w:sz w:val="26"/>
        </w:rPr>
        <w:t>demonstrate</w:t>
      </w:r>
      <w:r>
        <w:rPr>
          <w:spacing w:val="-6"/>
          <w:sz w:val="26"/>
        </w:rPr>
        <w:t xml:space="preserve"> </w:t>
      </w:r>
      <w:r>
        <w:rPr>
          <w:sz w:val="26"/>
        </w:rPr>
        <w:t>the</w:t>
      </w:r>
      <w:r>
        <w:rPr>
          <w:spacing w:val="-7"/>
          <w:sz w:val="26"/>
        </w:rPr>
        <w:t xml:space="preserve"> </w:t>
      </w:r>
      <w:r>
        <w:rPr>
          <w:sz w:val="26"/>
        </w:rPr>
        <w:t>seriousness</w:t>
      </w:r>
      <w:r>
        <w:rPr>
          <w:spacing w:val="-5"/>
          <w:sz w:val="26"/>
        </w:rPr>
        <w:t xml:space="preserve"> </w:t>
      </w:r>
      <w:r>
        <w:rPr>
          <w:sz w:val="26"/>
        </w:rPr>
        <w:t>with</w:t>
      </w:r>
      <w:r>
        <w:rPr>
          <w:spacing w:val="-5"/>
          <w:sz w:val="26"/>
        </w:rPr>
        <w:t xml:space="preserve"> </w:t>
      </w:r>
      <w:r>
        <w:rPr>
          <w:sz w:val="26"/>
        </w:rPr>
        <w:t>which</w:t>
      </w:r>
      <w:r>
        <w:rPr>
          <w:spacing w:val="-7"/>
          <w:sz w:val="26"/>
        </w:rPr>
        <w:t xml:space="preserve"> </w:t>
      </w:r>
      <w:r>
        <w:rPr>
          <w:sz w:val="26"/>
        </w:rPr>
        <w:t>these</w:t>
      </w:r>
      <w:r>
        <w:rPr>
          <w:spacing w:val="-5"/>
          <w:sz w:val="26"/>
        </w:rPr>
        <w:t xml:space="preserve"> </w:t>
      </w:r>
      <w:r>
        <w:rPr>
          <w:sz w:val="26"/>
        </w:rPr>
        <w:t>basic</w:t>
      </w:r>
      <w:r>
        <w:rPr>
          <w:spacing w:val="-6"/>
          <w:sz w:val="26"/>
        </w:rPr>
        <w:t xml:space="preserve"> </w:t>
      </w:r>
      <w:r>
        <w:rPr>
          <w:sz w:val="26"/>
        </w:rPr>
        <w:t>leadership</w:t>
      </w:r>
      <w:r>
        <w:rPr>
          <w:spacing w:val="-7"/>
          <w:sz w:val="26"/>
        </w:rPr>
        <w:t xml:space="preserve"> </w:t>
      </w:r>
      <w:r>
        <w:rPr>
          <w:sz w:val="26"/>
        </w:rPr>
        <w:t>restrictions are</w:t>
      </w:r>
      <w:r>
        <w:rPr>
          <w:spacing w:val="-11"/>
          <w:sz w:val="26"/>
        </w:rPr>
        <w:t xml:space="preserve"> </w:t>
      </w:r>
      <w:r>
        <w:rPr>
          <w:sz w:val="26"/>
        </w:rPr>
        <w:t>to</w:t>
      </w:r>
      <w:r>
        <w:rPr>
          <w:spacing w:val="-10"/>
          <w:sz w:val="26"/>
        </w:rPr>
        <w:t xml:space="preserve"> </w:t>
      </w:r>
      <w:r>
        <w:rPr>
          <w:sz w:val="26"/>
        </w:rPr>
        <w:t>be</w:t>
      </w:r>
      <w:r>
        <w:rPr>
          <w:spacing w:val="-9"/>
          <w:sz w:val="26"/>
        </w:rPr>
        <w:t xml:space="preserve"> </w:t>
      </w:r>
      <w:r>
        <w:rPr>
          <w:sz w:val="26"/>
        </w:rPr>
        <w:t>taken,</w:t>
      </w:r>
      <w:r>
        <w:rPr>
          <w:spacing w:val="-10"/>
          <w:sz w:val="26"/>
        </w:rPr>
        <w:t xml:space="preserve"> </w:t>
      </w:r>
      <w:r>
        <w:rPr>
          <w:sz w:val="26"/>
        </w:rPr>
        <w:t>Article</w:t>
      </w:r>
      <w:r>
        <w:rPr>
          <w:spacing w:val="-11"/>
          <w:sz w:val="26"/>
        </w:rPr>
        <w:t xml:space="preserve"> </w:t>
      </w:r>
      <w:r>
        <w:rPr>
          <w:sz w:val="26"/>
        </w:rPr>
        <w:t>75(2)</w:t>
      </w:r>
      <w:r>
        <w:rPr>
          <w:spacing w:val="-9"/>
          <w:sz w:val="26"/>
        </w:rPr>
        <w:t xml:space="preserve"> </w:t>
      </w:r>
      <w:r>
        <w:rPr>
          <w:sz w:val="26"/>
        </w:rPr>
        <w:t>of</w:t>
      </w:r>
      <w:r>
        <w:rPr>
          <w:spacing w:val="-9"/>
          <w:sz w:val="26"/>
        </w:rPr>
        <w:t xml:space="preserve"> </w:t>
      </w:r>
      <w:r>
        <w:rPr>
          <w:sz w:val="26"/>
        </w:rPr>
        <w:t>the</w:t>
      </w:r>
      <w:r>
        <w:rPr>
          <w:spacing w:val="-10"/>
          <w:sz w:val="26"/>
        </w:rPr>
        <w:t xml:space="preserve"> </w:t>
      </w:r>
      <w:r>
        <w:rPr>
          <w:sz w:val="26"/>
        </w:rPr>
        <w:t>Constitution</w:t>
      </w:r>
      <w:r>
        <w:rPr>
          <w:spacing w:val="-10"/>
          <w:sz w:val="26"/>
        </w:rPr>
        <w:t xml:space="preserve"> </w:t>
      </w:r>
      <w:r>
        <w:rPr>
          <w:sz w:val="26"/>
        </w:rPr>
        <w:t>provides</w:t>
      </w:r>
      <w:r>
        <w:rPr>
          <w:spacing w:val="-8"/>
          <w:sz w:val="26"/>
        </w:rPr>
        <w:t xml:space="preserve"> </w:t>
      </w:r>
      <w:r>
        <w:rPr>
          <w:sz w:val="26"/>
        </w:rPr>
        <w:t>that</w:t>
      </w:r>
      <w:r>
        <w:rPr>
          <w:spacing w:val="-10"/>
          <w:sz w:val="26"/>
        </w:rPr>
        <w:t xml:space="preserve"> </w:t>
      </w:r>
      <w:r>
        <w:rPr>
          <w:sz w:val="26"/>
        </w:rPr>
        <w:t>the</w:t>
      </w:r>
      <w:r>
        <w:rPr>
          <w:spacing w:val="-11"/>
          <w:sz w:val="26"/>
        </w:rPr>
        <w:t xml:space="preserve"> </w:t>
      </w:r>
      <w:r>
        <w:rPr>
          <w:sz w:val="26"/>
        </w:rPr>
        <w:t>contravention</w:t>
      </w:r>
      <w:r>
        <w:rPr>
          <w:spacing w:val="-10"/>
          <w:sz w:val="26"/>
        </w:rPr>
        <w:t xml:space="preserve"> </w:t>
      </w:r>
      <w:r>
        <w:rPr>
          <w:sz w:val="26"/>
        </w:rPr>
        <w:t>of those terms by a State officer will a</w:t>
      </w:r>
      <w:r>
        <w:rPr>
          <w:sz w:val="26"/>
        </w:rPr>
        <w:t>ttract disciplinary proceedings, including dismissal or removal from office. Further, a person who has been dismissed or otherwise</w:t>
      </w:r>
      <w:r>
        <w:rPr>
          <w:spacing w:val="-19"/>
          <w:sz w:val="26"/>
        </w:rPr>
        <w:t xml:space="preserve"> </w:t>
      </w:r>
      <w:r>
        <w:rPr>
          <w:sz w:val="26"/>
        </w:rPr>
        <w:t>removed</w:t>
      </w:r>
      <w:r>
        <w:rPr>
          <w:spacing w:val="-17"/>
          <w:sz w:val="26"/>
        </w:rPr>
        <w:t xml:space="preserve"> </w:t>
      </w:r>
      <w:r>
        <w:rPr>
          <w:sz w:val="26"/>
        </w:rPr>
        <w:t>from</w:t>
      </w:r>
      <w:r>
        <w:rPr>
          <w:spacing w:val="-17"/>
          <w:sz w:val="26"/>
        </w:rPr>
        <w:t xml:space="preserve"> </w:t>
      </w:r>
      <w:r>
        <w:rPr>
          <w:sz w:val="26"/>
        </w:rPr>
        <w:t>office</w:t>
      </w:r>
      <w:r>
        <w:rPr>
          <w:spacing w:val="-13"/>
          <w:sz w:val="26"/>
        </w:rPr>
        <w:t xml:space="preserve"> </w:t>
      </w:r>
      <w:r>
        <w:rPr>
          <w:b/>
          <w:sz w:val="26"/>
        </w:rPr>
        <w:t>“is</w:t>
      </w:r>
      <w:r>
        <w:rPr>
          <w:b/>
          <w:spacing w:val="-19"/>
          <w:sz w:val="26"/>
        </w:rPr>
        <w:t xml:space="preserve"> </w:t>
      </w:r>
      <w:r>
        <w:rPr>
          <w:b/>
          <w:sz w:val="26"/>
        </w:rPr>
        <w:t>disqualified</w:t>
      </w:r>
      <w:r>
        <w:rPr>
          <w:b/>
          <w:spacing w:val="-16"/>
          <w:sz w:val="26"/>
        </w:rPr>
        <w:t xml:space="preserve"> </w:t>
      </w:r>
      <w:r>
        <w:rPr>
          <w:b/>
          <w:sz w:val="26"/>
        </w:rPr>
        <w:t>from</w:t>
      </w:r>
      <w:r>
        <w:rPr>
          <w:b/>
          <w:spacing w:val="-17"/>
          <w:sz w:val="26"/>
        </w:rPr>
        <w:t xml:space="preserve"> </w:t>
      </w:r>
      <w:r>
        <w:rPr>
          <w:b/>
          <w:sz w:val="26"/>
        </w:rPr>
        <w:t>holding</w:t>
      </w:r>
      <w:r>
        <w:rPr>
          <w:b/>
          <w:spacing w:val="-17"/>
          <w:sz w:val="26"/>
        </w:rPr>
        <w:t xml:space="preserve"> </w:t>
      </w:r>
      <w:r>
        <w:rPr>
          <w:b/>
          <w:sz w:val="26"/>
        </w:rPr>
        <w:t>any</w:t>
      </w:r>
      <w:r>
        <w:rPr>
          <w:b/>
          <w:spacing w:val="-18"/>
          <w:sz w:val="26"/>
        </w:rPr>
        <w:t xml:space="preserve"> </w:t>
      </w:r>
      <w:r>
        <w:rPr>
          <w:b/>
          <w:sz w:val="26"/>
        </w:rPr>
        <w:t>other</w:t>
      </w:r>
      <w:r>
        <w:rPr>
          <w:b/>
          <w:spacing w:val="-17"/>
          <w:sz w:val="26"/>
        </w:rPr>
        <w:t xml:space="preserve"> </w:t>
      </w:r>
      <w:r>
        <w:rPr>
          <w:b/>
          <w:sz w:val="26"/>
        </w:rPr>
        <w:t>State office”.</w:t>
      </w:r>
    </w:p>
    <w:p w:rsidR="00A2500E" w:rsidRDefault="00923F17">
      <w:pPr>
        <w:pStyle w:val="ListParagraph"/>
        <w:numPr>
          <w:ilvl w:val="0"/>
          <w:numId w:val="19"/>
        </w:numPr>
        <w:tabs>
          <w:tab w:val="left" w:pos="776"/>
        </w:tabs>
        <w:spacing w:before="158" w:line="360" w:lineRule="auto"/>
        <w:ind w:right="155" w:firstLine="0"/>
        <w:jc w:val="both"/>
        <w:rPr>
          <w:sz w:val="26"/>
        </w:rPr>
      </w:pPr>
      <w:r>
        <w:rPr>
          <w:sz w:val="26"/>
        </w:rPr>
        <w:t>As</w:t>
      </w:r>
      <w:r>
        <w:rPr>
          <w:spacing w:val="-15"/>
          <w:sz w:val="26"/>
        </w:rPr>
        <w:t xml:space="preserve"> </w:t>
      </w:r>
      <w:r>
        <w:rPr>
          <w:sz w:val="26"/>
        </w:rPr>
        <w:t>a</w:t>
      </w:r>
      <w:r>
        <w:rPr>
          <w:spacing w:val="-14"/>
          <w:sz w:val="26"/>
        </w:rPr>
        <w:t xml:space="preserve"> </w:t>
      </w:r>
      <w:r>
        <w:rPr>
          <w:sz w:val="26"/>
        </w:rPr>
        <w:t>further</w:t>
      </w:r>
      <w:r>
        <w:rPr>
          <w:spacing w:val="-14"/>
          <w:sz w:val="26"/>
        </w:rPr>
        <w:t xml:space="preserve"> </w:t>
      </w:r>
      <w:r>
        <w:rPr>
          <w:sz w:val="26"/>
        </w:rPr>
        <w:t>commitment</w:t>
      </w:r>
      <w:r>
        <w:rPr>
          <w:spacing w:val="-13"/>
          <w:sz w:val="26"/>
        </w:rPr>
        <w:t xml:space="preserve"> </w:t>
      </w:r>
      <w:r>
        <w:rPr>
          <w:sz w:val="26"/>
        </w:rPr>
        <w:t>to</w:t>
      </w:r>
      <w:r>
        <w:rPr>
          <w:spacing w:val="-13"/>
          <w:sz w:val="26"/>
        </w:rPr>
        <w:t xml:space="preserve"> </w:t>
      </w:r>
      <w:r>
        <w:rPr>
          <w:sz w:val="26"/>
        </w:rPr>
        <w:t>ensuring</w:t>
      </w:r>
      <w:r>
        <w:rPr>
          <w:spacing w:val="-14"/>
          <w:sz w:val="26"/>
        </w:rPr>
        <w:t xml:space="preserve"> </w:t>
      </w:r>
      <w:r>
        <w:rPr>
          <w:sz w:val="26"/>
        </w:rPr>
        <w:t>integrity</w:t>
      </w:r>
      <w:r>
        <w:rPr>
          <w:spacing w:val="-15"/>
          <w:sz w:val="26"/>
        </w:rPr>
        <w:t xml:space="preserve"> </w:t>
      </w:r>
      <w:r>
        <w:rPr>
          <w:sz w:val="26"/>
        </w:rPr>
        <w:t>in</w:t>
      </w:r>
      <w:r>
        <w:rPr>
          <w:spacing w:val="-14"/>
          <w:sz w:val="26"/>
        </w:rPr>
        <w:t xml:space="preserve"> </w:t>
      </w:r>
      <w:r>
        <w:rPr>
          <w:sz w:val="26"/>
        </w:rPr>
        <w:t>leadership,</w:t>
      </w:r>
      <w:r>
        <w:rPr>
          <w:spacing w:val="-15"/>
          <w:sz w:val="26"/>
        </w:rPr>
        <w:t xml:space="preserve"> </w:t>
      </w:r>
      <w:r>
        <w:rPr>
          <w:sz w:val="26"/>
        </w:rPr>
        <w:t>the</w:t>
      </w:r>
      <w:r>
        <w:rPr>
          <w:spacing w:val="-15"/>
          <w:sz w:val="26"/>
        </w:rPr>
        <w:t xml:space="preserve"> </w:t>
      </w:r>
      <w:r>
        <w:rPr>
          <w:sz w:val="26"/>
        </w:rPr>
        <w:t>Constitution also creates an Ethics and Anti- Corruption Commission to enforce the above provisions. It commands the enactment of legislation on leadership and integrity, the Leadership and Integrity Act, 2012, which was enacted for the eff</w:t>
      </w:r>
      <w:r>
        <w:rPr>
          <w:sz w:val="26"/>
        </w:rPr>
        <w:t>ective administration of Chapter Six of the Constitution. It obliges a State officer to respect the values and principles of the Constitution. The Act establishes</w:t>
      </w:r>
      <w:r>
        <w:rPr>
          <w:spacing w:val="-24"/>
          <w:sz w:val="26"/>
        </w:rPr>
        <w:t xml:space="preserve"> </w:t>
      </w:r>
      <w:r>
        <w:rPr>
          <w:sz w:val="26"/>
        </w:rPr>
        <w:t>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5"/>
      </w:pPr>
      <w:r>
        <w:lastRenderedPageBreak/>
        <w:t>General</w:t>
      </w:r>
      <w:r>
        <w:rPr>
          <w:spacing w:val="-9"/>
        </w:rPr>
        <w:t xml:space="preserve"> </w:t>
      </w:r>
      <w:r>
        <w:t>Leadership</w:t>
      </w:r>
      <w:r>
        <w:rPr>
          <w:spacing w:val="-11"/>
        </w:rPr>
        <w:t xml:space="preserve"> </w:t>
      </w:r>
      <w:r>
        <w:t>and</w:t>
      </w:r>
      <w:r>
        <w:rPr>
          <w:spacing w:val="-10"/>
        </w:rPr>
        <w:t xml:space="preserve"> </w:t>
      </w:r>
      <w:r>
        <w:t>Integrity</w:t>
      </w:r>
      <w:r>
        <w:rPr>
          <w:spacing w:val="-9"/>
        </w:rPr>
        <w:t xml:space="preserve"> </w:t>
      </w:r>
      <w:r>
        <w:t>Code,</w:t>
      </w:r>
      <w:r>
        <w:rPr>
          <w:spacing w:val="-12"/>
        </w:rPr>
        <w:t xml:space="preserve"> </w:t>
      </w:r>
      <w:r>
        <w:t>which</w:t>
      </w:r>
      <w:r>
        <w:rPr>
          <w:spacing w:val="-11"/>
        </w:rPr>
        <w:t xml:space="preserve"> </w:t>
      </w:r>
      <w:r>
        <w:t>is</w:t>
      </w:r>
      <w:r>
        <w:rPr>
          <w:spacing w:val="-11"/>
        </w:rPr>
        <w:t xml:space="preserve"> </w:t>
      </w:r>
      <w:r>
        <w:t>a</w:t>
      </w:r>
      <w:r>
        <w:rPr>
          <w:spacing w:val="-12"/>
        </w:rPr>
        <w:t xml:space="preserve"> </w:t>
      </w:r>
      <w:r>
        <w:t>code</w:t>
      </w:r>
      <w:r>
        <w:rPr>
          <w:spacing w:val="-12"/>
        </w:rPr>
        <w:t xml:space="preserve"> </w:t>
      </w:r>
      <w:r>
        <w:t>of</w:t>
      </w:r>
      <w:r>
        <w:rPr>
          <w:spacing w:val="-11"/>
        </w:rPr>
        <w:t xml:space="preserve"> </w:t>
      </w:r>
      <w:r>
        <w:t>conduct</w:t>
      </w:r>
      <w:r>
        <w:rPr>
          <w:spacing w:val="-12"/>
        </w:rPr>
        <w:t xml:space="preserve"> </w:t>
      </w:r>
      <w:r>
        <w:t>applicabl</w:t>
      </w:r>
      <w:r>
        <w:t>e</w:t>
      </w:r>
      <w:r>
        <w:rPr>
          <w:spacing w:val="-12"/>
        </w:rPr>
        <w:t xml:space="preserve"> </w:t>
      </w:r>
      <w:r>
        <w:t>to</w:t>
      </w:r>
      <w:r>
        <w:rPr>
          <w:spacing w:val="-10"/>
        </w:rPr>
        <w:t xml:space="preserve"> </w:t>
      </w:r>
      <w:r>
        <w:t>all State officers. In addition to the said Code, the Act requires each public entity to prescribe a specific leadership and integrity code for the State officers in those entities.</w:t>
      </w:r>
    </w:p>
    <w:p w:rsidR="00A2500E" w:rsidRDefault="00923F17">
      <w:pPr>
        <w:pStyle w:val="ListParagraph"/>
        <w:numPr>
          <w:ilvl w:val="0"/>
          <w:numId w:val="19"/>
        </w:numPr>
        <w:tabs>
          <w:tab w:val="left" w:pos="728"/>
        </w:tabs>
        <w:spacing w:line="360" w:lineRule="auto"/>
        <w:ind w:right="158" w:firstLine="0"/>
        <w:jc w:val="both"/>
        <w:rPr>
          <w:sz w:val="26"/>
        </w:rPr>
      </w:pPr>
      <w:r>
        <w:rPr>
          <w:noProof/>
          <w:lang w:val="en-GB" w:eastAsia="en-GB"/>
        </w:rPr>
        <w:drawing>
          <wp:anchor distT="0" distB="0" distL="0" distR="0" simplePos="0" relativeHeight="250753024" behindDoc="1" locked="0" layoutInCell="1" allowOverlap="1">
            <wp:simplePos x="0" y="0"/>
            <wp:positionH relativeFrom="page">
              <wp:posOffset>1681234</wp:posOffset>
            </wp:positionH>
            <wp:positionV relativeFrom="paragraph">
              <wp:posOffset>696860</wp:posOffset>
            </wp:positionV>
            <wp:extent cx="4601005" cy="4601128"/>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Before assuming office, a State officer must, by Article 74, take and subscribe the oath or affirmation of office, and swear or affirm before God, and the people, to obey, preserve, protect and defend the Constitution and all other laws of the Republic; an</w:t>
      </w:r>
      <w:r>
        <w:rPr>
          <w:sz w:val="26"/>
        </w:rPr>
        <w:t xml:space="preserve">d to </w:t>
      </w:r>
      <w:r>
        <w:rPr>
          <w:b/>
          <w:i/>
          <w:sz w:val="26"/>
        </w:rPr>
        <w:t>“protect and uphold the sovereignty, integrity and dignity of the people of Kenya”</w:t>
      </w:r>
      <w:r>
        <w:rPr>
          <w:sz w:val="26"/>
        </w:rPr>
        <w:t>. Specific to this case, the Assumption of the Office of Governor Act, 2019 requires the Governor and the Deputy Governor to commit</w:t>
      </w:r>
      <w:r>
        <w:rPr>
          <w:spacing w:val="-13"/>
          <w:sz w:val="26"/>
        </w:rPr>
        <w:t xml:space="preserve"> </w:t>
      </w:r>
      <w:r>
        <w:rPr>
          <w:sz w:val="26"/>
        </w:rPr>
        <w:t>in</w:t>
      </w:r>
      <w:r>
        <w:rPr>
          <w:spacing w:val="-11"/>
          <w:sz w:val="26"/>
        </w:rPr>
        <w:t xml:space="preserve"> </w:t>
      </w:r>
      <w:r>
        <w:rPr>
          <w:sz w:val="26"/>
        </w:rPr>
        <w:t>an</w:t>
      </w:r>
      <w:r>
        <w:rPr>
          <w:spacing w:val="-11"/>
          <w:sz w:val="26"/>
        </w:rPr>
        <w:t xml:space="preserve"> </w:t>
      </w:r>
      <w:r>
        <w:rPr>
          <w:sz w:val="26"/>
        </w:rPr>
        <w:t>oath</w:t>
      </w:r>
      <w:r>
        <w:rPr>
          <w:spacing w:val="-12"/>
          <w:sz w:val="26"/>
        </w:rPr>
        <w:t xml:space="preserve"> </w:t>
      </w:r>
      <w:r>
        <w:rPr>
          <w:sz w:val="26"/>
        </w:rPr>
        <w:t>or</w:t>
      </w:r>
      <w:r>
        <w:rPr>
          <w:spacing w:val="-10"/>
          <w:sz w:val="26"/>
        </w:rPr>
        <w:t xml:space="preserve"> </w:t>
      </w:r>
      <w:r>
        <w:rPr>
          <w:sz w:val="26"/>
        </w:rPr>
        <w:t>affirmation</w:t>
      </w:r>
      <w:r>
        <w:rPr>
          <w:spacing w:val="-12"/>
          <w:sz w:val="26"/>
        </w:rPr>
        <w:t xml:space="preserve"> </w:t>
      </w:r>
      <w:r>
        <w:rPr>
          <w:sz w:val="26"/>
        </w:rPr>
        <w:t>to</w:t>
      </w:r>
      <w:r>
        <w:rPr>
          <w:spacing w:val="-13"/>
          <w:sz w:val="26"/>
        </w:rPr>
        <w:t xml:space="preserve"> </w:t>
      </w:r>
      <w:r>
        <w:rPr>
          <w:sz w:val="26"/>
        </w:rPr>
        <w:t>diligent</w:t>
      </w:r>
      <w:r>
        <w:rPr>
          <w:sz w:val="26"/>
        </w:rPr>
        <w:t>ly</w:t>
      </w:r>
      <w:r>
        <w:rPr>
          <w:spacing w:val="-13"/>
          <w:sz w:val="26"/>
        </w:rPr>
        <w:t xml:space="preserve"> </w:t>
      </w:r>
      <w:r>
        <w:rPr>
          <w:sz w:val="26"/>
        </w:rPr>
        <w:t>discharge</w:t>
      </w:r>
      <w:r>
        <w:rPr>
          <w:spacing w:val="-12"/>
          <w:sz w:val="26"/>
        </w:rPr>
        <w:t xml:space="preserve"> </w:t>
      </w:r>
      <w:r>
        <w:rPr>
          <w:sz w:val="26"/>
        </w:rPr>
        <w:t>the</w:t>
      </w:r>
      <w:r>
        <w:rPr>
          <w:spacing w:val="-13"/>
          <w:sz w:val="26"/>
        </w:rPr>
        <w:t xml:space="preserve"> </w:t>
      </w:r>
      <w:r>
        <w:rPr>
          <w:sz w:val="26"/>
        </w:rPr>
        <w:t>duties</w:t>
      </w:r>
      <w:r>
        <w:rPr>
          <w:spacing w:val="-12"/>
          <w:sz w:val="26"/>
        </w:rPr>
        <w:t xml:space="preserve"> </w:t>
      </w:r>
      <w:r>
        <w:rPr>
          <w:sz w:val="26"/>
        </w:rPr>
        <w:t>of</w:t>
      </w:r>
      <w:r>
        <w:rPr>
          <w:spacing w:val="-12"/>
          <w:sz w:val="26"/>
        </w:rPr>
        <w:t xml:space="preserve"> </w:t>
      </w:r>
      <w:r>
        <w:rPr>
          <w:sz w:val="26"/>
        </w:rPr>
        <w:t>the</w:t>
      </w:r>
      <w:r>
        <w:rPr>
          <w:spacing w:val="-13"/>
          <w:sz w:val="26"/>
        </w:rPr>
        <w:t xml:space="preserve"> </w:t>
      </w:r>
      <w:r>
        <w:rPr>
          <w:sz w:val="26"/>
        </w:rPr>
        <w:t>office</w:t>
      </w:r>
      <w:r>
        <w:rPr>
          <w:spacing w:val="-10"/>
          <w:sz w:val="26"/>
        </w:rPr>
        <w:t xml:space="preserve"> </w:t>
      </w:r>
      <w:r>
        <w:rPr>
          <w:sz w:val="26"/>
        </w:rPr>
        <w:t>and perform the functions in the said offices without fear, favour, affection or ill-will. The oaths to which State officers subscribe are sacred and not mere formalities. The</w:t>
      </w:r>
      <w:r>
        <w:rPr>
          <w:spacing w:val="-6"/>
          <w:sz w:val="26"/>
        </w:rPr>
        <w:t xml:space="preserve"> </w:t>
      </w:r>
      <w:r>
        <w:rPr>
          <w:sz w:val="26"/>
        </w:rPr>
        <w:t>words</w:t>
      </w:r>
      <w:r>
        <w:rPr>
          <w:spacing w:val="-6"/>
          <w:sz w:val="26"/>
        </w:rPr>
        <w:t xml:space="preserve"> </w:t>
      </w:r>
      <w:r>
        <w:rPr>
          <w:sz w:val="26"/>
        </w:rPr>
        <w:t>written</w:t>
      </w:r>
      <w:r>
        <w:rPr>
          <w:spacing w:val="-6"/>
          <w:sz w:val="26"/>
        </w:rPr>
        <w:t xml:space="preserve"> </w:t>
      </w:r>
      <w:r>
        <w:rPr>
          <w:sz w:val="26"/>
        </w:rPr>
        <w:t>in</w:t>
      </w:r>
      <w:r>
        <w:rPr>
          <w:spacing w:val="-1"/>
          <w:sz w:val="26"/>
        </w:rPr>
        <w:t xml:space="preserve"> </w:t>
      </w:r>
      <w:r>
        <w:rPr>
          <w:sz w:val="26"/>
        </w:rPr>
        <w:t>them</w:t>
      </w:r>
      <w:r>
        <w:rPr>
          <w:spacing w:val="-1"/>
          <w:sz w:val="26"/>
        </w:rPr>
        <w:t xml:space="preserve"> </w:t>
      </w:r>
      <w:r>
        <w:rPr>
          <w:sz w:val="26"/>
        </w:rPr>
        <w:t>bind</w:t>
      </w:r>
      <w:r>
        <w:rPr>
          <w:spacing w:val="-4"/>
          <w:sz w:val="26"/>
        </w:rPr>
        <w:t xml:space="preserve"> </w:t>
      </w:r>
      <w:r>
        <w:rPr>
          <w:sz w:val="26"/>
        </w:rPr>
        <w:t>the</w:t>
      </w:r>
      <w:r>
        <w:rPr>
          <w:spacing w:val="-4"/>
          <w:sz w:val="26"/>
        </w:rPr>
        <w:t xml:space="preserve"> </w:t>
      </w:r>
      <w:r>
        <w:rPr>
          <w:sz w:val="26"/>
        </w:rPr>
        <w:t>officers</w:t>
      </w:r>
      <w:r>
        <w:rPr>
          <w:spacing w:val="-4"/>
          <w:sz w:val="26"/>
        </w:rPr>
        <w:t xml:space="preserve"> </w:t>
      </w:r>
      <w:r>
        <w:rPr>
          <w:sz w:val="26"/>
        </w:rPr>
        <w:t>to</w:t>
      </w:r>
      <w:r>
        <w:rPr>
          <w:spacing w:val="-3"/>
          <w:sz w:val="26"/>
        </w:rPr>
        <w:t xml:space="preserve"> </w:t>
      </w:r>
      <w:r>
        <w:rPr>
          <w:sz w:val="26"/>
        </w:rPr>
        <w:t>be</w:t>
      </w:r>
      <w:r>
        <w:rPr>
          <w:spacing w:val="-5"/>
          <w:sz w:val="26"/>
        </w:rPr>
        <w:t xml:space="preserve"> </w:t>
      </w:r>
      <w:r>
        <w:rPr>
          <w:sz w:val="26"/>
        </w:rPr>
        <w:t>accountable</w:t>
      </w:r>
      <w:r>
        <w:rPr>
          <w:spacing w:val="-3"/>
          <w:sz w:val="26"/>
        </w:rPr>
        <w:t xml:space="preserve"> </w:t>
      </w:r>
      <w:r>
        <w:rPr>
          <w:sz w:val="26"/>
        </w:rPr>
        <w:t>to</w:t>
      </w:r>
      <w:r>
        <w:rPr>
          <w:spacing w:val="-7"/>
          <w:sz w:val="26"/>
        </w:rPr>
        <w:t xml:space="preserve"> </w:t>
      </w:r>
      <w:r>
        <w:rPr>
          <w:sz w:val="26"/>
        </w:rPr>
        <w:t>the</w:t>
      </w:r>
      <w:r>
        <w:rPr>
          <w:spacing w:val="-6"/>
          <w:sz w:val="26"/>
        </w:rPr>
        <w:t xml:space="preserve"> </w:t>
      </w:r>
      <w:r>
        <w:rPr>
          <w:sz w:val="26"/>
        </w:rPr>
        <w:t>people</w:t>
      </w:r>
      <w:r>
        <w:rPr>
          <w:spacing w:val="-2"/>
          <w:sz w:val="26"/>
        </w:rPr>
        <w:t xml:space="preserve"> </w:t>
      </w:r>
      <w:r>
        <w:rPr>
          <w:sz w:val="26"/>
        </w:rPr>
        <w:t>and</w:t>
      </w:r>
      <w:r>
        <w:rPr>
          <w:spacing w:val="-4"/>
          <w:sz w:val="26"/>
        </w:rPr>
        <w:t xml:space="preserve"> </w:t>
      </w:r>
      <w:r>
        <w:rPr>
          <w:sz w:val="26"/>
        </w:rPr>
        <w:t>to uphold the</w:t>
      </w:r>
      <w:r>
        <w:rPr>
          <w:spacing w:val="-1"/>
          <w:sz w:val="26"/>
        </w:rPr>
        <w:t xml:space="preserve"> </w:t>
      </w:r>
      <w:r>
        <w:rPr>
          <w:sz w:val="26"/>
        </w:rPr>
        <w:t>Constitution.</w:t>
      </w:r>
    </w:p>
    <w:p w:rsidR="00A2500E" w:rsidRDefault="00923F17">
      <w:pPr>
        <w:pStyle w:val="ListParagraph"/>
        <w:numPr>
          <w:ilvl w:val="0"/>
          <w:numId w:val="19"/>
        </w:numPr>
        <w:tabs>
          <w:tab w:val="left" w:pos="752"/>
        </w:tabs>
        <w:spacing w:before="161" w:line="360" w:lineRule="auto"/>
        <w:ind w:right="158" w:firstLine="0"/>
        <w:jc w:val="both"/>
        <w:rPr>
          <w:sz w:val="26"/>
        </w:rPr>
      </w:pPr>
      <w:r>
        <w:rPr>
          <w:sz w:val="26"/>
        </w:rPr>
        <w:t>One</w:t>
      </w:r>
      <w:r>
        <w:rPr>
          <w:spacing w:val="-19"/>
          <w:sz w:val="26"/>
        </w:rPr>
        <w:t xml:space="preserve"> </w:t>
      </w:r>
      <w:r>
        <w:rPr>
          <w:sz w:val="26"/>
        </w:rPr>
        <w:t>is</w:t>
      </w:r>
      <w:r>
        <w:rPr>
          <w:spacing w:val="-18"/>
          <w:sz w:val="26"/>
        </w:rPr>
        <w:t xml:space="preserve"> </w:t>
      </w:r>
      <w:r>
        <w:rPr>
          <w:sz w:val="26"/>
        </w:rPr>
        <w:t>disqualified</w:t>
      </w:r>
      <w:r>
        <w:rPr>
          <w:spacing w:val="-16"/>
          <w:sz w:val="26"/>
        </w:rPr>
        <w:t xml:space="preserve"> </w:t>
      </w:r>
      <w:r>
        <w:rPr>
          <w:sz w:val="26"/>
        </w:rPr>
        <w:t>for</w:t>
      </w:r>
      <w:r>
        <w:rPr>
          <w:spacing w:val="-19"/>
          <w:sz w:val="26"/>
        </w:rPr>
        <w:t xml:space="preserve"> </w:t>
      </w:r>
      <w:r>
        <w:rPr>
          <w:sz w:val="26"/>
        </w:rPr>
        <w:t>election</w:t>
      </w:r>
      <w:r>
        <w:rPr>
          <w:spacing w:val="-16"/>
          <w:sz w:val="26"/>
        </w:rPr>
        <w:t xml:space="preserve"> </w:t>
      </w:r>
      <w:r>
        <w:rPr>
          <w:sz w:val="26"/>
        </w:rPr>
        <w:t>as</w:t>
      </w:r>
      <w:r>
        <w:rPr>
          <w:spacing w:val="-18"/>
          <w:sz w:val="26"/>
        </w:rPr>
        <w:t xml:space="preserve"> </w:t>
      </w:r>
      <w:r>
        <w:rPr>
          <w:sz w:val="26"/>
        </w:rPr>
        <w:t>member</w:t>
      </w:r>
      <w:r>
        <w:rPr>
          <w:spacing w:val="-19"/>
          <w:sz w:val="26"/>
        </w:rPr>
        <w:t xml:space="preserve"> </w:t>
      </w:r>
      <w:r>
        <w:rPr>
          <w:sz w:val="26"/>
        </w:rPr>
        <w:t>of</w:t>
      </w:r>
      <w:r>
        <w:rPr>
          <w:spacing w:val="-19"/>
          <w:sz w:val="26"/>
        </w:rPr>
        <w:t xml:space="preserve"> </w:t>
      </w:r>
      <w:r>
        <w:rPr>
          <w:sz w:val="26"/>
        </w:rPr>
        <w:t>Parliament</w:t>
      </w:r>
      <w:r>
        <w:rPr>
          <w:spacing w:val="-16"/>
          <w:sz w:val="26"/>
        </w:rPr>
        <w:t xml:space="preserve"> </w:t>
      </w:r>
      <w:r>
        <w:rPr>
          <w:sz w:val="26"/>
        </w:rPr>
        <w:t>or</w:t>
      </w:r>
      <w:r>
        <w:rPr>
          <w:spacing w:val="-18"/>
          <w:sz w:val="26"/>
        </w:rPr>
        <w:t xml:space="preserve"> </w:t>
      </w:r>
      <w:r>
        <w:rPr>
          <w:sz w:val="26"/>
        </w:rPr>
        <w:t>member</w:t>
      </w:r>
      <w:r>
        <w:rPr>
          <w:spacing w:val="-19"/>
          <w:sz w:val="26"/>
        </w:rPr>
        <w:t xml:space="preserve"> </w:t>
      </w:r>
      <w:r>
        <w:rPr>
          <w:sz w:val="26"/>
        </w:rPr>
        <w:t>of</w:t>
      </w:r>
      <w:r>
        <w:rPr>
          <w:spacing w:val="-17"/>
          <w:sz w:val="26"/>
        </w:rPr>
        <w:t xml:space="preserve"> </w:t>
      </w:r>
      <w:r>
        <w:rPr>
          <w:sz w:val="26"/>
        </w:rPr>
        <w:t>County Assembly under Articles 99 and 193; respectively, if one is an undischarged bankrupt;</w:t>
      </w:r>
      <w:r>
        <w:rPr>
          <w:spacing w:val="-6"/>
          <w:sz w:val="26"/>
        </w:rPr>
        <w:t xml:space="preserve"> </w:t>
      </w:r>
      <w:r>
        <w:rPr>
          <w:sz w:val="26"/>
        </w:rPr>
        <w:t>is</w:t>
      </w:r>
      <w:r>
        <w:rPr>
          <w:spacing w:val="-6"/>
          <w:sz w:val="26"/>
        </w:rPr>
        <w:t xml:space="preserve"> </w:t>
      </w:r>
      <w:r>
        <w:rPr>
          <w:sz w:val="26"/>
        </w:rPr>
        <w:t>subject</w:t>
      </w:r>
      <w:r>
        <w:rPr>
          <w:spacing w:val="-4"/>
          <w:sz w:val="26"/>
        </w:rPr>
        <w:t xml:space="preserve"> </w:t>
      </w:r>
      <w:r>
        <w:rPr>
          <w:sz w:val="26"/>
        </w:rPr>
        <w:t>to</w:t>
      </w:r>
      <w:r>
        <w:rPr>
          <w:spacing w:val="-7"/>
          <w:sz w:val="26"/>
        </w:rPr>
        <w:t xml:space="preserve"> </w:t>
      </w:r>
      <w:r>
        <w:rPr>
          <w:sz w:val="26"/>
        </w:rPr>
        <w:t>a</w:t>
      </w:r>
      <w:r>
        <w:rPr>
          <w:spacing w:val="-6"/>
          <w:sz w:val="26"/>
        </w:rPr>
        <w:t xml:space="preserve"> </w:t>
      </w:r>
      <w:r>
        <w:rPr>
          <w:sz w:val="26"/>
        </w:rPr>
        <w:t>sentence</w:t>
      </w:r>
      <w:r>
        <w:rPr>
          <w:spacing w:val="-7"/>
          <w:sz w:val="26"/>
        </w:rPr>
        <w:t xml:space="preserve"> </w:t>
      </w:r>
      <w:r>
        <w:rPr>
          <w:sz w:val="26"/>
        </w:rPr>
        <w:t>of</w:t>
      </w:r>
      <w:r>
        <w:rPr>
          <w:spacing w:val="-4"/>
          <w:sz w:val="26"/>
        </w:rPr>
        <w:t xml:space="preserve"> </w:t>
      </w:r>
      <w:r>
        <w:rPr>
          <w:sz w:val="26"/>
        </w:rPr>
        <w:t>imprisonment</w:t>
      </w:r>
      <w:r>
        <w:rPr>
          <w:spacing w:val="-4"/>
          <w:sz w:val="26"/>
        </w:rPr>
        <w:t xml:space="preserve"> </w:t>
      </w:r>
      <w:r>
        <w:rPr>
          <w:sz w:val="26"/>
        </w:rPr>
        <w:t>of</w:t>
      </w:r>
      <w:r>
        <w:rPr>
          <w:spacing w:val="-4"/>
          <w:sz w:val="26"/>
        </w:rPr>
        <w:t xml:space="preserve"> </w:t>
      </w:r>
      <w:r>
        <w:rPr>
          <w:sz w:val="26"/>
        </w:rPr>
        <w:t>at</w:t>
      </w:r>
      <w:r>
        <w:rPr>
          <w:spacing w:val="-7"/>
          <w:sz w:val="26"/>
        </w:rPr>
        <w:t xml:space="preserve"> </w:t>
      </w:r>
      <w:r>
        <w:rPr>
          <w:sz w:val="26"/>
        </w:rPr>
        <w:t>least</w:t>
      </w:r>
      <w:r>
        <w:rPr>
          <w:spacing w:val="-6"/>
          <w:sz w:val="26"/>
        </w:rPr>
        <w:t xml:space="preserve"> </w:t>
      </w:r>
      <w:r>
        <w:rPr>
          <w:sz w:val="26"/>
        </w:rPr>
        <w:t>six</w:t>
      </w:r>
      <w:r>
        <w:rPr>
          <w:spacing w:val="-6"/>
          <w:sz w:val="26"/>
        </w:rPr>
        <w:t xml:space="preserve"> </w:t>
      </w:r>
      <w:r>
        <w:rPr>
          <w:sz w:val="26"/>
        </w:rPr>
        <w:t>months,</w:t>
      </w:r>
      <w:r>
        <w:rPr>
          <w:spacing w:val="-3"/>
          <w:sz w:val="26"/>
        </w:rPr>
        <w:t xml:space="preserve"> </w:t>
      </w:r>
      <w:r>
        <w:rPr>
          <w:sz w:val="26"/>
        </w:rPr>
        <w:t>as</w:t>
      </w:r>
      <w:r>
        <w:rPr>
          <w:spacing w:val="-5"/>
          <w:sz w:val="26"/>
        </w:rPr>
        <w:t xml:space="preserve"> </w:t>
      </w:r>
      <w:r>
        <w:rPr>
          <w:sz w:val="26"/>
        </w:rPr>
        <w:t>at</w:t>
      </w:r>
      <w:r>
        <w:rPr>
          <w:spacing w:val="-7"/>
          <w:sz w:val="26"/>
        </w:rPr>
        <w:t xml:space="preserve"> </w:t>
      </w:r>
      <w:r>
        <w:rPr>
          <w:sz w:val="26"/>
        </w:rPr>
        <w:t>the date of registration as a candidate, or at the date of election; or is found, in accordance with any law, to have misused or abused a State office or public office or in any way to have contravened Chapter</w:t>
      </w:r>
      <w:r>
        <w:rPr>
          <w:spacing w:val="-7"/>
          <w:sz w:val="26"/>
        </w:rPr>
        <w:t xml:space="preserve"> </w:t>
      </w:r>
      <w:r>
        <w:rPr>
          <w:sz w:val="26"/>
        </w:rPr>
        <w:t>Six</w:t>
      </w:r>
      <w:r>
        <w:rPr>
          <w:sz w:val="26"/>
        </w:rPr>
        <w:t>.</w:t>
      </w:r>
    </w:p>
    <w:p w:rsidR="00A2500E" w:rsidRDefault="00923F17">
      <w:pPr>
        <w:pStyle w:val="ListParagraph"/>
        <w:numPr>
          <w:ilvl w:val="0"/>
          <w:numId w:val="19"/>
        </w:numPr>
        <w:tabs>
          <w:tab w:val="left" w:pos="812"/>
        </w:tabs>
        <w:spacing w:before="159" w:line="360" w:lineRule="auto"/>
        <w:ind w:right="156" w:firstLine="0"/>
        <w:jc w:val="both"/>
        <w:rPr>
          <w:sz w:val="26"/>
        </w:rPr>
      </w:pPr>
      <w:r>
        <w:rPr>
          <w:sz w:val="26"/>
        </w:rPr>
        <w:t xml:space="preserve">The foregoing explanation, we believe, is a demonstration of painstaking efforts by the framers to entrench in the supreme law integrity in leadership; because citizens are entitled to expect that public officials, both elected and </w:t>
      </w:r>
      <w:r>
        <w:rPr>
          <w:spacing w:val="3"/>
          <w:sz w:val="26"/>
        </w:rPr>
        <w:t xml:space="preserve">non- </w:t>
      </w:r>
      <w:r>
        <w:rPr>
          <w:sz w:val="26"/>
        </w:rPr>
        <w:t>elected, ought to</w:t>
      </w:r>
      <w:r>
        <w:rPr>
          <w:sz w:val="26"/>
        </w:rPr>
        <w:t xml:space="preserve"> behave according to the highest standards of ethical</w:t>
      </w:r>
      <w:r>
        <w:rPr>
          <w:spacing w:val="-34"/>
          <w:sz w:val="26"/>
        </w:rPr>
        <w:t xml:space="preserve"> </w:t>
      </w:r>
      <w:r>
        <w:rPr>
          <w:sz w:val="26"/>
        </w:rPr>
        <w:t>behaviour.</w:t>
      </w:r>
    </w:p>
    <w:p w:rsidR="00A2500E" w:rsidRDefault="00923F17">
      <w:pPr>
        <w:pStyle w:val="ListParagraph"/>
        <w:numPr>
          <w:ilvl w:val="0"/>
          <w:numId w:val="19"/>
        </w:numPr>
        <w:tabs>
          <w:tab w:val="left" w:pos="774"/>
        </w:tabs>
        <w:spacing w:before="163" w:line="360" w:lineRule="auto"/>
        <w:ind w:right="161" w:firstLine="0"/>
        <w:jc w:val="both"/>
        <w:rPr>
          <w:sz w:val="26"/>
        </w:rPr>
      </w:pPr>
      <w:r>
        <w:rPr>
          <w:b/>
          <w:sz w:val="26"/>
        </w:rPr>
        <w:t>“</w:t>
      </w:r>
      <w:r>
        <w:rPr>
          <w:sz w:val="26"/>
        </w:rPr>
        <w:t>Impeachment”, “recall” and “removal” are therefore the Constitution's final answer, a safety valve, to a State officer or a public servant who mistakes himself for</w:t>
      </w:r>
      <w:r>
        <w:rPr>
          <w:spacing w:val="18"/>
          <w:sz w:val="26"/>
        </w:rPr>
        <w:t xml:space="preserve"> </w:t>
      </w:r>
      <w:r>
        <w:rPr>
          <w:sz w:val="26"/>
        </w:rPr>
        <w:t>a</w:t>
      </w:r>
      <w:r>
        <w:rPr>
          <w:spacing w:val="16"/>
          <w:sz w:val="26"/>
        </w:rPr>
        <w:t xml:space="preserve"> </w:t>
      </w:r>
      <w:r>
        <w:rPr>
          <w:sz w:val="26"/>
        </w:rPr>
        <w:t>monarch.</w:t>
      </w:r>
      <w:r>
        <w:rPr>
          <w:spacing w:val="19"/>
          <w:sz w:val="26"/>
        </w:rPr>
        <w:t xml:space="preserve"> </w:t>
      </w:r>
      <w:r>
        <w:rPr>
          <w:sz w:val="26"/>
        </w:rPr>
        <w:t>As</w:t>
      </w:r>
      <w:r>
        <w:rPr>
          <w:spacing w:val="17"/>
          <w:sz w:val="26"/>
        </w:rPr>
        <w:t xml:space="preserve"> </w:t>
      </w:r>
      <w:r>
        <w:rPr>
          <w:sz w:val="26"/>
        </w:rPr>
        <w:t>they</w:t>
      </w:r>
      <w:r>
        <w:rPr>
          <w:spacing w:val="17"/>
          <w:sz w:val="26"/>
        </w:rPr>
        <w:t xml:space="preserve"> </w:t>
      </w:r>
      <w:r>
        <w:rPr>
          <w:sz w:val="26"/>
        </w:rPr>
        <w:t>say,</w:t>
      </w:r>
      <w:r>
        <w:rPr>
          <w:spacing w:val="16"/>
          <w:sz w:val="26"/>
        </w:rPr>
        <w:t xml:space="preserve"> </w:t>
      </w:r>
      <w:r>
        <w:rPr>
          <w:sz w:val="26"/>
        </w:rPr>
        <w:t>power</w:t>
      </w:r>
      <w:r>
        <w:rPr>
          <w:spacing w:val="17"/>
          <w:sz w:val="26"/>
        </w:rPr>
        <w:t xml:space="preserve"> </w:t>
      </w:r>
      <w:r>
        <w:rPr>
          <w:sz w:val="26"/>
        </w:rPr>
        <w:t>corrupts,</w:t>
      </w:r>
      <w:r>
        <w:rPr>
          <w:spacing w:val="17"/>
          <w:sz w:val="26"/>
        </w:rPr>
        <w:t xml:space="preserve"> </w:t>
      </w:r>
      <w:r>
        <w:rPr>
          <w:sz w:val="26"/>
        </w:rPr>
        <w:t>and</w:t>
      </w:r>
      <w:r>
        <w:rPr>
          <w:spacing w:val="20"/>
          <w:sz w:val="26"/>
        </w:rPr>
        <w:t xml:space="preserve"> </w:t>
      </w:r>
      <w:r>
        <w:rPr>
          <w:sz w:val="26"/>
        </w:rPr>
        <w:t>the</w:t>
      </w:r>
      <w:r>
        <w:rPr>
          <w:spacing w:val="18"/>
          <w:sz w:val="26"/>
        </w:rPr>
        <w:t xml:space="preserve"> </w:t>
      </w:r>
      <w:r>
        <w:rPr>
          <w:sz w:val="26"/>
        </w:rPr>
        <w:t>framers</w:t>
      </w:r>
      <w:r>
        <w:rPr>
          <w:spacing w:val="17"/>
          <w:sz w:val="26"/>
        </w:rPr>
        <w:t xml:space="preserve"> </w:t>
      </w:r>
      <w:r>
        <w:rPr>
          <w:sz w:val="26"/>
        </w:rPr>
        <w:t>of</w:t>
      </w:r>
      <w:r>
        <w:rPr>
          <w:spacing w:val="17"/>
          <w:sz w:val="26"/>
        </w:rPr>
        <w:t xml:space="preserve"> </w:t>
      </w:r>
      <w:r>
        <w:rPr>
          <w:sz w:val="26"/>
        </w:rPr>
        <w:t>the</w:t>
      </w:r>
      <w:r>
        <w:rPr>
          <w:spacing w:val="18"/>
          <w:sz w:val="26"/>
        </w:rPr>
        <w:t xml:space="preserve"> </w:t>
      </w:r>
      <w:r>
        <w:rPr>
          <w:sz w:val="26"/>
        </w:rPr>
        <w:t>Constitution</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61"/>
      </w:pPr>
      <w:r>
        <w:lastRenderedPageBreak/>
        <w:t>being</w:t>
      </w:r>
      <w:r>
        <w:rPr>
          <w:spacing w:val="-13"/>
        </w:rPr>
        <w:t xml:space="preserve"> </w:t>
      </w:r>
      <w:r>
        <w:t>cognizant</w:t>
      </w:r>
      <w:r>
        <w:rPr>
          <w:spacing w:val="-12"/>
        </w:rPr>
        <w:t xml:space="preserve"> </w:t>
      </w:r>
      <w:r>
        <w:t>of</w:t>
      </w:r>
      <w:r>
        <w:rPr>
          <w:spacing w:val="-12"/>
        </w:rPr>
        <w:t xml:space="preserve"> </w:t>
      </w:r>
      <w:r>
        <w:t>this</w:t>
      </w:r>
      <w:r>
        <w:rPr>
          <w:spacing w:val="-12"/>
        </w:rPr>
        <w:t xml:space="preserve"> </w:t>
      </w:r>
      <w:r>
        <w:t>fact,</w:t>
      </w:r>
      <w:r>
        <w:rPr>
          <w:spacing w:val="-11"/>
        </w:rPr>
        <w:t xml:space="preserve"> </w:t>
      </w:r>
      <w:r>
        <w:t>built</w:t>
      </w:r>
      <w:r>
        <w:rPr>
          <w:spacing w:val="-13"/>
        </w:rPr>
        <w:t xml:space="preserve"> </w:t>
      </w:r>
      <w:r>
        <w:t>guardrails</w:t>
      </w:r>
      <w:r>
        <w:rPr>
          <w:spacing w:val="-12"/>
        </w:rPr>
        <w:t xml:space="preserve"> </w:t>
      </w:r>
      <w:r>
        <w:t>against</w:t>
      </w:r>
      <w:r>
        <w:rPr>
          <w:spacing w:val="-13"/>
        </w:rPr>
        <w:t xml:space="preserve"> </w:t>
      </w:r>
      <w:r>
        <w:t>autocratic</w:t>
      </w:r>
      <w:r>
        <w:rPr>
          <w:spacing w:val="-12"/>
        </w:rPr>
        <w:t xml:space="preserve"> </w:t>
      </w:r>
      <w:r>
        <w:t>exercise</w:t>
      </w:r>
      <w:r>
        <w:rPr>
          <w:spacing w:val="-13"/>
        </w:rPr>
        <w:t xml:space="preserve"> </w:t>
      </w:r>
      <w:r>
        <w:t>of</w:t>
      </w:r>
      <w:r>
        <w:rPr>
          <w:spacing w:val="-13"/>
        </w:rPr>
        <w:t xml:space="preserve"> </w:t>
      </w:r>
      <w:r>
        <w:t>power</w:t>
      </w:r>
      <w:r>
        <w:rPr>
          <w:spacing w:val="-13"/>
        </w:rPr>
        <w:t xml:space="preserve"> </w:t>
      </w:r>
      <w:r>
        <w:t>by the</w:t>
      </w:r>
      <w:r>
        <w:rPr>
          <w:spacing w:val="-2"/>
        </w:rPr>
        <w:t xml:space="preserve"> </w:t>
      </w:r>
      <w:r>
        <w:t>leaders.</w:t>
      </w:r>
    </w:p>
    <w:p w:rsidR="00A2500E" w:rsidRDefault="00923F17">
      <w:pPr>
        <w:pStyle w:val="ListParagraph"/>
        <w:numPr>
          <w:ilvl w:val="0"/>
          <w:numId w:val="19"/>
        </w:numPr>
        <w:tabs>
          <w:tab w:val="left" w:pos="764"/>
        </w:tabs>
        <w:spacing w:line="360" w:lineRule="auto"/>
        <w:ind w:right="156" w:firstLine="0"/>
        <w:jc w:val="both"/>
        <w:rPr>
          <w:sz w:val="26"/>
        </w:rPr>
      </w:pPr>
      <w:r>
        <w:rPr>
          <w:noProof/>
          <w:lang w:val="en-GB" w:eastAsia="en-GB"/>
        </w:rPr>
        <w:drawing>
          <wp:anchor distT="0" distB="0" distL="0" distR="0" simplePos="0" relativeHeight="250754048" behindDoc="1" locked="0" layoutInCell="1" allowOverlap="1">
            <wp:simplePos x="0" y="0"/>
            <wp:positionH relativeFrom="page">
              <wp:posOffset>1681234</wp:posOffset>
            </wp:positionH>
            <wp:positionV relativeFrom="paragraph">
              <wp:posOffset>1259216</wp:posOffset>
            </wp:positionV>
            <wp:extent cx="4601005" cy="4601128"/>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Ethics of resignation from or vacation of office is a rare trait in leadership in our</w:t>
      </w:r>
      <w:r>
        <w:rPr>
          <w:spacing w:val="-9"/>
          <w:sz w:val="26"/>
        </w:rPr>
        <w:t xml:space="preserve"> </w:t>
      </w:r>
      <w:r>
        <w:rPr>
          <w:sz w:val="26"/>
        </w:rPr>
        <w:t>soc</w:t>
      </w:r>
      <w:r>
        <w:rPr>
          <w:sz w:val="26"/>
        </w:rPr>
        <w:t>iety.</w:t>
      </w:r>
      <w:r>
        <w:rPr>
          <w:spacing w:val="-6"/>
          <w:sz w:val="26"/>
        </w:rPr>
        <w:t xml:space="preserve"> </w:t>
      </w:r>
      <w:r>
        <w:rPr>
          <w:sz w:val="26"/>
        </w:rPr>
        <w:t>Leaders</w:t>
      </w:r>
      <w:r>
        <w:rPr>
          <w:spacing w:val="-6"/>
          <w:sz w:val="26"/>
        </w:rPr>
        <w:t xml:space="preserve"> </w:t>
      </w:r>
      <w:r>
        <w:rPr>
          <w:sz w:val="26"/>
        </w:rPr>
        <w:t>“would</w:t>
      </w:r>
      <w:r>
        <w:rPr>
          <w:spacing w:val="-7"/>
          <w:sz w:val="26"/>
        </w:rPr>
        <w:t xml:space="preserve"> </w:t>
      </w:r>
      <w:r>
        <w:rPr>
          <w:sz w:val="26"/>
        </w:rPr>
        <w:t>rather</w:t>
      </w:r>
      <w:r>
        <w:rPr>
          <w:spacing w:val="-9"/>
          <w:sz w:val="26"/>
        </w:rPr>
        <w:t xml:space="preserve"> </w:t>
      </w:r>
      <w:r>
        <w:rPr>
          <w:sz w:val="26"/>
        </w:rPr>
        <w:t>die”</w:t>
      </w:r>
      <w:r>
        <w:rPr>
          <w:spacing w:val="-8"/>
          <w:sz w:val="26"/>
        </w:rPr>
        <w:t xml:space="preserve"> </w:t>
      </w:r>
      <w:r>
        <w:rPr>
          <w:sz w:val="26"/>
        </w:rPr>
        <w:t>than</w:t>
      </w:r>
      <w:r>
        <w:rPr>
          <w:spacing w:val="-9"/>
          <w:sz w:val="26"/>
        </w:rPr>
        <w:t xml:space="preserve"> </w:t>
      </w:r>
      <w:r>
        <w:rPr>
          <w:sz w:val="26"/>
        </w:rPr>
        <w:t>take</w:t>
      </w:r>
      <w:r>
        <w:rPr>
          <w:spacing w:val="-6"/>
          <w:sz w:val="26"/>
        </w:rPr>
        <w:t xml:space="preserve"> </w:t>
      </w:r>
      <w:r>
        <w:rPr>
          <w:sz w:val="26"/>
        </w:rPr>
        <w:t>responsibility.</w:t>
      </w:r>
      <w:r>
        <w:rPr>
          <w:spacing w:val="2"/>
          <w:sz w:val="26"/>
        </w:rPr>
        <w:t xml:space="preserve"> </w:t>
      </w:r>
      <w:r>
        <w:rPr>
          <w:sz w:val="26"/>
        </w:rPr>
        <w:t>This</w:t>
      </w:r>
      <w:r>
        <w:rPr>
          <w:spacing w:val="-9"/>
          <w:sz w:val="26"/>
        </w:rPr>
        <w:t xml:space="preserve"> </w:t>
      </w:r>
      <w:r>
        <w:rPr>
          <w:sz w:val="26"/>
        </w:rPr>
        <w:t>is</w:t>
      </w:r>
      <w:r>
        <w:rPr>
          <w:spacing w:val="-8"/>
          <w:sz w:val="26"/>
        </w:rPr>
        <w:t xml:space="preserve"> </w:t>
      </w:r>
      <w:r>
        <w:rPr>
          <w:sz w:val="26"/>
        </w:rPr>
        <w:t>in</w:t>
      </w:r>
      <w:r>
        <w:rPr>
          <w:spacing w:val="-6"/>
          <w:sz w:val="26"/>
        </w:rPr>
        <w:t xml:space="preserve"> </w:t>
      </w:r>
      <w:r>
        <w:rPr>
          <w:sz w:val="26"/>
        </w:rPr>
        <w:t>contrast with, for example, the United Kingdom or Japan, where public resignation is relatively common and where the political culture celebrates the ethical independence of public servants. Resigning from office or what is famously referred to in this cou</w:t>
      </w:r>
      <w:r>
        <w:rPr>
          <w:sz w:val="26"/>
        </w:rPr>
        <w:t>ntry as “stepping aside” is a critical ethical but personal decision; an exhibition of personal courage. Yet, resignation or stepping aside, where</w:t>
      </w:r>
      <w:r>
        <w:rPr>
          <w:spacing w:val="-8"/>
          <w:sz w:val="26"/>
        </w:rPr>
        <w:t xml:space="preserve"> </w:t>
      </w:r>
      <w:r>
        <w:rPr>
          <w:sz w:val="26"/>
        </w:rPr>
        <w:t>there</w:t>
      </w:r>
      <w:r>
        <w:rPr>
          <w:spacing w:val="-7"/>
          <w:sz w:val="26"/>
        </w:rPr>
        <w:t xml:space="preserve"> </w:t>
      </w:r>
      <w:r>
        <w:rPr>
          <w:sz w:val="26"/>
        </w:rPr>
        <w:t>are</w:t>
      </w:r>
      <w:r>
        <w:rPr>
          <w:spacing w:val="-7"/>
          <w:sz w:val="26"/>
        </w:rPr>
        <w:t xml:space="preserve"> </w:t>
      </w:r>
      <w:r>
        <w:rPr>
          <w:sz w:val="26"/>
        </w:rPr>
        <w:t>credible</w:t>
      </w:r>
      <w:r>
        <w:rPr>
          <w:spacing w:val="-6"/>
          <w:sz w:val="26"/>
        </w:rPr>
        <w:t xml:space="preserve"> </w:t>
      </w:r>
      <w:r>
        <w:rPr>
          <w:sz w:val="26"/>
        </w:rPr>
        <w:t>reasons</w:t>
      </w:r>
      <w:r>
        <w:rPr>
          <w:spacing w:val="-3"/>
          <w:sz w:val="26"/>
        </w:rPr>
        <w:t xml:space="preserve"> </w:t>
      </w:r>
      <w:r>
        <w:rPr>
          <w:sz w:val="26"/>
        </w:rPr>
        <w:t>for</w:t>
      </w:r>
      <w:r>
        <w:rPr>
          <w:spacing w:val="-5"/>
          <w:sz w:val="26"/>
        </w:rPr>
        <w:t xml:space="preserve"> </w:t>
      </w:r>
      <w:r>
        <w:rPr>
          <w:sz w:val="26"/>
        </w:rPr>
        <w:t>a</w:t>
      </w:r>
      <w:r>
        <w:rPr>
          <w:spacing w:val="-7"/>
          <w:sz w:val="26"/>
        </w:rPr>
        <w:t xml:space="preserve"> </w:t>
      </w:r>
      <w:r>
        <w:rPr>
          <w:sz w:val="26"/>
        </w:rPr>
        <w:t>public</w:t>
      </w:r>
      <w:r>
        <w:rPr>
          <w:spacing w:val="-6"/>
          <w:sz w:val="26"/>
        </w:rPr>
        <w:t xml:space="preserve"> </w:t>
      </w:r>
      <w:r>
        <w:rPr>
          <w:sz w:val="26"/>
        </w:rPr>
        <w:t>officer</w:t>
      </w:r>
      <w:r>
        <w:rPr>
          <w:spacing w:val="-5"/>
          <w:sz w:val="26"/>
        </w:rPr>
        <w:t xml:space="preserve"> </w:t>
      </w:r>
      <w:r>
        <w:rPr>
          <w:sz w:val="26"/>
        </w:rPr>
        <w:t>to</w:t>
      </w:r>
      <w:r>
        <w:rPr>
          <w:spacing w:val="-5"/>
          <w:sz w:val="26"/>
        </w:rPr>
        <w:t xml:space="preserve"> </w:t>
      </w:r>
      <w:r>
        <w:rPr>
          <w:sz w:val="26"/>
        </w:rPr>
        <w:t>take</w:t>
      </w:r>
      <w:r>
        <w:rPr>
          <w:spacing w:val="-6"/>
          <w:sz w:val="26"/>
        </w:rPr>
        <w:t xml:space="preserve"> </w:t>
      </w:r>
      <w:r>
        <w:rPr>
          <w:sz w:val="26"/>
        </w:rPr>
        <w:t>ministerial</w:t>
      </w:r>
      <w:r>
        <w:rPr>
          <w:spacing w:val="-4"/>
          <w:sz w:val="26"/>
        </w:rPr>
        <w:t xml:space="preserve"> </w:t>
      </w:r>
      <w:r>
        <w:rPr>
          <w:sz w:val="26"/>
        </w:rPr>
        <w:t>or</w:t>
      </w:r>
      <w:r>
        <w:rPr>
          <w:spacing w:val="-7"/>
          <w:sz w:val="26"/>
        </w:rPr>
        <w:t xml:space="preserve"> </w:t>
      </w:r>
      <w:r>
        <w:rPr>
          <w:sz w:val="26"/>
        </w:rPr>
        <w:t>personal responsibility, remains one o</w:t>
      </w:r>
      <w:r>
        <w:rPr>
          <w:sz w:val="26"/>
        </w:rPr>
        <w:t>f the basic moral resources of integrity because it buttresses responsibility and supports</w:t>
      </w:r>
      <w:r>
        <w:rPr>
          <w:spacing w:val="-2"/>
          <w:sz w:val="26"/>
        </w:rPr>
        <w:t xml:space="preserve"> </w:t>
      </w:r>
      <w:r>
        <w:rPr>
          <w:sz w:val="26"/>
        </w:rPr>
        <w:t>accountability.</w:t>
      </w:r>
    </w:p>
    <w:p w:rsidR="00A2500E" w:rsidRDefault="00923F17">
      <w:pPr>
        <w:pStyle w:val="ListParagraph"/>
        <w:numPr>
          <w:ilvl w:val="0"/>
          <w:numId w:val="19"/>
        </w:numPr>
        <w:tabs>
          <w:tab w:val="left" w:pos="834"/>
        </w:tabs>
        <w:spacing w:before="161" w:line="360" w:lineRule="auto"/>
        <w:ind w:right="155" w:firstLine="0"/>
        <w:jc w:val="both"/>
        <w:rPr>
          <w:sz w:val="26"/>
        </w:rPr>
      </w:pPr>
      <w:r>
        <w:rPr>
          <w:sz w:val="26"/>
        </w:rPr>
        <w:t>Although the Constitution uses the term “impeachment” to describe the process of removal of the President and Deputy President under Articles 146 and</w:t>
      </w:r>
      <w:r>
        <w:rPr>
          <w:sz w:val="26"/>
        </w:rPr>
        <w:t xml:space="preserve"> 150, and the term “removed” or “removal” for a county Governor and other State officers, we do not think the word “impeachment” is a term of art. Whether one is removed or impeached, the outcome is the same, though the process may not be exactly the same.</w:t>
      </w:r>
      <w:r>
        <w:rPr>
          <w:sz w:val="26"/>
        </w:rPr>
        <w:t xml:space="preserve"> In this appeal, therefore, we shall use “removal” or “remove” or “impeachment”</w:t>
      </w:r>
      <w:r>
        <w:rPr>
          <w:spacing w:val="-7"/>
          <w:sz w:val="26"/>
        </w:rPr>
        <w:t xml:space="preserve"> </w:t>
      </w:r>
      <w:r>
        <w:rPr>
          <w:sz w:val="26"/>
        </w:rPr>
        <w:t>or</w:t>
      </w:r>
      <w:r>
        <w:rPr>
          <w:spacing w:val="-10"/>
          <w:sz w:val="26"/>
        </w:rPr>
        <w:t xml:space="preserve"> </w:t>
      </w:r>
      <w:r>
        <w:rPr>
          <w:sz w:val="26"/>
        </w:rPr>
        <w:t>“impeach”</w:t>
      </w:r>
      <w:r>
        <w:rPr>
          <w:spacing w:val="-6"/>
          <w:sz w:val="26"/>
        </w:rPr>
        <w:t xml:space="preserve"> </w:t>
      </w:r>
      <w:r>
        <w:rPr>
          <w:sz w:val="26"/>
        </w:rPr>
        <w:t>interchangeably.</w:t>
      </w:r>
      <w:r>
        <w:rPr>
          <w:spacing w:val="-7"/>
          <w:sz w:val="26"/>
        </w:rPr>
        <w:t xml:space="preserve"> </w:t>
      </w:r>
      <w:r>
        <w:rPr>
          <w:sz w:val="26"/>
        </w:rPr>
        <w:t>The</w:t>
      </w:r>
      <w:r>
        <w:rPr>
          <w:spacing w:val="-8"/>
          <w:sz w:val="26"/>
        </w:rPr>
        <w:t xml:space="preserve"> </w:t>
      </w:r>
      <w:r>
        <w:rPr>
          <w:sz w:val="26"/>
        </w:rPr>
        <w:t>other</w:t>
      </w:r>
      <w:r>
        <w:rPr>
          <w:spacing w:val="-10"/>
          <w:sz w:val="26"/>
        </w:rPr>
        <w:t xml:space="preserve"> </w:t>
      </w:r>
      <w:r>
        <w:rPr>
          <w:sz w:val="26"/>
        </w:rPr>
        <w:t>constitutional</w:t>
      </w:r>
      <w:r>
        <w:rPr>
          <w:spacing w:val="-7"/>
          <w:sz w:val="26"/>
        </w:rPr>
        <w:t xml:space="preserve"> </w:t>
      </w:r>
      <w:r>
        <w:rPr>
          <w:sz w:val="26"/>
        </w:rPr>
        <w:t>remedy</w:t>
      </w:r>
      <w:r>
        <w:rPr>
          <w:spacing w:val="-6"/>
          <w:sz w:val="26"/>
        </w:rPr>
        <w:t xml:space="preserve"> </w:t>
      </w:r>
      <w:r>
        <w:rPr>
          <w:sz w:val="26"/>
        </w:rPr>
        <w:t>to address</w:t>
      </w:r>
      <w:r>
        <w:rPr>
          <w:spacing w:val="-13"/>
          <w:sz w:val="26"/>
        </w:rPr>
        <w:t xml:space="preserve"> </w:t>
      </w:r>
      <w:r>
        <w:rPr>
          <w:sz w:val="26"/>
        </w:rPr>
        <w:t>misconduct</w:t>
      </w:r>
      <w:r>
        <w:rPr>
          <w:spacing w:val="-12"/>
          <w:sz w:val="26"/>
        </w:rPr>
        <w:t xml:space="preserve"> </w:t>
      </w:r>
      <w:r>
        <w:rPr>
          <w:sz w:val="26"/>
        </w:rPr>
        <w:t>in</w:t>
      </w:r>
      <w:r>
        <w:rPr>
          <w:spacing w:val="-14"/>
          <w:sz w:val="26"/>
        </w:rPr>
        <w:t xml:space="preserve"> </w:t>
      </w:r>
      <w:r>
        <w:rPr>
          <w:sz w:val="26"/>
        </w:rPr>
        <w:t>the</w:t>
      </w:r>
      <w:r>
        <w:rPr>
          <w:spacing w:val="-14"/>
          <w:sz w:val="26"/>
        </w:rPr>
        <w:t xml:space="preserve"> </w:t>
      </w:r>
      <w:r>
        <w:rPr>
          <w:sz w:val="26"/>
        </w:rPr>
        <w:t>public</w:t>
      </w:r>
      <w:r>
        <w:rPr>
          <w:spacing w:val="-12"/>
          <w:sz w:val="26"/>
        </w:rPr>
        <w:t xml:space="preserve"> </w:t>
      </w:r>
      <w:r>
        <w:rPr>
          <w:sz w:val="26"/>
        </w:rPr>
        <w:t>office</w:t>
      </w:r>
      <w:r>
        <w:rPr>
          <w:spacing w:val="-11"/>
          <w:sz w:val="26"/>
        </w:rPr>
        <w:t xml:space="preserve"> </w:t>
      </w:r>
      <w:r>
        <w:rPr>
          <w:sz w:val="26"/>
        </w:rPr>
        <w:t>is</w:t>
      </w:r>
      <w:r>
        <w:rPr>
          <w:spacing w:val="-13"/>
          <w:sz w:val="26"/>
        </w:rPr>
        <w:t xml:space="preserve"> </w:t>
      </w:r>
      <w:r>
        <w:rPr>
          <w:sz w:val="26"/>
        </w:rPr>
        <w:t>Article</w:t>
      </w:r>
      <w:r>
        <w:rPr>
          <w:spacing w:val="-12"/>
          <w:sz w:val="26"/>
        </w:rPr>
        <w:t xml:space="preserve"> </w:t>
      </w:r>
      <w:r>
        <w:rPr>
          <w:sz w:val="26"/>
        </w:rPr>
        <w:t>104</w:t>
      </w:r>
      <w:r>
        <w:rPr>
          <w:spacing w:val="-15"/>
          <w:sz w:val="26"/>
        </w:rPr>
        <w:t xml:space="preserve"> </w:t>
      </w:r>
      <w:r>
        <w:rPr>
          <w:sz w:val="26"/>
        </w:rPr>
        <w:t>(1),</w:t>
      </w:r>
      <w:r>
        <w:rPr>
          <w:spacing w:val="-14"/>
          <w:sz w:val="26"/>
        </w:rPr>
        <w:t xml:space="preserve"> </w:t>
      </w:r>
      <w:r>
        <w:rPr>
          <w:sz w:val="26"/>
        </w:rPr>
        <w:t>which</w:t>
      </w:r>
      <w:r>
        <w:rPr>
          <w:spacing w:val="-11"/>
          <w:sz w:val="26"/>
        </w:rPr>
        <w:t xml:space="preserve"> </w:t>
      </w:r>
      <w:r>
        <w:rPr>
          <w:sz w:val="26"/>
        </w:rPr>
        <w:t>gives</w:t>
      </w:r>
      <w:r>
        <w:rPr>
          <w:spacing w:val="-12"/>
          <w:sz w:val="26"/>
        </w:rPr>
        <w:t xml:space="preserve"> </w:t>
      </w:r>
      <w:r>
        <w:rPr>
          <w:sz w:val="26"/>
        </w:rPr>
        <w:t>the</w:t>
      </w:r>
      <w:r>
        <w:rPr>
          <w:spacing w:val="-13"/>
          <w:sz w:val="26"/>
        </w:rPr>
        <w:t xml:space="preserve"> </w:t>
      </w:r>
      <w:r>
        <w:rPr>
          <w:sz w:val="26"/>
        </w:rPr>
        <w:t>electorate the right to “recall”, before the end of the term, their member of any of the two Houses of</w:t>
      </w:r>
      <w:r>
        <w:rPr>
          <w:spacing w:val="-1"/>
          <w:sz w:val="26"/>
        </w:rPr>
        <w:t xml:space="preserve"> </w:t>
      </w:r>
      <w:r>
        <w:rPr>
          <w:sz w:val="26"/>
        </w:rPr>
        <w:t>Parliament.</w:t>
      </w:r>
    </w:p>
    <w:p w:rsidR="00A2500E" w:rsidRDefault="00923F17">
      <w:pPr>
        <w:pStyle w:val="ListParagraph"/>
        <w:numPr>
          <w:ilvl w:val="0"/>
          <w:numId w:val="19"/>
        </w:numPr>
        <w:tabs>
          <w:tab w:val="left" w:pos="733"/>
        </w:tabs>
        <w:spacing w:line="360" w:lineRule="auto"/>
        <w:ind w:right="161" w:firstLine="0"/>
        <w:jc w:val="both"/>
        <w:rPr>
          <w:sz w:val="26"/>
        </w:rPr>
      </w:pPr>
      <w:r>
        <w:rPr>
          <w:sz w:val="26"/>
        </w:rPr>
        <w:t>The</w:t>
      </w:r>
      <w:r>
        <w:rPr>
          <w:spacing w:val="-16"/>
          <w:sz w:val="26"/>
        </w:rPr>
        <w:t xml:space="preserve"> </w:t>
      </w:r>
      <w:r>
        <w:rPr>
          <w:sz w:val="26"/>
        </w:rPr>
        <w:t>removal</w:t>
      </w:r>
      <w:r>
        <w:rPr>
          <w:spacing w:val="-16"/>
          <w:sz w:val="26"/>
        </w:rPr>
        <w:t xml:space="preserve"> </w:t>
      </w:r>
      <w:r>
        <w:rPr>
          <w:sz w:val="26"/>
        </w:rPr>
        <w:t>process</w:t>
      </w:r>
      <w:r>
        <w:rPr>
          <w:spacing w:val="-15"/>
          <w:sz w:val="26"/>
        </w:rPr>
        <w:t xml:space="preserve"> </w:t>
      </w:r>
      <w:r>
        <w:rPr>
          <w:sz w:val="26"/>
        </w:rPr>
        <w:t>of</w:t>
      </w:r>
      <w:r>
        <w:rPr>
          <w:spacing w:val="-16"/>
          <w:sz w:val="26"/>
        </w:rPr>
        <w:t xml:space="preserve"> </w:t>
      </w:r>
      <w:r>
        <w:rPr>
          <w:sz w:val="26"/>
        </w:rPr>
        <w:t>a</w:t>
      </w:r>
      <w:r>
        <w:rPr>
          <w:spacing w:val="-18"/>
          <w:sz w:val="26"/>
        </w:rPr>
        <w:t xml:space="preserve"> </w:t>
      </w:r>
      <w:r>
        <w:rPr>
          <w:sz w:val="26"/>
        </w:rPr>
        <w:t>Governor</w:t>
      </w:r>
      <w:r>
        <w:rPr>
          <w:spacing w:val="-17"/>
          <w:sz w:val="26"/>
        </w:rPr>
        <w:t xml:space="preserve"> </w:t>
      </w:r>
      <w:r>
        <w:rPr>
          <w:sz w:val="26"/>
        </w:rPr>
        <w:t>is,</w:t>
      </w:r>
      <w:r>
        <w:rPr>
          <w:spacing w:val="-16"/>
          <w:sz w:val="26"/>
        </w:rPr>
        <w:t xml:space="preserve"> </w:t>
      </w:r>
      <w:r>
        <w:rPr>
          <w:sz w:val="26"/>
        </w:rPr>
        <w:t>therefore,</w:t>
      </w:r>
      <w:r>
        <w:rPr>
          <w:spacing w:val="-16"/>
          <w:sz w:val="26"/>
        </w:rPr>
        <w:t xml:space="preserve"> </w:t>
      </w:r>
      <w:r>
        <w:rPr>
          <w:sz w:val="26"/>
        </w:rPr>
        <w:t>part</w:t>
      </w:r>
      <w:r>
        <w:rPr>
          <w:spacing w:val="-17"/>
          <w:sz w:val="26"/>
        </w:rPr>
        <w:t xml:space="preserve"> </w:t>
      </w:r>
      <w:r>
        <w:rPr>
          <w:sz w:val="26"/>
        </w:rPr>
        <w:t>of</w:t>
      </w:r>
      <w:r>
        <w:rPr>
          <w:spacing w:val="-16"/>
          <w:sz w:val="26"/>
        </w:rPr>
        <w:t xml:space="preserve"> </w:t>
      </w:r>
      <w:r>
        <w:rPr>
          <w:sz w:val="26"/>
        </w:rPr>
        <w:t>the</w:t>
      </w:r>
      <w:r>
        <w:rPr>
          <w:spacing w:val="-15"/>
          <w:sz w:val="26"/>
        </w:rPr>
        <w:t xml:space="preserve"> </w:t>
      </w:r>
      <w:r>
        <w:rPr>
          <w:sz w:val="26"/>
        </w:rPr>
        <w:t>oversight</w:t>
      </w:r>
      <w:r>
        <w:rPr>
          <w:spacing w:val="-16"/>
          <w:sz w:val="26"/>
        </w:rPr>
        <w:t xml:space="preserve"> </w:t>
      </w:r>
      <w:r>
        <w:rPr>
          <w:sz w:val="26"/>
        </w:rPr>
        <w:t>mandate of</w:t>
      </w:r>
      <w:r>
        <w:rPr>
          <w:spacing w:val="-12"/>
          <w:sz w:val="26"/>
        </w:rPr>
        <w:t xml:space="preserve"> </w:t>
      </w:r>
      <w:r>
        <w:rPr>
          <w:sz w:val="26"/>
        </w:rPr>
        <w:t>County</w:t>
      </w:r>
      <w:r>
        <w:rPr>
          <w:spacing w:val="-11"/>
          <w:sz w:val="26"/>
        </w:rPr>
        <w:t xml:space="preserve"> </w:t>
      </w:r>
      <w:r>
        <w:rPr>
          <w:sz w:val="26"/>
        </w:rPr>
        <w:t>Assembly</w:t>
      </w:r>
      <w:r>
        <w:rPr>
          <w:spacing w:val="-11"/>
          <w:sz w:val="26"/>
        </w:rPr>
        <w:t xml:space="preserve"> </w:t>
      </w:r>
      <w:r>
        <w:rPr>
          <w:sz w:val="26"/>
        </w:rPr>
        <w:t>and</w:t>
      </w:r>
      <w:r>
        <w:rPr>
          <w:spacing w:val="-10"/>
          <w:sz w:val="26"/>
        </w:rPr>
        <w:t xml:space="preserve"> </w:t>
      </w:r>
      <w:r>
        <w:rPr>
          <w:sz w:val="26"/>
        </w:rPr>
        <w:t>the</w:t>
      </w:r>
      <w:r>
        <w:rPr>
          <w:spacing w:val="-11"/>
          <w:sz w:val="26"/>
        </w:rPr>
        <w:t xml:space="preserve"> </w:t>
      </w:r>
      <w:r>
        <w:rPr>
          <w:sz w:val="26"/>
        </w:rPr>
        <w:t>Senate.</w:t>
      </w:r>
      <w:r>
        <w:rPr>
          <w:spacing w:val="-12"/>
          <w:sz w:val="26"/>
        </w:rPr>
        <w:t xml:space="preserve"> </w:t>
      </w:r>
      <w:r>
        <w:rPr>
          <w:sz w:val="26"/>
        </w:rPr>
        <w:t>The</w:t>
      </w:r>
      <w:r>
        <w:rPr>
          <w:spacing w:val="-11"/>
          <w:sz w:val="26"/>
        </w:rPr>
        <w:t xml:space="preserve"> </w:t>
      </w:r>
      <w:r>
        <w:rPr>
          <w:sz w:val="26"/>
        </w:rPr>
        <w:t>process</w:t>
      </w:r>
      <w:r>
        <w:rPr>
          <w:spacing w:val="-11"/>
          <w:sz w:val="26"/>
        </w:rPr>
        <w:t xml:space="preserve"> </w:t>
      </w:r>
      <w:r>
        <w:rPr>
          <w:sz w:val="26"/>
        </w:rPr>
        <w:t>is</w:t>
      </w:r>
      <w:r>
        <w:rPr>
          <w:spacing w:val="-10"/>
          <w:sz w:val="26"/>
        </w:rPr>
        <w:t xml:space="preserve"> </w:t>
      </w:r>
      <w:r>
        <w:rPr>
          <w:sz w:val="26"/>
        </w:rPr>
        <w:t>intended</w:t>
      </w:r>
      <w:r>
        <w:rPr>
          <w:spacing w:val="-11"/>
          <w:sz w:val="26"/>
        </w:rPr>
        <w:t xml:space="preserve"> </w:t>
      </w:r>
      <w:r>
        <w:rPr>
          <w:sz w:val="26"/>
        </w:rPr>
        <w:t>to</w:t>
      </w:r>
      <w:r>
        <w:rPr>
          <w:spacing w:val="-12"/>
          <w:sz w:val="26"/>
        </w:rPr>
        <w:t xml:space="preserve"> </w:t>
      </w:r>
      <w:r>
        <w:rPr>
          <w:sz w:val="26"/>
        </w:rPr>
        <w:t>serve</w:t>
      </w:r>
      <w:r>
        <w:rPr>
          <w:spacing w:val="-8"/>
          <w:sz w:val="26"/>
        </w:rPr>
        <w:t xml:space="preserve"> </w:t>
      </w:r>
      <w:r>
        <w:rPr>
          <w:sz w:val="26"/>
        </w:rPr>
        <w:t>as</w:t>
      </w:r>
      <w:r>
        <w:rPr>
          <w:spacing w:val="-11"/>
          <w:sz w:val="26"/>
        </w:rPr>
        <w:t xml:space="preserve"> </w:t>
      </w:r>
      <w:r>
        <w:rPr>
          <w:sz w:val="26"/>
        </w:rPr>
        <w:t>a</w:t>
      </w:r>
      <w:r>
        <w:rPr>
          <w:spacing w:val="-11"/>
          <w:sz w:val="26"/>
        </w:rPr>
        <w:t xml:space="preserve"> </w:t>
      </w:r>
      <w:r>
        <w:rPr>
          <w:sz w:val="26"/>
        </w:rPr>
        <w:t>reminder to</w:t>
      </w:r>
      <w:r>
        <w:rPr>
          <w:spacing w:val="-7"/>
          <w:sz w:val="26"/>
        </w:rPr>
        <w:t xml:space="preserve"> </w:t>
      </w:r>
      <w:r>
        <w:rPr>
          <w:sz w:val="26"/>
        </w:rPr>
        <w:t>the</w:t>
      </w:r>
      <w:r>
        <w:rPr>
          <w:spacing w:val="-6"/>
          <w:sz w:val="26"/>
        </w:rPr>
        <w:t xml:space="preserve"> </w:t>
      </w:r>
      <w:r>
        <w:rPr>
          <w:sz w:val="26"/>
        </w:rPr>
        <w:t>holders</w:t>
      </w:r>
      <w:r>
        <w:rPr>
          <w:spacing w:val="-6"/>
          <w:sz w:val="26"/>
        </w:rPr>
        <w:t xml:space="preserve"> </w:t>
      </w:r>
      <w:r>
        <w:rPr>
          <w:sz w:val="26"/>
        </w:rPr>
        <w:t>of</w:t>
      </w:r>
      <w:r>
        <w:rPr>
          <w:spacing w:val="-5"/>
          <w:sz w:val="26"/>
        </w:rPr>
        <w:t xml:space="preserve"> </w:t>
      </w:r>
      <w:r>
        <w:rPr>
          <w:sz w:val="26"/>
        </w:rPr>
        <w:t>office</w:t>
      </w:r>
      <w:r>
        <w:rPr>
          <w:spacing w:val="-7"/>
          <w:sz w:val="26"/>
        </w:rPr>
        <w:t xml:space="preserve"> </w:t>
      </w:r>
      <w:r>
        <w:rPr>
          <w:sz w:val="26"/>
        </w:rPr>
        <w:t>of</w:t>
      </w:r>
      <w:r>
        <w:rPr>
          <w:spacing w:val="-4"/>
          <w:sz w:val="26"/>
        </w:rPr>
        <w:t xml:space="preserve"> </w:t>
      </w:r>
      <w:r>
        <w:rPr>
          <w:sz w:val="26"/>
        </w:rPr>
        <w:t>Governor</w:t>
      </w:r>
      <w:r>
        <w:rPr>
          <w:spacing w:val="-5"/>
          <w:sz w:val="26"/>
        </w:rPr>
        <w:t xml:space="preserve"> </w:t>
      </w:r>
      <w:r>
        <w:rPr>
          <w:sz w:val="26"/>
        </w:rPr>
        <w:t>that</w:t>
      </w:r>
      <w:r>
        <w:rPr>
          <w:spacing w:val="-6"/>
          <w:sz w:val="26"/>
        </w:rPr>
        <w:t xml:space="preserve"> </w:t>
      </w:r>
      <w:r>
        <w:rPr>
          <w:sz w:val="26"/>
        </w:rPr>
        <w:t>the</w:t>
      </w:r>
      <w:r>
        <w:rPr>
          <w:spacing w:val="-7"/>
          <w:sz w:val="26"/>
        </w:rPr>
        <w:t xml:space="preserve"> </w:t>
      </w:r>
      <w:r>
        <w:rPr>
          <w:sz w:val="26"/>
        </w:rPr>
        <w:t>immense</w:t>
      </w:r>
      <w:r>
        <w:rPr>
          <w:spacing w:val="-6"/>
          <w:sz w:val="26"/>
        </w:rPr>
        <w:t xml:space="preserve"> </w:t>
      </w:r>
      <w:r>
        <w:rPr>
          <w:sz w:val="26"/>
        </w:rPr>
        <w:t>power</w:t>
      </w:r>
      <w:r>
        <w:rPr>
          <w:spacing w:val="-7"/>
          <w:sz w:val="26"/>
        </w:rPr>
        <w:t xml:space="preserve"> </w:t>
      </w:r>
      <w:r>
        <w:rPr>
          <w:sz w:val="26"/>
        </w:rPr>
        <w:t>vested</w:t>
      </w:r>
      <w:r>
        <w:rPr>
          <w:spacing w:val="-5"/>
          <w:sz w:val="26"/>
        </w:rPr>
        <w:t xml:space="preserve"> </w:t>
      </w:r>
      <w:r>
        <w:rPr>
          <w:sz w:val="26"/>
        </w:rPr>
        <w:t>in</w:t>
      </w:r>
      <w:r>
        <w:rPr>
          <w:spacing w:val="-6"/>
          <w:sz w:val="26"/>
        </w:rPr>
        <w:t xml:space="preserve"> </w:t>
      </w:r>
      <w:r>
        <w:rPr>
          <w:sz w:val="26"/>
        </w:rPr>
        <w:t>that</w:t>
      </w:r>
      <w:r>
        <w:rPr>
          <w:spacing w:val="-3"/>
          <w:sz w:val="26"/>
        </w:rPr>
        <w:t xml:space="preserve"> </w:t>
      </w:r>
      <w:r>
        <w:rPr>
          <w:sz w:val="26"/>
        </w:rPr>
        <w:t>office</w:t>
      </w:r>
      <w:r>
        <w:rPr>
          <w:spacing w:val="-6"/>
          <w:sz w:val="26"/>
        </w:rPr>
        <w:t xml:space="preserve"> </w:t>
      </w:r>
      <w:r>
        <w:rPr>
          <w:sz w:val="26"/>
        </w:rPr>
        <w:t>is to be exercised for the benefit of the people and is not a license for</w:t>
      </w:r>
      <w:r>
        <w:rPr>
          <w:spacing w:val="-35"/>
          <w:sz w:val="26"/>
        </w:rPr>
        <w:t xml:space="preserve"> </w:t>
      </w:r>
      <w:r>
        <w:rPr>
          <w:sz w:val="26"/>
        </w:rPr>
        <w:t>lawlessness.</w:t>
      </w:r>
    </w:p>
    <w:p w:rsidR="00A2500E" w:rsidRDefault="00923F17">
      <w:pPr>
        <w:pStyle w:val="ListParagraph"/>
        <w:numPr>
          <w:ilvl w:val="0"/>
          <w:numId w:val="19"/>
        </w:numPr>
        <w:tabs>
          <w:tab w:val="left" w:pos="831"/>
        </w:tabs>
        <w:spacing w:line="360" w:lineRule="auto"/>
        <w:ind w:right="162" w:firstLine="0"/>
        <w:jc w:val="both"/>
        <w:rPr>
          <w:sz w:val="26"/>
        </w:rPr>
      </w:pPr>
      <w:r>
        <w:rPr>
          <w:sz w:val="26"/>
        </w:rPr>
        <w:t>It must, however, be stressed for avoidance of doubt, that the power of impeachment, removal or recall is not one expected to be in constant or frequent exercise.</w:t>
      </w:r>
      <w:r>
        <w:rPr>
          <w:spacing w:val="20"/>
          <w:sz w:val="26"/>
        </w:rPr>
        <w:t xml:space="preserve"> </w:t>
      </w:r>
      <w:r>
        <w:rPr>
          <w:sz w:val="26"/>
        </w:rPr>
        <w:t>It</w:t>
      </w:r>
      <w:r>
        <w:rPr>
          <w:spacing w:val="19"/>
          <w:sz w:val="26"/>
        </w:rPr>
        <w:t xml:space="preserve"> </w:t>
      </w:r>
      <w:r>
        <w:rPr>
          <w:sz w:val="26"/>
        </w:rPr>
        <w:t>is</w:t>
      </w:r>
      <w:r>
        <w:rPr>
          <w:spacing w:val="19"/>
          <w:sz w:val="26"/>
        </w:rPr>
        <w:t xml:space="preserve"> </w:t>
      </w:r>
      <w:r>
        <w:rPr>
          <w:sz w:val="26"/>
        </w:rPr>
        <w:t>only</w:t>
      </w:r>
      <w:r>
        <w:rPr>
          <w:spacing w:val="18"/>
          <w:sz w:val="26"/>
        </w:rPr>
        <w:t xml:space="preserve"> </w:t>
      </w:r>
      <w:r>
        <w:rPr>
          <w:sz w:val="26"/>
        </w:rPr>
        <w:t>in</w:t>
      </w:r>
      <w:r>
        <w:rPr>
          <w:spacing w:val="19"/>
          <w:sz w:val="26"/>
        </w:rPr>
        <w:t xml:space="preserve"> </w:t>
      </w:r>
      <w:r>
        <w:rPr>
          <w:sz w:val="26"/>
        </w:rPr>
        <w:t>the</w:t>
      </w:r>
      <w:r>
        <w:rPr>
          <w:spacing w:val="18"/>
          <w:sz w:val="26"/>
        </w:rPr>
        <w:t xml:space="preserve"> </w:t>
      </w:r>
      <w:r>
        <w:rPr>
          <w:sz w:val="26"/>
        </w:rPr>
        <w:t>face</w:t>
      </w:r>
      <w:r>
        <w:rPr>
          <w:spacing w:val="18"/>
          <w:sz w:val="26"/>
        </w:rPr>
        <w:t xml:space="preserve"> </w:t>
      </w:r>
      <w:r>
        <w:rPr>
          <w:sz w:val="26"/>
        </w:rPr>
        <w:t>of</w:t>
      </w:r>
      <w:r>
        <w:rPr>
          <w:spacing w:val="21"/>
          <w:sz w:val="26"/>
        </w:rPr>
        <w:t xml:space="preserve"> </w:t>
      </w:r>
      <w:r>
        <w:rPr>
          <w:sz w:val="26"/>
        </w:rPr>
        <w:t>credible</w:t>
      </w:r>
      <w:r>
        <w:rPr>
          <w:spacing w:val="22"/>
          <w:sz w:val="26"/>
        </w:rPr>
        <w:t xml:space="preserve"> </w:t>
      </w:r>
      <w:r>
        <w:rPr>
          <w:sz w:val="26"/>
        </w:rPr>
        <w:t>evidence</w:t>
      </w:r>
      <w:r>
        <w:rPr>
          <w:spacing w:val="21"/>
          <w:sz w:val="26"/>
        </w:rPr>
        <w:t xml:space="preserve"> </w:t>
      </w:r>
      <w:r>
        <w:rPr>
          <w:sz w:val="26"/>
        </w:rPr>
        <w:t>of</w:t>
      </w:r>
      <w:r>
        <w:rPr>
          <w:spacing w:val="18"/>
          <w:sz w:val="26"/>
        </w:rPr>
        <w:t xml:space="preserve"> </w:t>
      </w:r>
      <w:r>
        <w:rPr>
          <w:sz w:val="26"/>
        </w:rPr>
        <w:t>extraordinary</w:t>
      </w:r>
      <w:r>
        <w:rPr>
          <w:spacing w:val="19"/>
          <w:sz w:val="26"/>
        </w:rPr>
        <w:t xml:space="preserve"> </w:t>
      </w:r>
      <w:r>
        <w:rPr>
          <w:sz w:val="26"/>
        </w:rPr>
        <w:t>wrongdoing,</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8"/>
      </w:pPr>
      <w:r>
        <w:t>that t</w:t>
      </w:r>
      <w:r>
        <w:t>he conduct of a State officer will be investigated and even then, only upon sufficient proof of the allegations that impeachment, removal or a recall would be warranted.</w:t>
      </w:r>
    </w:p>
    <w:p w:rsidR="00A2500E" w:rsidRDefault="00923F17">
      <w:pPr>
        <w:pStyle w:val="ListParagraph"/>
        <w:numPr>
          <w:ilvl w:val="0"/>
          <w:numId w:val="19"/>
        </w:numPr>
        <w:tabs>
          <w:tab w:val="left" w:pos="800"/>
        </w:tabs>
        <w:spacing w:before="161" w:line="360" w:lineRule="auto"/>
        <w:ind w:right="155" w:firstLine="0"/>
        <w:jc w:val="both"/>
        <w:rPr>
          <w:sz w:val="26"/>
        </w:rPr>
      </w:pPr>
      <w:r>
        <w:rPr>
          <w:noProof/>
          <w:lang w:val="en-GB" w:eastAsia="en-GB"/>
        </w:rPr>
        <w:drawing>
          <wp:anchor distT="0" distB="0" distL="0" distR="0" simplePos="0" relativeHeight="250755072" behindDoc="1" locked="0" layoutInCell="1" allowOverlap="1">
            <wp:simplePos x="0" y="0"/>
            <wp:positionH relativeFrom="page">
              <wp:posOffset>1681234</wp:posOffset>
            </wp:positionH>
            <wp:positionV relativeFrom="paragraph">
              <wp:posOffset>977911</wp:posOffset>
            </wp:positionV>
            <wp:extent cx="4601005" cy="4601128"/>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Chapter Six, in our view, is the soul of the Constitution of Kenya. Without integrity</w:t>
      </w:r>
      <w:r>
        <w:rPr>
          <w:sz w:val="26"/>
        </w:rPr>
        <w:t xml:space="preserve"> in leadership, the Constitution itself will be in utmost peril. The people, through the Constitution, have ordained integrity as a value and principle of governance, dedicating to it a whole chapter in the Constitution and, at the same time, they have det</w:t>
      </w:r>
      <w:r>
        <w:rPr>
          <w:sz w:val="26"/>
        </w:rPr>
        <w:t>ermined what level of integrity is needed in leadership. A State officer</w:t>
      </w:r>
      <w:r>
        <w:rPr>
          <w:spacing w:val="-9"/>
          <w:sz w:val="26"/>
        </w:rPr>
        <w:t xml:space="preserve"> </w:t>
      </w:r>
      <w:r>
        <w:rPr>
          <w:sz w:val="26"/>
        </w:rPr>
        <w:t>may</w:t>
      </w:r>
      <w:r>
        <w:rPr>
          <w:spacing w:val="-7"/>
          <w:sz w:val="26"/>
        </w:rPr>
        <w:t xml:space="preserve"> </w:t>
      </w:r>
      <w:r>
        <w:rPr>
          <w:sz w:val="26"/>
        </w:rPr>
        <w:t>be</w:t>
      </w:r>
      <w:r>
        <w:rPr>
          <w:spacing w:val="-9"/>
          <w:sz w:val="26"/>
        </w:rPr>
        <w:t xml:space="preserve"> </w:t>
      </w:r>
      <w:r>
        <w:rPr>
          <w:sz w:val="26"/>
        </w:rPr>
        <w:t>impeached</w:t>
      </w:r>
      <w:r>
        <w:rPr>
          <w:spacing w:val="-9"/>
          <w:sz w:val="26"/>
        </w:rPr>
        <w:t xml:space="preserve"> </w:t>
      </w:r>
      <w:r>
        <w:rPr>
          <w:sz w:val="26"/>
        </w:rPr>
        <w:t>or</w:t>
      </w:r>
      <w:r>
        <w:rPr>
          <w:spacing w:val="-9"/>
          <w:sz w:val="26"/>
        </w:rPr>
        <w:t xml:space="preserve"> </w:t>
      </w:r>
      <w:r>
        <w:rPr>
          <w:sz w:val="26"/>
        </w:rPr>
        <w:t>removed</w:t>
      </w:r>
      <w:r>
        <w:rPr>
          <w:spacing w:val="-9"/>
          <w:sz w:val="26"/>
        </w:rPr>
        <w:t xml:space="preserve"> </w:t>
      </w:r>
      <w:r>
        <w:rPr>
          <w:sz w:val="26"/>
        </w:rPr>
        <w:t>from</w:t>
      </w:r>
      <w:r>
        <w:rPr>
          <w:spacing w:val="-9"/>
          <w:sz w:val="26"/>
        </w:rPr>
        <w:t xml:space="preserve"> </w:t>
      </w:r>
      <w:r>
        <w:rPr>
          <w:sz w:val="26"/>
        </w:rPr>
        <w:t>office</w:t>
      </w:r>
      <w:r>
        <w:rPr>
          <w:spacing w:val="-9"/>
          <w:sz w:val="26"/>
        </w:rPr>
        <w:t xml:space="preserve"> </w:t>
      </w:r>
      <w:r>
        <w:rPr>
          <w:sz w:val="26"/>
        </w:rPr>
        <w:t>for,</w:t>
      </w:r>
      <w:r>
        <w:rPr>
          <w:spacing w:val="-10"/>
          <w:sz w:val="26"/>
        </w:rPr>
        <w:t xml:space="preserve"> </w:t>
      </w:r>
      <w:r>
        <w:rPr>
          <w:sz w:val="26"/>
        </w:rPr>
        <w:t>among</w:t>
      </w:r>
      <w:r>
        <w:rPr>
          <w:spacing w:val="-6"/>
          <w:sz w:val="26"/>
        </w:rPr>
        <w:t xml:space="preserve"> </w:t>
      </w:r>
      <w:r>
        <w:rPr>
          <w:sz w:val="26"/>
        </w:rPr>
        <w:t>other</w:t>
      </w:r>
      <w:r>
        <w:rPr>
          <w:spacing w:val="-8"/>
          <w:sz w:val="26"/>
        </w:rPr>
        <w:t xml:space="preserve"> </w:t>
      </w:r>
      <w:r>
        <w:rPr>
          <w:sz w:val="26"/>
        </w:rPr>
        <w:t>transgressions, gross violation of the Constitution or of any other law; commission of a crime; abuse of office; gross misconduct; and violation of the Constitution or any other law.</w:t>
      </w:r>
    </w:p>
    <w:p w:rsidR="00A2500E" w:rsidRDefault="00923F17">
      <w:pPr>
        <w:pStyle w:val="ListParagraph"/>
        <w:numPr>
          <w:ilvl w:val="0"/>
          <w:numId w:val="19"/>
        </w:numPr>
        <w:tabs>
          <w:tab w:val="left" w:pos="817"/>
        </w:tabs>
        <w:spacing w:line="360" w:lineRule="auto"/>
        <w:ind w:right="158" w:firstLine="0"/>
        <w:jc w:val="both"/>
        <w:rPr>
          <w:sz w:val="26"/>
        </w:rPr>
      </w:pPr>
      <w:r>
        <w:rPr>
          <w:sz w:val="26"/>
        </w:rPr>
        <w:t>It</w:t>
      </w:r>
      <w:r>
        <w:rPr>
          <w:spacing w:val="-9"/>
          <w:sz w:val="26"/>
        </w:rPr>
        <w:t xml:space="preserve"> </w:t>
      </w:r>
      <w:r>
        <w:rPr>
          <w:sz w:val="26"/>
        </w:rPr>
        <w:t>is</w:t>
      </w:r>
      <w:r>
        <w:rPr>
          <w:spacing w:val="-7"/>
          <w:sz w:val="26"/>
        </w:rPr>
        <w:t xml:space="preserve"> </w:t>
      </w:r>
      <w:r>
        <w:rPr>
          <w:sz w:val="26"/>
        </w:rPr>
        <w:t>perhaps</w:t>
      </w:r>
      <w:r>
        <w:rPr>
          <w:spacing w:val="-4"/>
          <w:sz w:val="26"/>
        </w:rPr>
        <w:t xml:space="preserve"> </w:t>
      </w:r>
      <w:r>
        <w:rPr>
          <w:sz w:val="26"/>
        </w:rPr>
        <w:t>out</w:t>
      </w:r>
      <w:r>
        <w:rPr>
          <w:spacing w:val="-8"/>
          <w:sz w:val="26"/>
        </w:rPr>
        <w:t xml:space="preserve"> </w:t>
      </w:r>
      <w:r>
        <w:rPr>
          <w:sz w:val="26"/>
        </w:rPr>
        <w:t>of</w:t>
      </w:r>
      <w:r>
        <w:rPr>
          <w:spacing w:val="-6"/>
          <w:sz w:val="26"/>
        </w:rPr>
        <w:t xml:space="preserve"> </w:t>
      </w:r>
      <w:r>
        <w:rPr>
          <w:sz w:val="26"/>
        </w:rPr>
        <w:t>this</w:t>
      </w:r>
      <w:r>
        <w:rPr>
          <w:spacing w:val="-6"/>
          <w:sz w:val="26"/>
        </w:rPr>
        <w:t xml:space="preserve"> </w:t>
      </w:r>
      <w:r>
        <w:rPr>
          <w:sz w:val="26"/>
        </w:rPr>
        <w:t>realization</w:t>
      </w:r>
      <w:r>
        <w:rPr>
          <w:spacing w:val="-6"/>
          <w:sz w:val="26"/>
        </w:rPr>
        <w:t xml:space="preserve"> </w:t>
      </w:r>
      <w:r>
        <w:rPr>
          <w:sz w:val="26"/>
        </w:rPr>
        <w:t>that</w:t>
      </w:r>
      <w:r>
        <w:rPr>
          <w:spacing w:val="-5"/>
          <w:sz w:val="26"/>
        </w:rPr>
        <w:t xml:space="preserve"> </w:t>
      </w:r>
      <w:r>
        <w:rPr>
          <w:sz w:val="26"/>
        </w:rPr>
        <w:t>the appellant’s</w:t>
      </w:r>
      <w:r>
        <w:rPr>
          <w:spacing w:val="-5"/>
          <w:sz w:val="26"/>
        </w:rPr>
        <w:t xml:space="preserve"> </w:t>
      </w:r>
      <w:r>
        <w:rPr>
          <w:sz w:val="26"/>
        </w:rPr>
        <w:t>impeachment</w:t>
      </w:r>
      <w:r>
        <w:rPr>
          <w:spacing w:val="-4"/>
          <w:sz w:val="26"/>
        </w:rPr>
        <w:t xml:space="preserve"> </w:t>
      </w:r>
      <w:r>
        <w:rPr>
          <w:sz w:val="26"/>
        </w:rPr>
        <w:t>Mo</w:t>
      </w:r>
      <w:r>
        <w:rPr>
          <w:sz w:val="26"/>
        </w:rPr>
        <w:t>tion was founded; the need to enforce Chapter Six and Article 10 of the Constitution. More specifically, the Motion drew attention to the fact</w:t>
      </w:r>
      <w:r>
        <w:rPr>
          <w:spacing w:val="-6"/>
          <w:sz w:val="26"/>
        </w:rPr>
        <w:t xml:space="preserve"> </w:t>
      </w:r>
      <w:r>
        <w:rPr>
          <w:sz w:val="26"/>
        </w:rPr>
        <w:t>that;</w:t>
      </w:r>
    </w:p>
    <w:p w:rsidR="00A2500E" w:rsidRDefault="00923F17">
      <w:pPr>
        <w:pStyle w:val="Heading1"/>
        <w:spacing w:before="161" w:line="360" w:lineRule="auto"/>
        <w:ind w:left="900" w:right="1017"/>
        <w:jc w:val="both"/>
      </w:pPr>
      <w:r>
        <w:t>“…WHEREAS Chapter Six of the Constitution, the Leadership and Integrity Act, 2012 and the Public Officer Et</w:t>
      </w:r>
      <w:r>
        <w:t>hics Act provide for, primarily, the conduct of State and Public Officers, and the accountable exercise of power</w:t>
      </w:r>
      <w:r>
        <w:rPr>
          <w:spacing w:val="-35"/>
        </w:rPr>
        <w:t xml:space="preserve"> </w:t>
      </w:r>
      <w:r>
        <w:t>and responsibility assigned to State and public</w:t>
      </w:r>
      <w:r>
        <w:rPr>
          <w:spacing w:val="-8"/>
        </w:rPr>
        <w:t xml:space="preserve"> </w:t>
      </w:r>
      <w:r>
        <w:t>officers;</w:t>
      </w:r>
    </w:p>
    <w:p w:rsidR="00A2500E" w:rsidRDefault="00923F17">
      <w:pPr>
        <w:spacing w:before="158" w:line="360" w:lineRule="auto"/>
        <w:ind w:left="900" w:right="1015"/>
        <w:jc w:val="both"/>
        <w:rPr>
          <w:b/>
          <w:sz w:val="26"/>
        </w:rPr>
      </w:pPr>
      <w:r>
        <w:rPr>
          <w:b/>
          <w:sz w:val="26"/>
        </w:rPr>
        <w:t>AND WHEREAS Article 10 as read together with Article 73 of the Constitution and Secti</w:t>
      </w:r>
      <w:r>
        <w:rPr>
          <w:b/>
          <w:sz w:val="26"/>
        </w:rPr>
        <w:t>on 3 of the Leadership and Integrity Act, 2012 provides for the respect of the rule of law, good governance, accountability and transparency of State Officers for decisions and actions as key guiding principles of leadership; …”</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20"/>
        </w:numPr>
        <w:tabs>
          <w:tab w:val="left" w:pos="526"/>
        </w:tabs>
        <w:spacing w:before="75"/>
        <w:ind w:left="525" w:hanging="346"/>
        <w:jc w:val="both"/>
        <w:rPr>
          <w:b/>
          <w:sz w:val="26"/>
        </w:rPr>
      </w:pPr>
      <w:r>
        <w:rPr>
          <w:b/>
          <w:sz w:val="26"/>
        </w:rPr>
        <w:t>BACKGROUND</w:t>
      </w:r>
    </w:p>
    <w:p w:rsidR="00A2500E" w:rsidRDefault="00A2500E">
      <w:pPr>
        <w:pStyle w:val="BodyText"/>
        <w:ind w:left="0"/>
        <w:jc w:val="left"/>
        <w:rPr>
          <w:b/>
          <w:sz w:val="27"/>
        </w:rPr>
      </w:pPr>
    </w:p>
    <w:p w:rsidR="00A2500E" w:rsidRDefault="00923F17">
      <w:pPr>
        <w:pStyle w:val="ListParagraph"/>
        <w:numPr>
          <w:ilvl w:val="0"/>
          <w:numId w:val="19"/>
        </w:numPr>
        <w:tabs>
          <w:tab w:val="left" w:pos="798"/>
        </w:tabs>
        <w:spacing w:before="0" w:line="360" w:lineRule="auto"/>
        <w:ind w:right="154" w:firstLine="0"/>
        <w:jc w:val="both"/>
        <w:rPr>
          <w:sz w:val="26"/>
        </w:rPr>
      </w:pPr>
      <w:r>
        <w:rPr>
          <w:noProof/>
          <w:lang w:val="en-GB" w:eastAsia="en-GB"/>
        </w:rPr>
        <w:drawing>
          <wp:anchor distT="0" distB="0" distL="0" distR="0" simplePos="0" relativeHeight="250756096" behindDoc="1" locked="0" layoutInCell="1" allowOverlap="1">
            <wp:simplePos x="0" y="0"/>
            <wp:positionH relativeFrom="page">
              <wp:posOffset>1681234</wp:posOffset>
            </wp:positionH>
            <wp:positionV relativeFrom="paragraph">
              <wp:posOffset>1439556</wp:posOffset>
            </wp:positionV>
            <wp:extent cx="4601005" cy="4601128"/>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The appellant was elected the Governor of Nairobi City County during the general</w:t>
      </w:r>
      <w:r>
        <w:rPr>
          <w:spacing w:val="-7"/>
          <w:sz w:val="26"/>
        </w:rPr>
        <w:t xml:space="preserve"> </w:t>
      </w:r>
      <w:r>
        <w:rPr>
          <w:sz w:val="26"/>
        </w:rPr>
        <w:t>election</w:t>
      </w:r>
      <w:r>
        <w:rPr>
          <w:spacing w:val="-6"/>
          <w:sz w:val="26"/>
        </w:rPr>
        <w:t xml:space="preserve"> </w:t>
      </w:r>
      <w:r>
        <w:rPr>
          <w:sz w:val="26"/>
        </w:rPr>
        <w:t>held</w:t>
      </w:r>
      <w:r>
        <w:rPr>
          <w:spacing w:val="-4"/>
          <w:sz w:val="26"/>
        </w:rPr>
        <w:t xml:space="preserve"> </w:t>
      </w:r>
      <w:r>
        <w:rPr>
          <w:sz w:val="26"/>
        </w:rPr>
        <w:t>on</w:t>
      </w:r>
      <w:r>
        <w:rPr>
          <w:spacing w:val="-8"/>
          <w:sz w:val="26"/>
        </w:rPr>
        <w:t xml:space="preserve"> </w:t>
      </w:r>
      <w:r>
        <w:rPr>
          <w:sz w:val="26"/>
        </w:rPr>
        <w:t>8</w:t>
      </w:r>
      <w:r>
        <w:rPr>
          <w:position w:val="7"/>
          <w:sz w:val="17"/>
        </w:rPr>
        <w:t>th</w:t>
      </w:r>
      <w:r>
        <w:rPr>
          <w:spacing w:val="15"/>
          <w:position w:val="7"/>
          <w:sz w:val="17"/>
        </w:rPr>
        <w:t xml:space="preserve"> </w:t>
      </w:r>
      <w:r>
        <w:rPr>
          <w:sz w:val="26"/>
        </w:rPr>
        <w:t>August,</w:t>
      </w:r>
      <w:r>
        <w:rPr>
          <w:spacing w:val="-4"/>
          <w:sz w:val="26"/>
        </w:rPr>
        <w:t xml:space="preserve"> </w:t>
      </w:r>
      <w:r>
        <w:rPr>
          <w:sz w:val="26"/>
        </w:rPr>
        <w:t>2017.</w:t>
      </w:r>
      <w:r>
        <w:rPr>
          <w:spacing w:val="-4"/>
          <w:sz w:val="26"/>
        </w:rPr>
        <w:t xml:space="preserve"> </w:t>
      </w:r>
      <w:r>
        <w:rPr>
          <w:sz w:val="26"/>
        </w:rPr>
        <w:t>A</w:t>
      </w:r>
      <w:r>
        <w:rPr>
          <w:spacing w:val="-8"/>
          <w:sz w:val="26"/>
        </w:rPr>
        <w:t xml:space="preserve"> </w:t>
      </w:r>
      <w:r>
        <w:rPr>
          <w:sz w:val="26"/>
        </w:rPr>
        <w:t>motion</w:t>
      </w:r>
      <w:r>
        <w:rPr>
          <w:spacing w:val="-6"/>
          <w:sz w:val="26"/>
        </w:rPr>
        <w:t xml:space="preserve"> </w:t>
      </w:r>
      <w:r>
        <w:rPr>
          <w:sz w:val="26"/>
        </w:rPr>
        <w:t>to</w:t>
      </w:r>
      <w:r>
        <w:rPr>
          <w:spacing w:val="-7"/>
          <w:sz w:val="26"/>
        </w:rPr>
        <w:t xml:space="preserve"> </w:t>
      </w:r>
      <w:r>
        <w:rPr>
          <w:sz w:val="26"/>
        </w:rPr>
        <w:t>remove</w:t>
      </w:r>
      <w:r>
        <w:rPr>
          <w:spacing w:val="-5"/>
          <w:sz w:val="26"/>
        </w:rPr>
        <w:t xml:space="preserve"> </w:t>
      </w:r>
      <w:r>
        <w:rPr>
          <w:sz w:val="26"/>
        </w:rPr>
        <w:t>him</w:t>
      </w:r>
      <w:r>
        <w:rPr>
          <w:spacing w:val="-6"/>
          <w:sz w:val="26"/>
        </w:rPr>
        <w:t xml:space="preserve"> </w:t>
      </w:r>
      <w:r>
        <w:rPr>
          <w:sz w:val="26"/>
        </w:rPr>
        <w:t>from</w:t>
      </w:r>
      <w:r>
        <w:rPr>
          <w:spacing w:val="-7"/>
          <w:sz w:val="26"/>
        </w:rPr>
        <w:t xml:space="preserve"> </w:t>
      </w:r>
      <w:r>
        <w:rPr>
          <w:sz w:val="26"/>
        </w:rPr>
        <w:t>office</w:t>
      </w:r>
      <w:r>
        <w:rPr>
          <w:spacing w:val="-5"/>
          <w:sz w:val="26"/>
        </w:rPr>
        <w:t xml:space="preserve"> </w:t>
      </w:r>
      <w:r>
        <w:rPr>
          <w:sz w:val="26"/>
        </w:rPr>
        <w:t>was presented and moved before the 3</w:t>
      </w:r>
      <w:r>
        <w:rPr>
          <w:position w:val="7"/>
          <w:sz w:val="17"/>
        </w:rPr>
        <w:t xml:space="preserve">rd </w:t>
      </w:r>
      <w:r>
        <w:rPr>
          <w:sz w:val="26"/>
        </w:rPr>
        <w:t>respondent (the County Assembly) on 25</w:t>
      </w:r>
      <w:r>
        <w:rPr>
          <w:position w:val="7"/>
          <w:sz w:val="17"/>
        </w:rPr>
        <w:t>th</w:t>
      </w:r>
      <w:r>
        <w:rPr>
          <w:sz w:val="17"/>
        </w:rPr>
        <w:t xml:space="preserve"> </w:t>
      </w:r>
      <w:r>
        <w:rPr>
          <w:sz w:val="26"/>
        </w:rPr>
        <w:t>November, 2020 by Hon. Michael Okumu Ogada, the Member of the County Assembly for Embakasi Ward. In the Motion, the Member alleged that the appellant</w:t>
      </w:r>
      <w:r>
        <w:rPr>
          <w:spacing w:val="-15"/>
          <w:sz w:val="26"/>
        </w:rPr>
        <w:t xml:space="preserve"> </w:t>
      </w:r>
      <w:r>
        <w:rPr>
          <w:sz w:val="26"/>
        </w:rPr>
        <w:t>had</w:t>
      </w:r>
      <w:r>
        <w:rPr>
          <w:spacing w:val="-12"/>
          <w:sz w:val="26"/>
        </w:rPr>
        <w:t xml:space="preserve"> </w:t>
      </w:r>
      <w:r>
        <w:rPr>
          <w:sz w:val="26"/>
        </w:rPr>
        <w:t>grossly</w:t>
      </w:r>
      <w:r>
        <w:rPr>
          <w:spacing w:val="-12"/>
          <w:sz w:val="26"/>
        </w:rPr>
        <w:t xml:space="preserve"> </w:t>
      </w:r>
      <w:r>
        <w:rPr>
          <w:sz w:val="26"/>
        </w:rPr>
        <w:t>violated</w:t>
      </w:r>
      <w:r>
        <w:rPr>
          <w:spacing w:val="-12"/>
          <w:sz w:val="26"/>
        </w:rPr>
        <w:t xml:space="preserve"> </w:t>
      </w:r>
      <w:r>
        <w:rPr>
          <w:sz w:val="26"/>
        </w:rPr>
        <w:t>the</w:t>
      </w:r>
      <w:r>
        <w:rPr>
          <w:spacing w:val="-13"/>
          <w:sz w:val="26"/>
        </w:rPr>
        <w:t xml:space="preserve"> </w:t>
      </w:r>
      <w:r>
        <w:rPr>
          <w:sz w:val="26"/>
        </w:rPr>
        <w:t>Constitution</w:t>
      </w:r>
      <w:r>
        <w:rPr>
          <w:spacing w:val="-12"/>
          <w:sz w:val="26"/>
        </w:rPr>
        <w:t xml:space="preserve"> </w:t>
      </w:r>
      <w:r>
        <w:rPr>
          <w:sz w:val="26"/>
        </w:rPr>
        <w:t>and</w:t>
      </w:r>
      <w:r>
        <w:rPr>
          <w:spacing w:val="-11"/>
          <w:sz w:val="26"/>
        </w:rPr>
        <w:t xml:space="preserve"> </w:t>
      </w:r>
      <w:r>
        <w:rPr>
          <w:sz w:val="26"/>
        </w:rPr>
        <w:t>other</w:t>
      </w:r>
      <w:r>
        <w:rPr>
          <w:spacing w:val="-15"/>
          <w:sz w:val="26"/>
        </w:rPr>
        <w:t xml:space="preserve"> </w:t>
      </w:r>
      <w:r>
        <w:rPr>
          <w:sz w:val="26"/>
        </w:rPr>
        <w:t>laws,</w:t>
      </w:r>
      <w:r>
        <w:rPr>
          <w:spacing w:val="-15"/>
          <w:sz w:val="26"/>
        </w:rPr>
        <w:t xml:space="preserve"> </w:t>
      </w:r>
      <w:r>
        <w:rPr>
          <w:sz w:val="26"/>
        </w:rPr>
        <w:t>namely,</w:t>
      </w:r>
      <w:r>
        <w:rPr>
          <w:spacing w:val="-12"/>
          <w:sz w:val="26"/>
        </w:rPr>
        <w:t xml:space="preserve"> </w:t>
      </w:r>
      <w:r>
        <w:rPr>
          <w:sz w:val="26"/>
        </w:rPr>
        <w:t>the</w:t>
      </w:r>
      <w:r>
        <w:rPr>
          <w:spacing w:val="-13"/>
          <w:sz w:val="26"/>
        </w:rPr>
        <w:t xml:space="preserve"> </w:t>
      </w:r>
      <w:r>
        <w:rPr>
          <w:sz w:val="26"/>
        </w:rPr>
        <w:t>County Governments</w:t>
      </w:r>
      <w:r>
        <w:rPr>
          <w:spacing w:val="-17"/>
          <w:sz w:val="26"/>
        </w:rPr>
        <w:t xml:space="preserve"> </w:t>
      </w:r>
      <w:r>
        <w:rPr>
          <w:sz w:val="26"/>
        </w:rPr>
        <w:t>Act,</w:t>
      </w:r>
      <w:r>
        <w:rPr>
          <w:spacing w:val="-17"/>
          <w:sz w:val="26"/>
        </w:rPr>
        <w:t xml:space="preserve"> </w:t>
      </w:r>
      <w:r>
        <w:rPr>
          <w:sz w:val="26"/>
        </w:rPr>
        <w:t>2012,</w:t>
      </w:r>
      <w:r>
        <w:rPr>
          <w:spacing w:val="-15"/>
          <w:sz w:val="26"/>
        </w:rPr>
        <w:t xml:space="preserve"> </w:t>
      </w:r>
      <w:r>
        <w:rPr>
          <w:sz w:val="26"/>
        </w:rPr>
        <w:t>Public</w:t>
      </w:r>
      <w:r>
        <w:rPr>
          <w:spacing w:val="-17"/>
          <w:sz w:val="26"/>
        </w:rPr>
        <w:t xml:space="preserve"> </w:t>
      </w:r>
      <w:r>
        <w:rPr>
          <w:sz w:val="26"/>
        </w:rPr>
        <w:t>Pro</w:t>
      </w:r>
      <w:r>
        <w:rPr>
          <w:sz w:val="26"/>
        </w:rPr>
        <w:t>curement</w:t>
      </w:r>
      <w:r>
        <w:rPr>
          <w:spacing w:val="-17"/>
          <w:sz w:val="26"/>
        </w:rPr>
        <w:t xml:space="preserve"> </w:t>
      </w:r>
      <w:r>
        <w:rPr>
          <w:sz w:val="26"/>
        </w:rPr>
        <w:t>and</w:t>
      </w:r>
      <w:r>
        <w:rPr>
          <w:spacing w:val="-15"/>
          <w:sz w:val="26"/>
        </w:rPr>
        <w:t xml:space="preserve"> </w:t>
      </w:r>
      <w:r>
        <w:rPr>
          <w:sz w:val="26"/>
        </w:rPr>
        <w:t>Disposal</w:t>
      </w:r>
      <w:r>
        <w:rPr>
          <w:spacing w:val="-17"/>
          <w:sz w:val="26"/>
        </w:rPr>
        <w:t xml:space="preserve"> </w:t>
      </w:r>
      <w:r>
        <w:rPr>
          <w:sz w:val="26"/>
        </w:rPr>
        <w:t>Act,</w:t>
      </w:r>
      <w:r>
        <w:rPr>
          <w:spacing w:val="-18"/>
          <w:sz w:val="26"/>
        </w:rPr>
        <w:t xml:space="preserve"> </w:t>
      </w:r>
      <w:r>
        <w:rPr>
          <w:sz w:val="26"/>
        </w:rPr>
        <w:t>2015</w:t>
      </w:r>
      <w:r>
        <w:rPr>
          <w:spacing w:val="-16"/>
          <w:sz w:val="26"/>
        </w:rPr>
        <w:t xml:space="preserve"> </w:t>
      </w:r>
      <w:r>
        <w:rPr>
          <w:sz w:val="26"/>
        </w:rPr>
        <w:t>and</w:t>
      </w:r>
      <w:r>
        <w:rPr>
          <w:spacing w:val="-17"/>
          <w:sz w:val="26"/>
        </w:rPr>
        <w:t xml:space="preserve"> </w:t>
      </w:r>
      <w:r>
        <w:rPr>
          <w:sz w:val="26"/>
        </w:rPr>
        <w:t>the</w:t>
      </w:r>
      <w:r>
        <w:rPr>
          <w:spacing w:val="-19"/>
          <w:sz w:val="26"/>
        </w:rPr>
        <w:t xml:space="preserve"> </w:t>
      </w:r>
      <w:r>
        <w:rPr>
          <w:sz w:val="26"/>
        </w:rPr>
        <w:t>Public Finance</w:t>
      </w:r>
      <w:r>
        <w:rPr>
          <w:spacing w:val="-13"/>
          <w:sz w:val="26"/>
        </w:rPr>
        <w:t xml:space="preserve"> </w:t>
      </w:r>
      <w:r>
        <w:rPr>
          <w:sz w:val="26"/>
        </w:rPr>
        <w:t>Management</w:t>
      </w:r>
      <w:r>
        <w:rPr>
          <w:spacing w:val="-13"/>
          <w:sz w:val="26"/>
        </w:rPr>
        <w:t xml:space="preserve"> </w:t>
      </w:r>
      <w:r>
        <w:rPr>
          <w:sz w:val="26"/>
        </w:rPr>
        <w:t>Act,</w:t>
      </w:r>
      <w:r>
        <w:rPr>
          <w:spacing w:val="-12"/>
          <w:sz w:val="26"/>
        </w:rPr>
        <w:t xml:space="preserve"> </w:t>
      </w:r>
      <w:r>
        <w:rPr>
          <w:sz w:val="26"/>
        </w:rPr>
        <w:t>2012.</w:t>
      </w:r>
      <w:r>
        <w:rPr>
          <w:spacing w:val="-12"/>
          <w:sz w:val="26"/>
        </w:rPr>
        <w:t xml:space="preserve"> </w:t>
      </w:r>
      <w:r>
        <w:rPr>
          <w:sz w:val="26"/>
        </w:rPr>
        <w:t>Secondly,</w:t>
      </w:r>
      <w:r>
        <w:rPr>
          <w:spacing w:val="-12"/>
          <w:sz w:val="26"/>
        </w:rPr>
        <w:t xml:space="preserve"> </w:t>
      </w:r>
      <w:r>
        <w:rPr>
          <w:sz w:val="26"/>
        </w:rPr>
        <w:t>that</w:t>
      </w:r>
      <w:r>
        <w:rPr>
          <w:spacing w:val="-13"/>
          <w:sz w:val="26"/>
        </w:rPr>
        <w:t xml:space="preserve"> </w:t>
      </w:r>
      <w:r>
        <w:rPr>
          <w:sz w:val="26"/>
        </w:rPr>
        <w:t>the</w:t>
      </w:r>
      <w:r>
        <w:rPr>
          <w:spacing w:val="-13"/>
          <w:sz w:val="26"/>
        </w:rPr>
        <w:t xml:space="preserve"> </w:t>
      </w:r>
      <w:r>
        <w:rPr>
          <w:sz w:val="26"/>
        </w:rPr>
        <w:t>appellant</w:t>
      </w:r>
      <w:r>
        <w:rPr>
          <w:spacing w:val="-12"/>
          <w:sz w:val="26"/>
        </w:rPr>
        <w:t xml:space="preserve"> </w:t>
      </w:r>
      <w:r>
        <w:rPr>
          <w:sz w:val="26"/>
        </w:rPr>
        <w:t>had</w:t>
      </w:r>
      <w:r>
        <w:rPr>
          <w:spacing w:val="-14"/>
          <w:sz w:val="26"/>
        </w:rPr>
        <w:t xml:space="preserve"> </w:t>
      </w:r>
      <w:r>
        <w:rPr>
          <w:sz w:val="26"/>
        </w:rPr>
        <w:t>abused</w:t>
      </w:r>
      <w:r>
        <w:rPr>
          <w:spacing w:val="-12"/>
          <w:sz w:val="26"/>
        </w:rPr>
        <w:t xml:space="preserve"> </w:t>
      </w:r>
      <w:r>
        <w:rPr>
          <w:sz w:val="26"/>
        </w:rPr>
        <w:t>the</w:t>
      </w:r>
      <w:r>
        <w:rPr>
          <w:spacing w:val="-12"/>
          <w:sz w:val="26"/>
        </w:rPr>
        <w:t xml:space="preserve"> </w:t>
      </w:r>
      <w:r>
        <w:rPr>
          <w:sz w:val="26"/>
        </w:rPr>
        <w:t>office of</w:t>
      </w:r>
      <w:r>
        <w:rPr>
          <w:spacing w:val="-8"/>
          <w:sz w:val="26"/>
        </w:rPr>
        <w:t xml:space="preserve"> </w:t>
      </w:r>
      <w:r>
        <w:rPr>
          <w:sz w:val="26"/>
        </w:rPr>
        <w:t>Governor</w:t>
      </w:r>
      <w:r>
        <w:rPr>
          <w:spacing w:val="-5"/>
          <w:sz w:val="26"/>
        </w:rPr>
        <w:t xml:space="preserve"> </w:t>
      </w:r>
      <w:r>
        <w:rPr>
          <w:sz w:val="26"/>
        </w:rPr>
        <w:t>by</w:t>
      </w:r>
      <w:r>
        <w:rPr>
          <w:spacing w:val="-9"/>
          <w:sz w:val="26"/>
        </w:rPr>
        <w:t xml:space="preserve"> </w:t>
      </w:r>
      <w:r>
        <w:rPr>
          <w:sz w:val="26"/>
        </w:rPr>
        <w:t>violating</w:t>
      </w:r>
      <w:r>
        <w:rPr>
          <w:spacing w:val="-8"/>
          <w:sz w:val="26"/>
        </w:rPr>
        <w:t xml:space="preserve"> </w:t>
      </w:r>
      <w:r>
        <w:rPr>
          <w:sz w:val="26"/>
        </w:rPr>
        <w:t>Article</w:t>
      </w:r>
      <w:r>
        <w:rPr>
          <w:spacing w:val="-7"/>
          <w:sz w:val="26"/>
        </w:rPr>
        <w:t xml:space="preserve"> </w:t>
      </w:r>
      <w:r>
        <w:rPr>
          <w:sz w:val="26"/>
        </w:rPr>
        <w:t>75</w:t>
      </w:r>
      <w:r>
        <w:rPr>
          <w:spacing w:val="-7"/>
          <w:sz w:val="26"/>
        </w:rPr>
        <w:t xml:space="preserve"> </w:t>
      </w:r>
      <w:r>
        <w:rPr>
          <w:sz w:val="26"/>
        </w:rPr>
        <w:t>of</w:t>
      </w:r>
      <w:r>
        <w:rPr>
          <w:spacing w:val="-7"/>
          <w:sz w:val="26"/>
        </w:rPr>
        <w:t xml:space="preserve"> </w:t>
      </w:r>
      <w:r>
        <w:rPr>
          <w:sz w:val="26"/>
        </w:rPr>
        <w:t>the</w:t>
      </w:r>
      <w:r>
        <w:rPr>
          <w:spacing w:val="-7"/>
          <w:sz w:val="26"/>
        </w:rPr>
        <w:t xml:space="preserve"> </w:t>
      </w:r>
      <w:r>
        <w:rPr>
          <w:sz w:val="26"/>
        </w:rPr>
        <w:t>Constitution</w:t>
      </w:r>
      <w:r>
        <w:rPr>
          <w:spacing w:val="-6"/>
          <w:sz w:val="26"/>
        </w:rPr>
        <w:t xml:space="preserve"> </w:t>
      </w:r>
      <w:r>
        <w:rPr>
          <w:sz w:val="26"/>
        </w:rPr>
        <w:t>as</w:t>
      </w:r>
      <w:r>
        <w:rPr>
          <w:spacing w:val="-9"/>
          <w:sz w:val="26"/>
        </w:rPr>
        <w:t xml:space="preserve"> </w:t>
      </w:r>
      <w:r>
        <w:rPr>
          <w:sz w:val="26"/>
        </w:rPr>
        <w:t>read</w:t>
      </w:r>
      <w:r>
        <w:rPr>
          <w:spacing w:val="-9"/>
          <w:sz w:val="26"/>
        </w:rPr>
        <w:t xml:space="preserve"> </w:t>
      </w:r>
      <w:r>
        <w:rPr>
          <w:sz w:val="26"/>
        </w:rPr>
        <w:t>with</w:t>
      </w:r>
      <w:r>
        <w:rPr>
          <w:spacing w:val="-3"/>
          <w:sz w:val="26"/>
        </w:rPr>
        <w:t xml:space="preserve"> </w:t>
      </w:r>
      <w:r>
        <w:rPr>
          <w:sz w:val="26"/>
        </w:rPr>
        <w:t>Sections</w:t>
      </w:r>
      <w:r>
        <w:rPr>
          <w:spacing w:val="-7"/>
          <w:sz w:val="26"/>
        </w:rPr>
        <w:t xml:space="preserve"> </w:t>
      </w:r>
      <w:r>
        <w:rPr>
          <w:sz w:val="26"/>
        </w:rPr>
        <w:t>11</w:t>
      </w:r>
      <w:r>
        <w:rPr>
          <w:spacing w:val="-7"/>
          <w:sz w:val="26"/>
        </w:rPr>
        <w:t xml:space="preserve"> </w:t>
      </w:r>
      <w:r>
        <w:rPr>
          <w:sz w:val="26"/>
        </w:rPr>
        <w:t>and 13 of the Leadership and Integrity Act. Thirdly, it was alleged that the appellant was guilty of gross misconduct for violating Article 73 of the Constitution by engaging in conducts that do not bring honour to the nation and dignity to the office. Fin</w:t>
      </w:r>
      <w:r>
        <w:rPr>
          <w:sz w:val="26"/>
        </w:rPr>
        <w:t>ally, the Member was convinced that there were serious reasons to believe that the appellant had committed various crimes under the Anti- Corruption</w:t>
      </w:r>
      <w:r>
        <w:rPr>
          <w:spacing w:val="-11"/>
          <w:sz w:val="26"/>
        </w:rPr>
        <w:t xml:space="preserve"> </w:t>
      </w:r>
      <w:r>
        <w:rPr>
          <w:sz w:val="26"/>
        </w:rPr>
        <w:t>and</w:t>
      </w:r>
      <w:r>
        <w:rPr>
          <w:spacing w:val="-11"/>
          <w:sz w:val="26"/>
        </w:rPr>
        <w:t xml:space="preserve"> </w:t>
      </w:r>
      <w:r>
        <w:rPr>
          <w:sz w:val="26"/>
        </w:rPr>
        <w:t>Economic</w:t>
      </w:r>
      <w:r>
        <w:rPr>
          <w:spacing w:val="-12"/>
          <w:sz w:val="26"/>
        </w:rPr>
        <w:t xml:space="preserve"> </w:t>
      </w:r>
      <w:r>
        <w:rPr>
          <w:sz w:val="26"/>
        </w:rPr>
        <w:t>Crimes</w:t>
      </w:r>
      <w:r>
        <w:rPr>
          <w:spacing w:val="-11"/>
          <w:sz w:val="26"/>
        </w:rPr>
        <w:t xml:space="preserve"> </w:t>
      </w:r>
      <w:r>
        <w:rPr>
          <w:sz w:val="26"/>
        </w:rPr>
        <w:t>Act</w:t>
      </w:r>
      <w:r>
        <w:rPr>
          <w:spacing w:val="-13"/>
          <w:sz w:val="26"/>
        </w:rPr>
        <w:t xml:space="preserve"> </w:t>
      </w:r>
      <w:r>
        <w:rPr>
          <w:sz w:val="26"/>
        </w:rPr>
        <w:t>in</w:t>
      </w:r>
      <w:r>
        <w:rPr>
          <w:spacing w:val="-11"/>
          <w:sz w:val="26"/>
        </w:rPr>
        <w:t xml:space="preserve"> </w:t>
      </w:r>
      <w:r>
        <w:rPr>
          <w:sz w:val="26"/>
        </w:rPr>
        <w:t>light</w:t>
      </w:r>
      <w:r>
        <w:rPr>
          <w:spacing w:val="-11"/>
          <w:sz w:val="26"/>
        </w:rPr>
        <w:t xml:space="preserve"> </w:t>
      </w:r>
      <w:r>
        <w:rPr>
          <w:sz w:val="26"/>
        </w:rPr>
        <w:t>of</w:t>
      </w:r>
      <w:r>
        <w:rPr>
          <w:spacing w:val="-13"/>
          <w:sz w:val="26"/>
        </w:rPr>
        <w:t xml:space="preserve"> </w:t>
      </w:r>
      <w:r>
        <w:rPr>
          <w:sz w:val="26"/>
        </w:rPr>
        <w:t>the</w:t>
      </w:r>
      <w:r>
        <w:rPr>
          <w:spacing w:val="-9"/>
          <w:sz w:val="26"/>
        </w:rPr>
        <w:t xml:space="preserve"> </w:t>
      </w:r>
      <w:r>
        <w:rPr>
          <w:sz w:val="26"/>
        </w:rPr>
        <w:t>criminal</w:t>
      </w:r>
      <w:r>
        <w:rPr>
          <w:spacing w:val="-11"/>
          <w:sz w:val="26"/>
        </w:rPr>
        <w:t xml:space="preserve"> </w:t>
      </w:r>
      <w:r>
        <w:rPr>
          <w:sz w:val="26"/>
        </w:rPr>
        <w:t>charges</w:t>
      </w:r>
      <w:r>
        <w:rPr>
          <w:spacing w:val="-11"/>
          <w:sz w:val="26"/>
        </w:rPr>
        <w:t xml:space="preserve"> </w:t>
      </w:r>
      <w:r>
        <w:rPr>
          <w:sz w:val="26"/>
        </w:rPr>
        <w:t>he</w:t>
      </w:r>
      <w:r>
        <w:rPr>
          <w:spacing w:val="-12"/>
          <w:sz w:val="26"/>
        </w:rPr>
        <w:t xml:space="preserve"> </w:t>
      </w:r>
      <w:r>
        <w:rPr>
          <w:sz w:val="26"/>
        </w:rPr>
        <w:t>was</w:t>
      </w:r>
      <w:r>
        <w:rPr>
          <w:spacing w:val="-12"/>
          <w:sz w:val="26"/>
        </w:rPr>
        <w:t xml:space="preserve"> </w:t>
      </w:r>
      <w:r>
        <w:rPr>
          <w:sz w:val="26"/>
        </w:rPr>
        <w:t>facing at the Anti-Corruption</w:t>
      </w:r>
      <w:r>
        <w:rPr>
          <w:spacing w:val="1"/>
          <w:sz w:val="26"/>
        </w:rPr>
        <w:t xml:space="preserve"> </w:t>
      </w:r>
      <w:r>
        <w:rPr>
          <w:sz w:val="26"/>
        </w:rPr>
        <w:t>Court.</w:t>
      </w:r>
    </w:p>
    <w:p w:rsidR="00A2500E" w:rsidRDefault="00923F17">
      <w:pPr>
        <w:pStyle w:val="ListParagraph"/>
        <w:numPr>
          <w:ilvl w:val="0"/>
          <w:numId w:val="19"/>
        </w:numPr>
        <w:tabs>
          <w:tab w:val="left" w:pos="817"/>
        </w:tabs>
        <w:spacing w:before="162" w:line="360" w:lineRule="auto"/>
        <w:ind w:right="163" w:firstLine="0"/>
        <w:jc w:val="both"/>
        <w:rPr>
          <w:sz w:val="26"/>
        </w:rPr>
      </w:pPr>
      <w:r>
        <w:rPr>
          <w:sz w:val="26"/>
        </w:rPr>
        <w:t>The Speaker of the County Assembly, being satisfied that the procedure for initiating the removal of the appellant was proper, served the appellant with the Motion and invited him to file a response and also to appear before the County Assembly on 3</w:t>
      </w:r>
      <w:r>
        <w:rPr>
          <w:position w:val="7"/>
          <w:sz w:val="17"/>
        </w:rPr>
        <w:t xml:space="preserve">rd </w:t>
      </w:r>
      <w:r>
        <w:rPr>
          <w:sz w:val="26"/>
        </w:rPr>
        <w:t>Dece</w:t>
      </w:r>
      <w:r>
        <w:rPr>
          <w:sz w:val="26"/>
        </w:rPr>
        <w:t>mber, 2020 when the Motion was scheduled for consideration by the</w:t>
      </w:r>
      <w:r>
        <w:rPr>
          <w:spacing w:val="6"/>
          <w:sz w:val="26"/>
        </w:rPr>
        <w:t xml:space="preserve"> </w:t>
      </w:r>
      <w:r>
        <w:rPr>
          <w:sz w:val="26"/>
        </w:rPr>
        <w:t>Assembly.</w:t>
      </w:r>
    </w:p>
    <w:p w:rsidR="00A2500E" w:rsidRDefault="00923F17">
      <w:pPr>
        <w:pStyle w:val="Heading1"/>
        <w:numPr>
          <w:ilvl w:val="0"/>
          <w:numId w:val="20"/>
        </w:numPr>
        <w:tabs>
          <w:tab w:val="left" w:pos="721"/>
        </w:tabs>
        <w:spacing w:before="160" w:line="360" w:lineRule="auto"/>
        <w:ind w:left="180" w:right="162" w:firstLine="0"/>
        <w:jc w:val="both"/>
      </w:pPr>
      <w:r>
        <w:t>LITIGATION HISTORY AND PROCEEDINGS LEADING TO REMOVAL</w:t>
      </w:r>
    </w:p>
    <w:p w:rsidR="00A2500E" w:rsidRDefault="00923F17">
      <w:pPr>
        <w:pStyle w:val="Heading2"/>
        <w:numPr>
          <w:ilvl w:val="1"/>
          <w:numId w:val="20"/>
        </w:numPr>
        <w:tabs>
          <w:tab w:val="left" w:pos="1177"/>
        </w:tabs>
        <w:ind w:hanging="277"/>
        <w:jc w:val="left"/>
      </w:pPr>
      <w:r>
        <w:t>Before the Employment and Labour Relations</w:t>
      </w:r>
      <w:r>
        <w:rPr>
          <w:spacing w:val="-4"/>
        </w:rPr>
        <w:t xml:space="preserve"> </w:t>
      </w:r>
      <w:r>
        <w:t>Court</w:t>
      </w:r>
    </w:p>
    <w:p w:rsidR="00A2500E" w:rsidRDefault="00A2500E">
      <w:pPr>
        <w:pStyle w:val="BodyText"/>
        <w:ind w:left="0"/>
        <w:jc w:val="left"/>
        <w:rPr>
          <w:b/>
          <w:i/>
          <w:sz w:val="27"/>
        </w:rPr>
      </w:pPr>
    </w:p>
    <w:p w:rsidR="00A2500E" w:rsidRDefault="00923F17">
      <w:pPr>
        <w:pStyle w:val="ListParagraph"/>
        <w:numPr>
          <w:ilvl w:val="0"/>
          <w:numId w:val="19"/>
        </w:numPr>
        <w:tabs>
          <w:tab w:val="left" w:pos="798"/>
        </w:tabs>
        <w:spacing w:before="0" w:line="360" w:lineRule="auto"/>
        <w:ind w:right="159" w:firstLine="0"/>
        <w:jc w:val="both"/>
        <w:rPr>
          <w:sz w:val="26"/>
        </w:rPr>
      </w:pPr>
      <w:r>
        <w:rPr>
          <w:sz w:val="26"/>
        </w:rPr>
        <w:t>The</w:t>
      </w:r>
      <w:r>
        <w:rPr>
          <w:spacing w:val="-5"/>
          <w:sz w:val="26"/>
        </w:rPr>
        <w:t xml:space="preserve"> </w:t>
      </w:r>
      <w:r>
        <w:rPr>
          <w:sz w:val="26"/>
        </w:rPr>
        <w:t>appellant</w:t>
      </w:r>
      <w:r>
        <w:rPr>
          <w:spacing w:val="-5"/>
          <w:sz w:val="26"/>
        </w:rPr>
        <w:t xml:space="preserve"> </w:t>
      </w:r>
      <w:r>
        <w:rPr>
          <w:sz w:val="26"/>
        </w:rPr>
        <w:t>first</w:t>
      </w:r>
      <w:r>
        <w:rPr>
          <w:spacing w:val="-5"/>
          <w:sz w:val="26"/>
        </w:rPr>
        <w:t xml:space="preserve"> </w:t>
      </w:r>
      <w:r>
        <w:rPr>
          <w:sz w:val="26"/>
        </w:rPr>
        <w:t>approached</w:t>
      </w:r>
      <w:r>
        <w:rPr>
          <w:spacing w:val="-5"/>
          <w:sz w:val="26"/>
        </w:rPr>
        <w:t xml:space="preserve"> </w:t>
      </w:r>
      <w:r>
        <w:rPr>
          <w:sz w:val="26"/>
        </w:rPr>
        <w:t>the</w:t>
      </w:r>
      <w:r>
        <w:rPr>
          <w:spacing w:val="-7"/>
          <w:sz w:val="26"/>
        </w:rPr>
        <w:t xml:space="preserve"> </w:t>
      </w:r>
      <w:r>
        <w:rPr>
          <w:sz w:val="26"/>
        </w:rPr>
        <w:t>Employment</w:t>
      </w:r>
      <w:r>
        <w:rPr>
          <w:spacing w:val="-6"/>
          <w:sz w:val="26"/>
        </w:rPr>
        <w:t xml:space="preserve"> </w:t>
      </w:r>
      <w:r>
        <w:rPr>
          <w:sz w:val="26"/>
        </w:rPr>
        <w:t>and</w:t>
      </w:r>
      <w:r>
        <w:rPr>
          <w:spacing w:val="-7"/>
          <w:sz w:val="26"/>
        </w:rPr>
        <w:t xml:space="preserve"> </w:t>
      </w:r>
      <w:r>
        <w:rPr>
          <w:sz w:val="26"/>
        </w:rPr>
        <w:t>Labour</w:t>
      </w:r>
      <w:r>
        <w:rPr>
          <w:spacing w:val="-7"/>
          <w:sz w:val="26"/>
        </w:rPr>
        <w:t xml:space="preserve"> </w:t>
      </w:r>
      <w:r>
        <w:rPr>
          <w:sz w:val="26"/>
        </w:rPr>
        <w:t>Relations</w:t>
      </w:r>
      <w:r>
        <w:rPr>
          <w:spacing w:val="-4"/>
          <w:sz w:val="26"/>
        </w:rPr>
        <w:t xml:space="preserve"> </w:t>
      </w:r>
      <w:r>
        <w:rPr>
          <w:sz w:val="26"/>
        </w:rPr>
        <w:t xml:space="preserve">Court in </w:t>
      </w:r>
      <w:r>
        <w:rPr>
          <w:b/>
          <w:sz w:val="26"/>
        </w:rPr>
        <w:t xml:space="preserve">Petition No. 35 of 2020; H.E. Governor Mike Mbuvi v. The Nairobi City County Assembly &amp; 6 Others (ELRC No. 35 of 2020) </w:t>
      </w:r>
      <w:r>
        <w:rPr>
          <w:sz w:val="26"/>
        </w:rPr>
        <w:t>to challenge</w:t>
      </w:r>
      <w:r>
        <w:rPr>
          <w:spacing w:val="-3"/>
          <w:sz w:val="26"/>
        </w:rPr>
        <w:t xml:space="preserve"> </w:t>
      </w:r>
      <w:r>
        <w:rPr>
          <w:sz w:val="26"/>
        </w:rPr>
        <w:t>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6"/>
      </w:pPr>
      <w:r>
        <w:t xml:space="preserve">constitutionality and validity of the Motion. In the meantime, he applied for conservatory orders to stop </w:t>
      </w:r>
      <w:r>
        <w:t xml:space="preserve">the County Assembly from considering the Motion. </w:t>
      </w:r>
      <w:r>
        <w:rPr>
          <w:i/>
        </w:rPr>
        <w:t>Nzioki</w:t>
      </w:r>
      <w:r>
        <w:rPr>
          <w:i/>
          <w:spacing w:val="-9"/>
        </w:rPr>
        <w:t xml:space="preserve"> </w:t>
      </w:r>
      <w:r>
        <w:rPr>
          <w:i/>
        </w:rPr>
        <w:t>wa</w:t>
      </w:r>
      <w:r>
        <w:rPr>
          <w:i/>
          <w:spacing w:val="-10"/>
        </w:rPr>
        <w:t xml:space="preserve"> </w:t>
      </w:r>
      <w:r>
        <w:rPr>
          <w:i/>
        </w:rPr>
        <w:t>Makau,</w:t>
      </w:r>
      <w:r>
        <w:rPr>
          <w:i/>
          <w:spacing w:val="-9"/>
        </w:rPr>
        <w:t xml:space="preserve"> </w:t>
      </w:r>
      <w:r>
        <w:rPr>
          <w:i/>
        </w:rPr>
        <w:t>J</w:t>
      </w:r>
      <w:r>
        <w:t>.</w:t>
      </w:r>
      <w:r>
        <w:rPr>
          <w:spacing w:val="-9"/>
        </w:rPr>
        <w:t xml:space="preserve"> </w:t>
      </w:r>
      <w:r>
        <w:t>issued</w:t>
      </w:r>
      <w:r>
        <w:rPr>
          <w:spacing w:val="-12"/>
        </w:rPr>
        <w:t xml:space="preserve"> </w:t>
      </w:r>
      <w:r>
        <w:t>conservatory</w:t>
      </w:r>
      <w:r>
        <w:rPr>
          <w:spacing w:val="-9"/>
        </w:rPr>
        <w:t xml:space="preserve"> </w:t>
      </w:r>
      <w:r>
        <w:t>orders</w:t>
      </w:r>
      <w:r>
        <w:rPr>
          <w:spacing w:val="-11"/>
        </w:rPr>
        <w:t xml:space="preserve"> </w:t>
      </w:r>
      <w:r>
        <w:t>on</w:t>
      </w:r>
      <w:r>
        <w:rPr>
          <w:spacing w:val="-9"/>
        </w:rPr>
        <w:t xml:space="preserve"> </w:t>
      </w:r>
      <w:r>
        <w:t>30</w:t>
      </w:r>
      <w:r>
        <w:rPr>
          <w:position w:val="7"/>
          <w:sz w:val="17"/>
        </w:rPr>
        <w:t>th</w:t>
      </w:r>
      <w:r>
        <w:rPr>
          <w:spacing w:val="10"/>
          <w:position w:val="7"/>
          <w:sz w:val="17"/>
        </w:rPr>
        <w:t xml:space="preserve"> </w:t>
      </w:r>
      <w:r>
        <w:t>November,</w:t>
      </w:r>
      <w:r>
        <w:rPr>
          <w:spacing w:val="-10"/>
        </w:rPr>
        <w:t xml:space="preserve"> </w:t>
      </w:r>
      <w:r>
        <w:t>2020</w:t>
      </w:r>
      <w:r>
        <w:rPr>
          <w:spacing w:val="-11"/>
        </w:rPr>
        <w:t xml:space="preserve"> </w:t>
      </w:r>
      <w:r>
        <w:t>in</w:t>
      </w:r>
      <w:r>
        <w:rPr>
          <w:spacing w:val="-8"/>
        </w:rPr>
        <w:t xml:space="preserve"> </w:t>
      </w:r>
      <w:r>
        <w:t>terms of the application until the determination of the interlocutory application on 3</w:t>
      </w:r>
      <w:r>
        <w:rPr>
          <w:position w:val="7"/>
          <w:sz w:val="17"/>
        </w:rPr>
        <w:t xml:space="preserve">rd </w:t>
      </w:r>
      <w:r>
        <w:t>December, 2020.</w:t>
      </w:r>
    </w:p>
    <w:p w:rsidR="00A2500E" w:rsidRDefault="00923F17">
      <w:pPr>
        <w:pStyle w:val="Heading2"/>
        <w:numPr>
          <w:ilvl w:val="1"/>
          <w:numId w:val="20"/>
        </w:numPr>
        <w:tabs>
          <w:tab w:val="left" w:pos="1270"/>
        </w:tabs>
        <w:ind w:left="1269" w:hanging="370"/>
        <w:jc w:val="both"/>
      </w:pPr>
      <w:r>
        <w:t>Before the County</w:t>
      </w:r>
      <w:r>
        <w:rPr>
          <w:spacing w:val="-3"/>
        </w:rPr>
        <w:t xml:space="preserve"> </w:t>
      </w:r>
      <w:r>
        <w:t>Assembly</w:t>
      </w:r>
    </w:p>
    <w:p w:rsidR="00A2500E" w:rsidRDefault="00A2500E">
      <w:pPr>
        <w:pStyle w:val="BodyText"/>
        <w:ind w:left="0"/>
        <w:jc w:val="left"/>
        <w:rPr>
          <w:b/>
          <w:i/>
          <w:sz w:val="27"/>
        </w:rPr>
      </w:pPr>
    </w:p>
    <w:p w:rsidR="00A2500E" w:rsidRDefault="00923F17">
      <w:pPr>
        <w:pStyle w:val="ListParagraph"/>
        <w:numPr>
          <w:ilvl w:val="0"/>
          <w:numId w:val="19"/>
        </w:numPr>
        <w:tabs>
          <w:tab w:val="left" w:pos="817"/>
        </w:tabs>
        <w:spacing w:before="0" w:line="360" w:lineRule="auto"/>
        <w:ind w:right="156" w:firstLine="0"/>
        <w:jc w:val="both"/>
        <w:rPr>
          <w:sz w:val="26"/>
        </w:rPr>
      </w:pPr>
      <w:r>
        <w:rPr>
          <w:noProof/>
          <w:lang w:val="en-GB" w:eastAsia="en-GB"/>
        </w:rPr>
        <w:drawing>
          <wp:anchor distT="0" distB="0" distL="0" distR="0" simplePos="0" relativeHeight="250757120" behindDoc="1" locked="0" layoutInCell="1" allowOverlap="1">
            <wp:simplePos x="0" y="0"/>
            <wp:positionH relativeFrom="page">
              <wp:posOffset>1681234</wp:posOffset>
            </wp:positionH>
            <wp:positionV relativeFrom="paragraph">
              <wp:posOffset>-69203</wp:posOffset>
            </wp:positionV>
            <wp:extent cx="4601005" cy="4601128"/>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Despite this order, and for the reasons we shall return to, on the same date, 3</w:t>
      </w:r>
      <w:r>
        <w:rPr>
          <w:position w:val="7"/>
          <w:sz w:val="17"/>
        </w:rPr>
        <w:t xml:space="preserve">rd </w:t>
      </w:r>
      <w:r>
        <w:rPr>
          <w:sz w:val="26"/>
        </w:rPr>
        <w:t>December, 2020 the Motion was considered by the County Assembly and supported by 88 Members of the County Assembly (MCAs) out of the total of 122. The</w:t>
      </w:r>
      <w:r>
        <w:rPr>
          <w:spacing w:val="-17"/>
          <w:sz w:val="26"/>
        </w:rPr>
        <w:t xml:space="preserve"> </w:t>
      </w:r>
      <w:r>
        <w:rPr>
          <w:sz w:val="26"/>
        </w:rPr>
        <w:t>two</w:t>
      </w:r>
      <w:r>
        <w:rPr>
          <w:spacing w:val="-15"/>
          <w:sz w:val="26"/>
        </w:rPr>
        <w:t xml:space="preserve"> </w:t>
      </w:r>
      <w:r>
        <w:rPr>
          <w:sz w:val="26"/>
        </w:rPr>
        <w:t>thirds</w:t>
      </w:r>
      <w:r>
        <w:rPr>
          <w:spacing w:val="-14"/>
          <w:sz w:val="26"/>
        </w:rPr>
        <w:t xml:space="preserve"> </w:t>
      </w:r>
      <w:r>
        <w:rPr>
          <w:sz w:val="26"/>
        </w:rPr>
        <w:t>threshold</w:t>
      </w:r>
      <w:r>
        <w:rPr>
          <w:spacing w:val="-14"/>
          <w:sz w:val="26"/>
        </w:rPr>
        <w:t xml:space="preserve"> </w:t>
      </w:r>
      <w:r>
        <w:rPr>
          <w:sz w:val="26"/>
        </w:rPr>
        <w:t>re</w:t>
      </w:r>
      <w:r>
        <w:rPr>
          <w:sz w:val="26"/>
        </w:rPr>
        <w:t>quired</w:t>
      </w:r>
      <w:r>
        <w:rPr>
          <w:spacing w:val="-14"/>
          <w:sz w:val="26"/>
        </w:rPr>
        <w:t xml:space="preserve"> </w:t>
      </w:r>
      <w:r>
        <w:rPr>
          <w:sz w:val="26"/>
        </w:rPr>
        <w:t>by</w:t>
      </w:r>
      <w:r>
        <w:rPr>
          <w:spacing w:val="-15"/>
          <w:sz w:val="26"/>
        </w:rPr>
        <w:t xml:space="preserve"> </w:t>
      </w:r>
      <w:r>
        <w:rPr>
          <w:sz w:val="26"/>
        </w:rPr>
        <w:t>Standing</w:t>
      </w:r>
      <w:r>
        <w:rPr>
          <w:spacing w:val="-16"/>
          <w:sz w:val="26"/>
        </w:rPr>
        <w:t xml:space="preserve"> </w:t>
      </w:r>
      <w:r>
        <w:rPr>
          <w:sz w:val="26"/>
        </w:rPr>
        <w:t>Order</w:t>
      </w:r>
      <w:r>
        <w:rPr>
          <w:spacing w:val="-15"/>
          <w:sz w:val="26"/>
        </w:rPr>
        <w:t xml:space="preserve"> </w:t>
      </w:r>
      <w:r>
        <w:rPr>
          <w:sz w:val="26"/>
        </w:rPr>
        <w:t>75(5)</w:t>
      </w:r>
      <w:r>
        <w:rPr>
          <w:spacing w:val="-16"/>
          <w:sz w:val="26"/>
        </w:rPr>
        <w:t xml:space="preserve"> </w:t>
      </w:r>
      <w:r>
        <w:rPr>
          <w:sz w:val="26"/>
        </w:rPr>
        <w:t>of</w:t>
      </w:r>
      <w:r>
        <w:rPr>
          <w:spacing w:val="-16"/>
          <w:sz w:val="26"/>
        </w:rPr>
        <w:t xml:space="preserve"> </w:t>
      </w:r>
      <w:r>
        <w:rPr>
          <w:sz w:val="26"/>
        </w:rPr>
        <w:t>the</w:t>
      </w:r>
      <w:r>
        <w:rPr>
          <w:spacing w:val="-14"/>
          <w:sz w:val="26"/>
        </w:rPr>
        <w:t xml:space="preserve"> </w:t>
      </w:r>
      <w:r>
        <w:rPr>
          <w:sz w:val="26"/>
        </w:rPr>
        <w:t>County</w:t>
      </w:r>
      <w:r>
        <w:rPr>
          <w:spacing w:val="-15"/>
          <w:sz w:val="26"/>
        </w:rPr>
        <w:t xml:space="preserve"> </w:t>
      </w:r>
      <w:r>
        <w:rPr>
          <w:sz w:val="26"/>
        </w:rPr>
        <w:t>Assembly Standing Orders and Section 33(1) of the County Governments Act was thereby attained. As a result, on 4</w:t>
      </w:r>
      <w:r>
        <w:rPr>
          <w:position w:val="7"/>
          <w:sz w:val="17"/>
        </w:rPr>
        <w:t xml:space="preserve">th </w:t>
      </w:r>
      <w:r>
        <w:rPr>
          <w:sz w:val="26"/>
        </w:rPr>
        <w:t>December, 2020 the Speaker of the County Assembly informed the Speaker of the Senate of the reso</w:t>
      </w:r>
      <w:r>
        <w:rPr>
          <w:sz w:val="26"/>
        </w:rPr>
        <w:t>lution by the County Assembly to remove the</w:t>
      </w:r>
      <w:r>
        <w:rPr>
          <w:spacing w:val="-3"/>
          <w:sz w:val="26"/>
        </w:rPr>
        <w:t xml:space="preserve"> </w:t>
      </w:r>
      <w:r>
        <w:rPr>
          <w:sz w:val="26"/>
        </w:rPr>
        <w:t>appellant.</w:t>
      </w:r>
    </w:p>
    <w:p w:rsidR="00A2500E" w:rsidRDefault="00923F17">
      <w:pPr>
        <w:pStyle w:val="Heading2"/>
        <w:numPr>
          <w:ilvl w:val="1"/>
          <w:numId w:val="20"/>
        </w:numPr>
        <w:tabs>
          <w:tab w:val="left" w:pos="1366"/>
        </w:tabs>
        <w:ind w:left="1365" w:hanging="466"/>
        <w:jc w:val="both"/>
      </w:pPr>
      <w:r>
        <w:t>Before the</w:t>
      </w:r>
      <w:r>
        <w:rPr>
          <w:spacing w:val="-5"/>
        </w:rPr>
        <w:t xml:space="preserve"> </w:t>
      </w:r>
      <w:r>
        <w:t>Senate</w:t>
      </w:r>
    </w:p>
    <w:p w:rsidR="00A2500E" w:rsidRDefault="00A2500E">
      <w:pPr>
        <w:pStyle w:val="BodyText"/>
        <w:ind w:left="0"/>
        <w:jc w:val="left"/>
        <w:rPr>
          <w:b/>
          <w:i/>
          <w:sz w:val="27"/>
        </w:rPr>
      </w:pPr>
    </w:p>
    <w:p w:rsidR="00A2500E" w:rsidRDefault="00923F17">
      <w:pPr>
        <w:pStyle w:val="ListParagraph"/>
        <w:numPr>
          <w:ilvl w:val="0"/>
          <w:numId w:val="19"/>
        </w:numPr>
        <w:tabs>
          <w:tab w:val="left" w:pos="786"/>
        </w:tabs>
        <w:spacing w:before="0" w:line="360" w:lineRule="auto"/>
        <w:ind w:right="157" w:firstLine="0"/>
        <w:jc w:val="both"/>
        <w:rPr>
          <w:sz w:val="26"/>
        </w:rPr>
      </w:pPr>
      <w:r>
        <w:rPr>
          <w:sz w:val="26"/>
        </w:rPr>
        <w:t>In</w:t>
      </w:r>
      <w:r>
        <w:rPr>
          <w:spacing w:val="-9"/>
          <w:sz w:val="26"/>
        </w:rPr>
        <w:t xml:space="preserve"> </w:t>
      </w:r>
      <w:r>
        <w:rPr>
          <w:sz w:val="26"/>
        </w:rPr>
        <w:t>turn,</w:t>
      </w:r>
      <w:r>
        <w:rPr>
          <w:spacing w:val="-9"/>
          <w:sz w:val="26"/>
        </w:rPr>
        <w:t xml:space="preserve"> </w:t>
      </w:r>
      <w:r>
        <w:rPr>
          <w:sz w:val="26"/>
        </w:rPr>
        <w:t>the</w:t>
      </w:r>
      <w:r>
        <w:rPr>
          <w:spacing w:val="-9"/>
          <w:sz w:val="26"/>
        </w:rPr>
        <w:t xml:space="preserve"> </w:t>
      </w:r>
      <w:r>
        <w:rPr>
          <w:sz w:val="26"/>
        </w:rPr>
        <w:t>Speaker</w:t>
      </w:r>
      <w:r>
        <w:rPr>
          <w:spacing w:val="-10"/>
          <w:sz w:val="26"/>
        </w:rPr>
        <w:t xml:space="preserve"> </w:t>
      </w:r>
      <w:r>
        <w:rPr>
          <w:sz w:val="26"/>
        </w:rPr>
        <w:t>of</w:t>
      </w:r>
      <w:r>
        <w:rPr>
          <w:spacing w:val="-10"/>
          <w:sz w:val="26"/>
        </w:rPr>
        <w:t xml:space="preserve"> </w:t>
      </w:r>
      <w:r>
        <w:rPr>
          <w:sz w:val="26"/>
        </w:rPr>
        <w:t>the</w:t>
      </w:r>
      <w:r>
        <w:rPr>
          <w:spacing w:val="-12"/>
          <w:sz w:val="26"/>
        </w:rPr>
        <w:t xml:space="preserve"> </w:t>
      </w:r>
      <w:r>
        <w:rPr>
          <w:sz w:val="26"/>
        </w:rPr>
        <w:t>Senate</w:t>
      </w:r>
      <w:r>
        <w:rPr>
          <w:spacing w:val="-11"/>
          <w:sz w:val="26"/>
        </w:rPr>
        <w:t xml:space="preserve"> </w:t>
      </w:r>
      <w:r>
        <w:rPr>
          <w:sz w:val="26"/>
        </w:rPr>
        <w:t>summoned</w:t>
      </w:r>
      <w:r>
        <w:rPr>
          <w:spacing w:val="-9"/>
          <w:sz w:val="26"/>
        </w:rPr>
        <w:t xml:space="preserve"> </w:t>
      </w:r>
      <w:r>
        <w:rPr>
          <w:sz w:val="26"/>
        </w:rPr>
        <w:t>the</w:t>
      </w:r>
      <w:r>
        <w:rPr>
          <w:spacing w:val="-9"/>
          <w:sz w:val="26"/>
        </w:rPr>
        <w:t xml:space="preserve"> </w:t>
      </w:r>
      <w:r>
        <w:rPr>
          <w:sz w:val="26"/>
        </w:rPr>
        <w:t>Senate</w:t>
      </w:r>
      <w:r>
        <w:rPr>
          <w:spacing w:val="-8"/>
          <w:sz w:val="26"/>
        </w:rPr>
        <w:t xml:space="preserve"> </w:t>
      </w:r>
      <w:r>
        <w:rPr>
          <w:sz w:val="26"/>
        </w:rPr>
        <w:t>which</w:t>
      </w:r>
      <w:r>
        <w:rPr>
          <w:spacing w:val="-11"/>
          <w:sz w:val="26"/>
        </w:rPr>
        <w:t xml:space="preserve"> </w:t>
      </w:r>
      <w:r>
        <w:rPr>
          <w:sz w:val="26"/>
        </w:rPr>
        <w:t>was</w:t>
      </w:r>
      <w:r>
        <w:rPr>
          <w:spacing w:val="-3"/>
          <w:sz w:val="26"/>
        </w:rPr>
        <w:t xml:space="preserve"> </w:t>
      </w:r>
      <w:r>
        <w:rPr>
          <w:sz w:val="26"/>
        </w:rPr>
        <w:t>on</w:t>
      </w:r>
      <w:r>
        <w:rPr>
          <w:spacing w:val="-8"/>
          <w:sz w:val="26"/>
        </w:rPr>
        <w:t xml:space="preserve"> </w:t>
      </w:r>
      <w:r>
        <w:rPr>
          <w:sz w:val="26"/>
        </w:rPr>
        <w:t>recess for</w:t>
      </w:r>
      <w:r>
        <w:rPr>
          <w:spacing w:val="-4"/>
          <w:sz w:val="26"/>
        </w:rPr>
        <w:t xml:space="preserve"> </w:t>
      </w:r>
      <w:r>
        <w:rPr>
          <w:sz w:val="26"/>
        </w:rPr>
        <w:t>a</w:t>
      </w:r>
      <w:r>
        <w:rPr>
          <w:spacing w:val="-6"/>
          <w:sz w:val="26"/>
        </w:rPr>
        <w:t xml:space="preserve"> </w:t>
      </w:r>
      <w:r>
        <w:rPr>
          <w:sz w:val="26"/>
        </w:rPr>
        <w:t>special</w:t>
      </w:r>
      <w:r>
        <w:rPr>
          <w:spacing w:val="-4"/>
          <w:sz w:val="26"/>
        </w:rPr>
        <w:t xml:space="preserve"> </w:t>
      </w:r>
      <w:r>
        <w:rPr>
          <w:sz w:val="26"/>
        </w:rPr>
        <w:t>sitting</w:t>
      </w:r>
      <w:r>
        <w:rPr>
          <w:spacing w:val="-5"/>
          <w:sz w:val="26"/>
        </w:rPr>
        <w:t xml:space="preserve"> </w:t>
      </w:r>
      <w:r>
        <w:rPr>
          <w:sz w:val="26"/>
        </w:rPr>
        <w:t>to</w:t>
      </w:r>
      <w:r>
        <w:rPr>
          <w:spacing w:val="-4"/>
          <w:sz w:val="26"/>
        </w:rPr>
        <w:t xml:space="preserve"> </w:t>
      </w:r>
      <w:r>
        <w:rPr>
          <w:sz w:val="26"/>
        </w:rPr>
        <w:t>consider</w:t>
      </w:r>
      <w:r>
        <w:rPr>
          <w:spacing w:val="-5"/>
          <w:sz w:val="26"/>
        </w:rPr>
        <w:t xml:space="preserve"> </w:t>
      </w:r>
      <w:r>
        <w:rPr>
          <w:sz w:val="26"/>
        </w:rPr>
        <w:t>the</w:t>
      </w:r>
      <w:r>
        <w:rPr>
          <w:spacing w:val="-5"/>
          <w:sz w:val="26"/>
        </w:rPr>
        <w:t xml:space="preserve"> </w:t>
      </w:r>
      <w:r>
        <w:rPr>
          <w:sz w:val="26"/>
        </w:rPr>
        <w:t>Motion.</w:t>
      </w:r>
      <w:r>
        <w:rPr>
          <w:spacing w:val="-4"/>
          <w:sz w:val="26"/>
        </w:rPr>
        <w:t xml:space="preserve"> </w:t>
      </w:r>
      <w:r>
        <w:rPr>
          <w:sz w:val="26"/>
        </w:rPr>
        <w:t>Despite</w:t>
      </w:r>
      <w:r>
        <w:rPr>
          <w:spacing w:val="-4"/>
          <w:sz w:val="26"/>
        </w:rPr>
        <w:t xml:space="preserve"> </w:t>
      </w:r>
      <w:r>
        <w:rPr>
          <w:sz w:val="26"/>
        </w:rPr>
        <w:t>the</w:t>
      </w:r>
      <w:r>
        <w:rPr>
          <w:spacing w:val="-4"/>
          <w:sz w:val="26"/>
        </w:rPr>
        <w:t xml:space="preserve"> </w:t>
      </w:r>
      <w:r>
        <w:rPr>
          <w:sz w:val="26"/>
        </w:rPr>
        <w:t>Senate</w:t>
      </w:r>
      <w:r>
        <w:rPr>
          <w:spacing w:val="-3"/>
          <w:sz w:val="26"/>
        </w:rPr>
        <w:t xml:space="preserve"> </w:t>
      </w:r>
      <w:r>
        <w:rPr>
          <w:sz w:val="26"/>
        </w:rPr>
        <w:t>initially</w:t>
      </w:r>
      <w:r>
        <w:rPr>
          <w:spacing w:val="-5"/>
          <w:sz w:val="26"/>
        </w:rPr>
        <w:t xml:space="preserve"> </w:t>
      </w:r>
      <w:r>
        <w:rPr>
          <w:sz w:val="26"/>
        </w:rPr>
        <w:t>appointing a Select Committee on 9</w:t>
      </w:r>
      <w:r>
        <w:rPr>
          <w:position w:val="7"/>
          <w:sz w:val="17"/>
        </w:rPr>
        <w:t xml:space="preserve">th </w:t>
      </w:r>
      <w:r>
        <w:rPr>
          <w:sz w:val="26"/>
        </w:rPr>
        <w:t>December, 2020 to investigate the proposed removal, the said Select Committee recommended that the Motion be heard by the whole Senate in plenary pursuant to Standing Order 75 of the Senate Standing Orders.</w:t>
      </w:r>
      <w:r>
        <w:rPr>
          <w:spacing w:val="-44"/>
          <w:sz w:val="26"/>
        </w:rPr>
        <w:t xml:space="preserve"> </w:t>
      </w:r>
      <w:r>
        <w:rPr>
          <w:sz w:val="26"/>
        </w:rPr>
        <w:t>A special</w:t>
      </w:r>
      <w:r>
        <w:rPr>
          <w:spacing w:val="-17"/>
          <w:sz w:val="26"/>
        </w:rPr>
        <w:t xml:space="preserve"> </w:t>
      </w:r>
      <w:r>
        <w:rPr>
          <w:sz w:val="26"/>
        </w:rPr>
        <w:t>si</w:t>
      </w:r>
      <w:r>
        <w:rPr>
          <w:sz w:val="26"/>
        </w:rPr>
        <w:t>tting</w:t>
      </w:r>
      <w:r>
        <w:rPr>
          <w:spacing w:val="-13"/>
          <w:sz w:val="26"/>
        </w:rPr>
        <w:t xml:space="preserve"> </w:t>
      </w:r>
      <w:r>
        <w:rPr>
          <w:sz w:val="26"/>
        </w:rPr>
        <w:t>of</w:t>
      </w:r>
      <w:r>
        <w:rPr>
          <w:spacing w:val="-14"/>
          <w:sz w:val="26"/>
        </w:rPr>
        <w:t xml:space="preserve"> </w:t>
      </w:r>
      <w:r>
        <w:rPr>
          <w:sz w:val="26"/>
        </w:rPr>
        <w:t>the</w:t>
      </w:r>
      <w:r>
        <w:rPr>
          <w:spacing w:val="-14"/>
          <w:sz w:val="26"/>
        </w:rPr>
        <w:t xml:space="preserve"> </w:t>
      </w:r>
      <w:r>
        <w:rPr>
          <w:sz w:val="26"/>
        </w:rPr>
        <w:t>Senate</w:t>
      </w:r>
      <w:r>
        <w:rPr>
          <w:spacing w:val="-16"/>
          <w:sz w:val="26"/>
        </w:rPr>
        <w:t xml:space="preserve"> </w:t>
      </w:r>
      <w:r>
        <w:rPr>
          <w:sz w:val="26"/>
        </w:rPr>
        <w:t>was,</w:t>
      </w:r>
      <w:r>
        <w:rPr>
          <w:spacing w:val="-15"/>
          <w:sz w:val="26"/>
        </w:rPr>
        <w:t xml:space="preserve"> </w:t>
      </w:r>
      <w:r>
        <w:rPr>
          <w:sz w:val="26"/>
        </w:rPr>
        <w:t>as</w:t>
      </w:r>
      <w:r>
        <w:rPr>
          <w:spacing w:val="-13"/>
          <w:sz w:val="26"/>
        </w:rPr>
        <w:t xml:space="preserve"> </w:t>
      </w:r>
      <w:r>
        <w:rPr>
          <w:sz w:val="26"/>
        </w:rPr>
        <w:t>a</w:t>
      </w:r>
      <w:r>
        <w:rPr>
          <w:spacing w:val="-17"/>
          <w:sz w:val="26"/>
        </w:rPr>
        <w:t xml:space="preserve"> </w:t>
      </w:r>
      <w:r>
        <w:rPr>
          <w:sz w:val="26"/>
        </w:rPr>
        <w:t>consequence,</w:t>
      </w:r>
      <w:r>
        <w:rPr>
          <w:spacing w:val="-14"/>
          <w:sz w:val="26"/>
        </w:rPr>
        <w:t xml:space="preserve"> </w:t>
      </w:r>
      <w:r>
        <w:rPr>
          <w:sz w:val="26"/>
        </w:rPr>
        <w:t>scheduled</w:t>
      </w:r>
      <w:r>
        <w:rPr>
          <w:spacing w:val="-15"/>
          <w:sz w:val="26"/>
        </w:rPr>
        <w:t xml:space="preserve"> </w:t>
      </w:r>
      <w:r>
        <w:rPr>
          <w:sz w:val="26"/>
        </w:rPr>
        <w:t>for</w:t>
      </w:r>
      <w:r>
        <w:rPr>
          <w:spacing w:val="-17"/>
          <w:sz w:val="26"/>
        </w:rPr>
        <w:t xml:space="preserve"> </w:t>
      </w:r>
      <w:r>
        <w:rPr>
          <w:sz w:val="26"/>
        </w:rPr>
        <w:t>two</w:t>
      </w:r>
      <w:r>
        <w:rPr>
          <w:spacing w:val="-16"/>
          <w:sz w:val="26"/>
        </w:rPr>
        <w:t xml:space="preserve"> </w:t>
      </w:r>
      <w:r>
        <w:rPr>
          <w:sz w:val="26"/>
        </w:rPr>
        <w:t>days,</w:t>
      </w:r>
      <w:r>
        <w:rPr>
          <w:spacing w:val="-13"/>
          <w:sz w:val="26"/>
        </w:rPr>
        <w:t xml:space="preserve"> </w:t>
      </w:r>
      <w:r>
        <w:rPr>
          <w:sz w:val="26"/>
        </w:rPr>
        <w:t>16</w:t>
      </w:r>
      <w:r>
        <w:rPr>
          <w:position w:val="7"/>
          <w:sz w:val="17"/>
        </w:rPr>
        <w:t>th</w:t>
      </w:r>
      <w:r>
        <w:rPr>
          <w:spacing w:val="8"/>
          <w:position w:val="7"/>
          <w:sz w:val="17"/>
        </w:rPr>
        <w:t xml:space="preserve"> </w:t>
      </w:r>
      <w:r>
        <w:rPr>
          <w:sz w:val="26"/>
        </w:rPr>
        <w:t>and 17</w:t>
      </w:r>
      <w:r>
        <w:rPr>
          <w:position w:val="7"/>
          <w:sz w:val="17"/>
        </w:rPr>
        <w:t xml:space="preserve">th </w:t>
      </w:r>
      <w:r>
        <w:rPr>
          <w:sz w:val="26"/>
        </w:rPr>
        <w:t>December, 2020. Before that date, on 10</w:t>
      </w:r>
      <w:r>
        <w:rPr>
          <w:position w:val="7"/>
          <w:sz w:val="17"/>
        </w:rPr>
        <w:t xml:space="preserve">th </w:t>
      </w:r>
      <w:r>
        <w:rPr>
          <w:sz w:val="26"/>
        </w:rPr>
        <w:t>December, 2020, the Clerk of the Senate</w:t>
      </w:r>
      <w:r>
        <w:rPr>
          <w:spacing w:val="-10"/>
          <w:sz w:val="26"/>
        </w:rPr>
        <w:t xml:space="preserve"> </w:t>
      </w:r>
      <w:r>
        <w:rPr>
          <w:sz w:val="26"/>
        </w:rPr>
        <w:t>sent</w:t>
      </w:r>
      <w:r>
        <w:rPr>
          <w:spacing w:val="-8"/>
          <w:sz w:val="26"/>
        </w:rPr>
        <w:t xml:space="preserve"> </w:t>
      </w:r>
      <w:r>
        <w:rPr>
          <w:sz w:val="26"/>
        </w:rPr>
        <w:t>an</w:t>
      </w:r>
      <w:r>
        <w:rPr>
          <w:spacing w:val="-9"/>
          <w:sz w:val="26"/>
        </w:rPr>
        <w:t xml:space="preserve"> </w:t>
      </w:r>
      <w:r>
        <w:rPr>
          <w:sz w:val="26"/>
        </w:rPr>
        <w:t>invitation</w:t>
      </w:r>
      <w:r>
        <w:rPr>
          <w:spacing w:val="-10"/>
          <w:sz w:val="26"/>
        </w:rPr>
        <w:t xml:space="preserve"> </w:t>
      </w:r>
      <w:r>
        <w:rPr>
          <w:sz w:val="26"/>
        </w:rPr>
        <w:t>to</w:t>
      </w:r>
      <w:r>
        <w:rPr>
          <w:spacing w:val="-10"/>
          <w:sz w:val="26"/>
        </w:rPr>
        <w:t xml:space="preserve"> </w:t>
      </w:r>
      <w:r>
        <w:rPr>
          <w:sz w:val="26"/>
        </w:rPr>
        <w:t>both</w:t>
      </w:r>
      <w:r>
        <w:rPr>
          <w:spacing w:val="-7"/>
          <w:sz w:val="26"/>
        </w:rPr>
        <w:t xml:space="preserve"> </w:t>
      </w:r>
      <w:r>
        <w:rPr>
          <w:sz w:val="26"/>
        </w:rPr>
        <w:t>the</w:t>
      </w:r>
      <w:r>
        <w:rPr>
          <w:spacing w:val="-8"/>
          <w:sz w:val="26"/>
        </w:rPr>
        <w:t xml:space="preserve"> </w:t>
      </w:r>
      <w:r>
        <w:rPr>
          <w:sz w:val="26"/>
        </w:rPr>
        <w:t>appellant</w:t>
      </w:r>
      <w:r>
        <w:rPr>
          <w:spacing w:val="-8"/>
          <w:sz w:val="26"/>
        </w:rPr>
        <w:t xml:space="preserve"> </w:t>
      </w:r>
      <w:r>
        <w:rPr>
          <w:sz w:val="26"/>
        </w:rPr>
        <w:t>and</w:t>
      </w:r>
      <w:r>
        <w:rPr>
          <w:spacing w:val="-7"/>
          <w:sz w:val="26"/>
        </w:rPr>
        <w:t xml:space="preserve"> </w:t>
      </w:r>
      <w:r>
        <w:rPr>
          <w:sz w:val="26"/>
        </w:rPr>
        <w:t>the</w:t>
      </w:r>
      <w:r>
        <w:rPr>
          <w:spacing w:val="-8"/>
          <w:sz w:val="26"/>
        </w:rPr>
        <w:t xml:space="preserve"> </w:t>
      </w:r>
      <w:r>
        <w:rPr>
          <w:sz w:val="26"/>
        </w:rPr>
        <w:t>County</w:t>
      </w:r>
      <w:r>
        <w:rPr>
          <w:spacing w:val="-8"/>
          <w:sz w:val="26"/>
        </w:rPr>
        <w:t xml:space="preserve"> </w:t>
      </w:r>
      <w:r>
        <w:rPr>
          <w:sz w:val="26"/>
        </w:rPr>
        <w:t>Assembly</w:t>
      </w:r>
      <w:r>
        <w:rPr>
          <w:spacing w:val="-7"/>
          <w:sz w:val="26"/>
        </w:rPr>
        <w:t xml:space="preserve"> </w:t>
      </w:r>
      <w:r>
        <w:rPr>
          <w:sz w:val="26"/>
        </w:rPr>
        <w:t>to</w:t>
      </w:r>
      <w:r>
        <w:rPr>
          <w:spacing w:val="-8"/>
          <w:sz w:val="26"/>
        </w:rPr>
        <w:t xml:space="preserve"> </w:t>
      </w:r>
      <w:r>
        <w:rPr>
          <w:sz w:val="26"/>
        </w:rPr>
        <w:t>appear before</w:t>
      </w:r>
      <w:r>
        <w:rPr>
          <w:spacing w:val="-6"/>
          <w:sz w:val="26"/>
        </w:rPr>
        <w:t xml:space="preserve"> </w:t>
      </w:r>
      <w:r>
        <w:rPr>
          <w:sz w:val="26"/>
        </w:rPr>
        <w:t>the</w:t>
      </w:r>
      <w:r>
        <w:rPr>
          <w:spacing w:val="-5"/>
          <w:sz w:val="26"/>
        </w:rPr>
        <w:t xml:space="preserve"> </w:t>
      </w:r>
      <w:r>
        <w:rPr>
          <w:sz w:val="26"/>
        </w:rPr>
        <w:t>Senate</w:t>
      </w:r>
      <w:r>
        <w:rPr>
          <w:spacing w:val="-5"/>
          <w:sz w:val="26"/>
        </w:rPr>
        <w:t xml:space="preserve"> </w:t>
      </w:r>
      <w:r>
        <w:rPr>
          <w:sz w:val="26"/>
        </w:rPr>
        <w:t>on</w:t>
      </w:r>
      <w:r>
        <w:rPr>
          <w:spacing w:val="-5"/>
          <w:sz w:val="26"/>
        </w:rPr>
        <w:t xml:space="preserve"> </w:t>
      </w:r>
      <w:r>
        <w:rPr>
          <w:sz w:val="26"/>
        </w:rPr>
        <w:t>16</w:t>
      </w:r>
      <w:r>
        <w:rPr>
          <w:position w:val="7"/>
          <w:sz w:val="17"/>
        </w:rPr>
        <w:t>th</w:t>
      </w:r>
      <w:r>
        <w:rPr>
          <w:spacing w:val="15"/>
          <w:position w:val="7"/>
          <w:sz w:val="17"/>
        </w:rPr>
        <w:t xml:space="preserve"> </w:t>
      </w:r>
      <w:r>
        <w:rPr>
          <w:sz w:val="26"/>
        </w:rPr>
        <w:t>December,</w:t>
      </w:r>
      <w:r>
        <w:rPr>
          <w:spacing w:val="-5"/>
          <w:sz w:val="26"/>
        </w:rPr>
        <w:t xml:space="preserve"> </w:t>
      </w:r>
      <w:r>
        <w:rPr>
          <w:sz w:val="26"/>
        </w:rPr>
        <w:t>2020.</w:t>
      </w:r>
      <w:r>
        <w:rPr>
          <w:spacing w:val="-6"/>
          <w:sz w:val="26"/>
        </w:rPr>
        <w:t xml:space="preserve"> </w:t>
      </w:r>
      <w:r>
        <w:rPr>
          <w:sz w:val="26"/>
        </w:rPr>
        <w:t>By</w:t>
      </w:r>
      <w:r>
        <w:rPr>
          <w:spacing w:val="-8"/>
          <w:sz w:val="26"/>
        </w:rPr>
        <w:t xml:space="preserve"> </w:t>
      </w:r>
      <w:r>
        <w:rPr>
          <w:sz w:val="26"/>
        </w:rPr>
        <w:t>that</w:t>
      </w:r>
      <w:r>
        <w:rPr>
          <w:spacing w:val="-4"/>
          <w:sz w:val="26"/>
        </w:rPr>
        <w:t xml:space="preserve"> </w:t>
      </w:r>
      <w:r>
        <w:rPr>
          <w:sz w:val="26"/>
        </w:rPr>
        <w:t>communication,</w:t>
      </w:r>
      <w:r>
        <w:rPr>
          <w:spacing w:val="-6"/>
          <w:sz w:val="26"/>
        </w:rPr>
        <w:t xml:space="preserve"> </w:t>
      </w:r>
      <w:r>
        <w:rPr>
          <w:sz w:val="26"/>
        </w:rPr>
        <w:t>they</w:t>
      </w:r>
      <w:r>
        <w:rPr>
          <w:spacing w:val="-7"/>
          <w:sz w:val="26"/>
        </w:rPr>
        <w:t xml:space="preserve"> </w:t>
      </w:r>
      <w:r>
        <w:rPr>
          <w:sz w:val="26"/>
        </w:rPr>
        <w:t>were</w:t>
      </w:r>
      <w:r>
        <w:rPr>
          <w:spacing w:val="-5"/>
          <w:sz w:val="26"/>
        </w:rPr>
        <w:t xml:space="preserve"> </w:t>
      </w:r>
      <w:r>
        <w:rPr>
          <w:sz w:val="26"/>
        </w:rPr>
        <w:t>also directed to file necessary responses or documents by 15</w:t>
      </w:r>
      <w:r>
        <w:rPr>
          <w:position w:val="7"/>
          <w:sz w:val="17"/>
        </w:rPr>
        <w:t xml:space="preserve">th </w:t>
      </w:r>
      <w:r>
        <w:rPr>
          <w:sz w:val="26"/>
        </w:rPr>
        <w:t>December,</w:t>
      </w:r>
      <w:r>
        <w:rPr>
          <w:spacing w:val="-39"/>
          <w:sz w:val="26"/>
        </w:rPr>
        <w:t xml:space="preserve"> </w:t>
      </w:r>
      <w:r>
        <w:rPr>
          <w:sz w:val="26"/>
        </w:rPr>
        <w:t>2020.</w:t>
      </w:r>
    </w:p>
    <w:p w:rsidR="00A2500E" w:rsidRDefault="00923F17">
      <w:pPr>
        <w:pStyle w:val="ListParagraph"/>
        <w:numPr>
          <w:ilvl w:val="0"/>
          <w:numId w:val="19"/>
        </w:numPr>
        <w:tabs>
          <w:tab w:val="left" w:pos="800"/>
        </w:tabs>
        <w:spacing w:before="161" w:line="360" w:lineRule="auto"/>
        <w:ind w:right="155" w:firstLine="0"/>
        <w:jc w:val="both"/>
        <w:rPr>
          <w:sz w:val="26"/>
        </w:rPr>
      </w:pPr>
      <w:r>
        <w:rPr>
          <w:sz w:val="26"/>
        </w:rPr>
        <w:t>Apart</w:t>
      </w:r>
      <w:r>
        <w:rPr>
          <w:spacing w:val="-10"/>
          <w:sz w:val="26"/>
        </w:rPr>
        <w:t xml:space="preserve"> </w:t>
      </w:r>
      <w:r>
        <w:rPr>
          <w:sz w:val="26"/>
        </w:rPr>
        <w:t>from</w:t>
      </w:r>
      <w:r>
        <w:rPr>
          <w:spacing w:val="-10"/>
          <w:sz w:val="26"/>
        </w:rPr>
        <w:t xml:space="preserve"> </w:t>
      </w:r>
      <w:r>
        <w:rPr>
          <w:sz w:val="26"/>
        </w:rPr>
        <w:t>filing</w:t>
      </w:r>
      <w:r>
        <w:rPr>
          <w:spacing w:val="-8"/>
          <w:sz w:val="26"/>
        </w:rPr>
        <w:t xml:space="preserve"> </w:t>
      </w:r>
      <w:r>
        <w:rPr>
          <w:sz w:val="26"/>
        </w:rPr>
        <w:t>a</w:t>
      </w:r>
      <w:r>
        <w:rPr>
          <w:spacing w:val="-10"/>
          <w:sz w:val="26"/>
        </w:rPr>
        <w:t xml:space="preserve"> </w:t>
      </w:r>
      <w:r>
        <w:rPr>
          <w:sz w:val="26"/>
        </w:rPr>
        <w:t>response</w:t>
      </w:r>
      <w:r>
        <w:rPr>
          <w:spacing w:val="-9"/>
          <w:sz w:val="26"/>
        </w:rPr>
        <w:t xml:space="preserve"> </w:t>
      </w:r>
      <w:r>
        <w:rPr>
          <w:sz w:val="26"/>
        </w:rPr>
        <w:t>to</w:t>
      </w:r>
      <w:r>
        <w:rPr>
          <w:spacing w:val="-10"/>
          <w:sz w:val="26"/>
        </w:rPr>
        <w:t xml:space="preserve"> </w:t>
      </w:r>
      <w:r>
        <w:rPr>
          <w:sz w:val="26"/>
        </w:rPr>
        <w:t>the</w:t>
      </w:r>
      <w:r>
        <w:rPr>
          <w:spacing w:val="-7"/>
          <w:sz w:val="26"/>
        </w:rPr>
        <w:t xml:space="preserve"> </w:t>
      </w:r>
      <w:r>
        <w:rPr>
          <w:sz w:val="26"/>
        </w:rPr>
        <w:t>allegations</w:t>
      </w:r>
      <w:r>
        <w:rPr>
          <w:spacing w:val="-9"/>
          <w:sz w:val="26"/>
        </w:rPr>
        <w:t xml:space="preserve"> </w:t>
      </w:r>
      <w:r>
        <w:rPr>
          <w:sz w:val="26"/>
        </w:rPr>
        <w:t>against</w:t>
      </w:r>
      <w:r>
        <w:rPr>
          <w:spacing w:val="-10"/>
          <w:sz w:val="26"/>
        </w:rPr>
        <w:t xml:space="preserve"> </w:t>
      </w:r>
      <w:r>
        <w:rPr>
          <w:sz w:val="26"/>
        </w:rPr>
        <w:t>him,</w:t>
      </w:r>
      <w:r>
        <w:rPr>
          <w:spacing w:val="-4"/>
          <w:sz w:val="26"/>
        </w:rPr>
        <w:t xml:space="preserve"> </w:t>
      </w:r>
      <w:r>
        <w:rPr>
          <w:sz w:val="26"/>
        </w:rPr>
        <w:t>the</w:t>
      </w:r>
      <w:r>
        <w:rPr>
          <w:spacing w:val="-10"/>
          <w:sz w:val="26"/>
        </w:rPr>
        <w:t xml:space="preserve"> </w:t>
      </w:r>
      <w:r>
        <w:rPr>
          <w:sz w:val="26"/>
        </w:rPr>
        <w:t>appellant</w:t>
      </w:r>
      <w:r>
        <w:rPr>
          <w:spacing w:val="-7"/>
          <w:sz w:val="26"/>
        </w:rPr>
        <w:t xml:space="preserve"> </w:t>
      </w:r>
      <w:r>
        <w:rPr>
          <w:sz w:val="26"/>
        </w:rPr>
        <w:t>also raised a preliminary objection to the effect that there was no evidence to support the</w:t>
      </w:r>
      <w:r>
        <w:rPr>
          <w:spacing w:val="23"/>
          <w:sz w:val="26"/>
        </w:rPr>
        <w:t xml:space="preserve"> </w:t>
      </w:r>
      <w:r>
        <w:rPr>
          <w:sz w:val="26"/>
        </w:rPr>
        <w:t>allegations</w:t>
      </w:r>
      <w:r>
        <w:rPr>
          <w:spacing w:val="24"/>
          <w:sz w:val="26"/>
        </w:rPr>
        <w:t xml:space="preserve"> </w:t>
      </w:r>
      <w:r>
        <w:rPr>
          <w:sz w:val="26"/>
        </w:rPr>
        <w:t>as</w:t>
      </w:r>
      <w:r>
        <w:rPr>
          <w:spacing w:val="24"/>
          <w:sz w:val="26"/>
        </w:rPr>
        <w:t xml:space="preserve"> </w:t>
      </w:r>
      <w:r>
        <w:rPr>
          <w:sz w:val="26"/>
        </w:rPr>
        <w:t>none</w:t>
      </w:r>
      <w:r>
        <w:rPr>
          <w:spacing w:val="24"/>
          <w:sz w:val="26"/>
        </w:rPr>
        <w:t xml:space="preserve"> </w:t>
      </w:r>
      <w:r>
        <w:rPr>
          <w:sz w:val="26"/>
        </w:rPr>
        <w:t>was</w:t>
      </w:r>
      <w:r>
        <w:rPr>
          <w:spacing w:val="24"/>
          <w:sz w:val="26"/>
        </w:rPr>
        <w:t xml:space="preserve"> </w:t>
      </w:r>
      <w:r>
        <w:rPr>
          <w:sz w:val="26"/>
        </w:rPr>
        <w:t>presented</w:t>
      </w:r>
      <w:r>
        <w:rPr>
          <w:spacing w:val="26"/>
          <w:sz w:val="26"/>
        </w:rPr>
        <w:t xml:space="preserve"> </w:t>
      </w:r>
      <w:r>
        <w:rPr>
          <w:sz w:val="26"/>
        </w:rPr>
        <w:t>to</w:t>
      </w:r>
      <w:r>
        <w:rPr>
          <w:spacing w:val="25"/>
          <w:sz w:val="26"/>
        </w:rPr>
        <w:t xml:space="preserve"> </w:t>
      </w:r>
      <w:r>
        <w:rPr>
          <w:sz w:val="26"/>
        </w:rPr>
        <w:t>the</w:t>
      </w:r>
      <w:r>
        <w:rPr>
          <w:spacing w:val="23"/>
          <w:sz w:val="26"/>
        </w:rPr>
        <w:t xml:space="preserve"> </w:t>
      </w:r>
      <w:r>
        <w:rPr>
          <w:sz w:val="26"/>
        </w:rPr>
        <w:t>County</w:t>
      </w:r>
      <w:r>
        <w:rPr>
          <w:spacing w:val="23"/>
          <w:sz w:val="26"/>
        </w:rPr>
        <w:t xml:space="preserve"> </w:t>
      </w:r>
      <w:r>
        <w:rPr>
          <w:sz w:val="26"/>
        </w:rPr>
        <w:t>Assembly;</w:t>
      </w:r>
      <w:r>
        <w:rPr>
          <w:spacing w:val="24"/>
          <w:sz w:val="26"/>
        </w:rPr>
        <w:t xml:space="preserve"> </w:t>
      </w:r>
      <w:r>
        <w:rPr>
          <w:sz w:val="26"/>
        </w:rPr>
        <w:t>that</w:t>
      </w:r>
      <w:r>
        <w:rPr>
          <w:spacing w:val="23"/>
          <w:sz w:val="26"/>
        </w:rPr>
        <w:t xml:space="preserve"> </w:t>
      </w:r>
      <w:r>
        <w:rPr>
          <w:sz w:val="26"/>
        </w:rPr>
        <w:t>contrary</w:t>
      </w:r>
      <w:r>
        <w:rPr>
          <w:spacing w:val="25"/>
          <w:sz w:val="26"/>
        </w:rPr>
        <w:t xml:space="preserve"> </w:t>
      </w:r>
      <w:r>
        <w:rPr>
          <w:sz w:val="26"/>
        </w:rPr>
        <w:t>to</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5"/>
      </w:pPr>
      <w:r>
        <w:rPr>
          <w:noProof/>
          <w:lang w:val="en-GB" w:eastAsia="en-GB"/>
        </w:rPr>
        <w:drawing>
          <wp:anchor distT="0" distB="0" distL="0" distR="0" simplePos="0" relativeHeight="250758144"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7" cstate="print"/>
                    <a:stretch>
                      <a:fillRect/>
                    </a:stretch>
                  </pic:blipFill>
                  <pic:spPr>
                    <a:xfrm>
                      <a:off x="0" y="0"/>
                      <a:ext cx="4601005" cy="4601128"/>
                    </a:xfrm>
                    <a:prstGeom prst="rect">
                      <a:avLst/>
                    </a:prstGeom>
                  </pic:spPr>
                </pic:pic>
              </a:graphicData>
            </a:graphic>
          </wp:anchor>
        </w:drawing>
      </w:r>
      <w:r>
        <w:t xml:space="preserve">Standing Order 67(1) of the Nairobi City County Assembly Standing Orders, </w:t>
      </w:r>
      <w:r>
        <w:t xml:space="preserve">the mover of the Motion had not affirmed by way of affidavit that the charges and particulars therein were true within his knowledge; and that the MCAs who allegedly appended their signatures in support of the Motion had similarly failed to depose on oath </w:t>
      </w:r>
      <w:r>
        <w:t xml:space="preserve">that they did so to confirm the correctness of the charges; that the allegations before the County Assembly were also in court, and were therefore </w:t>
      </w:r>
      <w:r>
        <w:rPr>
          <w:i/>
        </w:rPr>
        <w:t>sub-judice;</w:t>
      </w:r>
      <w:r>
        <w:rPr>
          <w:i/>
          <w:spacing w:val="38"/>
        </w:rPr>
        <w:t xml:space="preserve"> </w:t>
      </w:r>
      <w:r>
        <w:t>that</w:t>
      </w:r>
      <w:r>
        <w:rPr>
          <w:spacing w:val="-13"/>
        </w:rPr>
        <w:t xml:space="preserve"> </w:t>
      </w:r>
      <w:r>
        <w:t>there</w:t>
      </w:r>
      <w:r>
        <w:rPr>
          <w:spacing w:val="-13"/>
        </w:rPr>
        <w:t xml:space="preserve"> </w:t>
      </w:r>
      <w:r>
        <w:t>were</w:t>
      </w:r>
      <w:r>
        <w:rPr>
          <w:spacing w:val="-13"/>
        </w:rPr>
        <w:t xml:space="preserve"> </w:t>
      </w:r>
      <w:r>
        <w:t>conservatory</w:t>
      </w:r>
      <w:r>
        <w:rPr>
          <w:spacing w:val="-11"/>
        </w:rPr>
        <w:t xml:space="preserve"> </w:t>
      </w:r>
      <w:r>
        <w:t>orders</w:t>
      </w:r>
      <w:r>
        <w:rPr>
          <w:spacing w:val="-12"/>
        </w:rPr>
        <w:t xml:space="preserve"> </w:t>
      </w:r>
      <w:r>
        <w:t>issued</w:t>
      </w:r>
      <w:r>
        <w:rPr>
          <w:spacing w:val="-12"/>
        </w:rPr>
        <w:t xml:space="preserve"> </w:t>
      </w:r>
      <w:r>
        <w:t>in</w:t>
      </w:r>
      <w:r>
        <w:rPr>
          <w:spacing w:val="-8"/>
        </w:rPr>
        <w:t xml:space="preserve"> </w:t>
      </w:r>
      <w:r>
        <w:rPr>
          <w:b/>
        </w:rPr>
        <w:t>ELRC</w:t>
      </w:r>
      <w:r>
        <w:rPr>
          <w:b/>
          <w:spacing w:val="-14"/>
        </w:rPr>
        <w:t xml:space="preserve"> </w:t>
      </w:r>
      <w:r>
        <w:rPr>
          <w:b/>
        </w:rPr>
        <w:t>Petition</w:t>
      </w:r>
      <w:r>
        <w:rPr>
          <w:b/>
          <w:spacing w:val="-12"/>
        </w:rPr>
        <w:t xml:space="preserve"> </w:t>
      </w:r>
      <w:r>
        <w:rPr>
          <w:b/>
        </w:rPr>
        <w:t>No.</w:t>
      </w:r>
      <w:r>
        <w:rPr>
          <w:b/>
          <w:spacing w:val="-11"/>
        </w:rPr>
        <w:t xml:space="preserve"> </w:t>
      </w:r>
      <w:r>
        <w:rPr>
          <w:b/>
        </w:rPr>
        <w:t xml:space="preserve">35 of 2020 </w:t>
      </w:r>
      <w:r>
        <w:t>prohibiting the County Assembly and the Senate from proceeding with any Motion for removal from office against the appellant; and that there was no evidence of public participation prior to the removal hearing on 3</w:t>
      </w:r>
      <w:r>
        <w:rPr>
          <w:position w:val="7"/>
          <w:sz w:val="17"/>
        </w:rPr>
        <w:t xml:space="preserve">rd </w:t>
      </w:r>
      <w:r>
        <w:t>December, 2020.</w:t>
      </w:r>
    </w:p>
    <w:p w:rsidR="00A2500E" w:rsidRDefault="00923F17">
      <w:pPr>
        <w:pStyle w:val="ListParagraph"/>
        <w:numPr>
          <w:ilvl w:val="0"/>
          <w:numId w:val="19"/>
        </w:numPr>
        <w:tabs>
          <w:tab w:val="left" w:pos="826"/>
        </w:tabs>
        <w:spacing w:before="162" w:line="360" w:lineRule="auto"/>
        <w:ind w:right="163" w:firstLine="0"/>
        <w:jc w:val="both"/>
        <w:rPr>
          <w:sz w:val="26"/>
        </w:rPr>
      </w:pPr>
      <w:r>
        <w:rPr>
          <w:sz w:val="26"/>
        </w:rPr>
        <w:t xml:space="preserve">Upon considering, </w:t>
      </w:r>
      <w:r>
        <w:rPr>
          <w:i/>
          <w:sz w:val="26"/>
        </w:rPr>
        <w:t>in li</w:t>
      </w:r>
      <w:r>
        <w:rPr>
          <w:i/>
          <w:sz w:val="26"/>
        </w:rPr>
        <w:t xml:space="preserve">mine, </w:t>
      </w:r>
      <w:r>
        <w:rPr>
          <w:sz w:val="26"/>
        </w:rPr>
        <w:t>the arguments advanced with regard to the preliminary objection, the Speaker of the Senate directed that the same be subsumed and determined within the</w:t>
      </w:r>
      <w:r>
        <w:rPr>
          <w:spacing w:val="-1"/>
          <w:sz w:val="26"/>
        </w:rPr>
        <w:t xml:space="preserve"> </w:t>
      </w:r>
      <w:r>
        <w:rPr>
          <w:sz w:val="26"/>
        </w:rPr>
        <w:t>Motion.</w:t>
      </w:r>
    </w:p>
    <w:p w:rsidR="00A2500E" w:rsidRDefault="00923F17">
      <w:pPr>
        <w:pStyle w:val="ListParagraph"/>
        <w:numPr>
          <w:ilvl w:val="0"/>
          <w:numId w:val="19"/>
        </w:numPr>
        <w:tabs>
          <w:tab w:val="left" w:pos="805"/>
        </w:tabs>
        <w:spacing w:before="158" w:line="360" w:lineRule="auto"/>
        <w:ind w:right="157" w:firstLine="0"/>
        <w:jc w:val="both"/>
        <w:rPr>
          <w:sz w:val="26"/>
        </w:rPr>
      </w:pPr>
      <w:r>
        <w:rPr>
          <w:sz w:val="26"/>
        </w:rPr>
        <w:t>Thereafter,</w:t>
      </w:r>
      <w:r>
        <w:rPr>
          <w:spacing w:val="-9"/>
          <w:sz w:val="26"/>
        </w:rPr>
        <w:t xml:space="preserve"> </w:t>
      </w:r>
      <w:r>
        <w:rPr>
          <w:sz w:val="26"/>
        </w:rPr>
        <w:t>the</w:t>
      </w:r>
      <w:r>
        <w:rPr>
          <w:spacing w:val="-9"/>
          <w:sz w:val="26"/>
        </w:rPr>
        <w:t xml:space="preserve"> </w:t>
      </w:r>
      <w:r>
        <w:rPr>
          <w:sz w:val="26"/>
        </w:rPr>
        <w:t>Senate</w:t>
      </w:r>
      <w:r>
        <w:rPr>
          <w:spacing w:val="-12"/>
          <w:sz w:val="26"/>
        </w:rPr>
        <w:t xml:space="preserve"> </w:t>
      </w:r>
      <w:r>
        <w:rPr>
          <w:sz w:val="26"/>
        </w:rPr>
        <w:t>on</w:t>
      </w:r>
      <w:r>
        <w:rPr>
          <w:spacing w:val="-11"/>
          <w:sz w:val="26"/>
        </w:rPr>
        <w:t xml:space="preserve"> </w:t>
      </w:r>
      <w:r>
        <w:rPr>
          <w:sz w:val="26"/>
        </w:rPr>
        <w:t>17</w:t>
      </w:r>
      <w:r>
        <w:rPr>
          <w:position w:val="7"/>
          <w:sz w:val="17"/>
        </w:rPr>
        <w:t>th</w:t>
      </w:r>
      <w:r>
        <w:rPr>
          <w:spacing w:val="10"/>
          <w:position w:val="7"/>
          <w:sz w:val="17"/>
        </w:rPr>
        <w:t xml:space="preserve"> </w:t>
      </w:r>
      <w:r>
        <w:rPr>
          <w:sz w:val="26"/>
        </w:rPr>
        <w:t>December,</w:t>
      </w:r>
      <w:r>
        <w:rPr>
          <w:spacing w:val="-11"/>
          <w:sz w:val="26"/>
        </w:rPr>
        <w:t xml:space="preserve"> </w:t>
      </w:r>
      <w:r>
        <w:rPr>
          <w:sz w:val="26"/>
        </w:rPr>
        <w:t>2020,</w:t>
      </w:r>
      <w:r>
        <w:rPr>
          <w:spacing w:val="-11"/>
          <w:sz w:val="26"/>
        </w:rPr>
        <w:t xml:space="preserve"> </w:t>
      </w:r>
      <w:r>
        <w:rPr>
          <w:sz w:val="26"/>
        </w:rPr>
        <w:t>after</w:t>
      </w:r>
      <w:r>
        <w:rPr>
          <w:spacing w:val="-12"/>
          <w:sz w:val="26"/>
        </w:rPr>
        <w:t xml:space="preserve"> </w:t>
      </w:r>
      <w:r>
        <w:rPr>
          <w:sz w:val="26"/>
        </w:rPr>
        <w:t>a</w:t>
      </w:r>
      <w:r>
        <w:rPr>
          <w:spacing w:val="-11"/>
          <w:sz w:val="26"/>
        </w:rPr>
        <w:t xml:space="preserve"> </w:t>
      </w:r>
      <w:r>
        <w:rPr>
          <w:sz w:val="26"/>
        </w:rPr>
        <w:t>full</w:t>
      </w:r>
      <w:r>
        <w:rPr>
          <w:spacing w:val="-9"/>
          <w:sz w:val="26"/>
        </w:rPr>
        <w:t xml:space="preserve"> </w:t>
      </w:r>
      <w:r>
        <w:rPr>
          <w:sz w:val="26"/>
        </w:rPr>
        <w:t>debate</w:t>
      </w:r>
      <w:r>
        <w:rPr>
          <w:spacing w:val="-12"/>
          <w:sz w:val="26"/>
        </w:rPr>
        <w:t xml:space="preserve"> </w:t>
      </w:r>
      <w:r>
        <w:rPr>
          <w:sz w:val="26"/>
        </w:rPr>
        <w:t>and</w:t>
      </w:r>
      <w:r>
        <w:rPr>
          <w:spacing w:val="-10"/>
          <w:sz w:val="26"/>
        </w:rPr>
        <w:t xml:space="preserve"> </w:t>
      </w:r>
      <w:r>
        <w:rPr>
          <w:sz w:val="26"/>
        </w:rPr>
        <w:t>voting, resolved to</w:t>
      </w:r>
      <w:r>
        <w:rPr>
          <w:sz w:val="26"/>
        </w:rPr>
        <w:t xml:space="preserve"> remove the appellant from office and issued a gazette notice to that effect. On 21</w:t>
      </w:r>
      <w:r>
        <w:rPr>
          <w:position w:val="7"/>
          <w:sz w:val="17"/>
        </w:rPr>
        <w:t xml:space="preserve">st </w:t>
      </w:r>
      <w:r>
        <w:rPr>
          <w:sz w:val="26"/>
        </w:rPr>
        <w:t>December, 2020, the Speaker of the County Assembly was sworn in as the Acting Governor of Nairobi City County, as the county had for some time been without a deputy Gover</w:t>
      </w:r>
      <w:r>
        <w:rPr>
          <w:sz w:val="26"/>
        </w:rPr>
        <w:t>nor.</w:t>
      </w:r>
    </w:p>
    <w:p w:rsidR="00A2500E" w:rsidRDefault="00923F17">
      <w:pPr>
        <w:pStyle w:val="Heading2"/>
        <w:numPr>
          <w:ilvl w:val="1"/>
          <w:numId w:val="20"/>
        </w:numPr>
        <w:tabs>
          <w:tab w:val="left" w:pos="1261"/>
        </w:tabs>
        <w:ind w:left="1260" w:hanging="721"/>
        <w:jc w:val="both"/>
      </w:pPr>
      <w:r>
        <w:t>Before the High</w:t>
      </w:r>
      <w:r>
        <w:rPr>
          <w:spacing w:val="-1"/>
        </w:rPr>
        <w:t xml:space="preserve"> </w:t>
      </w:r>
      <w:r>
        <w:t>Court</w:t>
      </w:r>
    </w:p>
    <w:p w:rsidR="00A2500E" w:rsidRDefault="00A2500E">
      <w:pPr>
        <w:pStyle w:val="BodyText"/>
        <w:spacing w:before="7"/>
        <w:ind w:left="0"/>
        <w:jc w:val="left"/>
        <w:rPr>
          <w:b/>
          <w:i/>
          <w:sz w:val="30"/>
        </w:rPr>
      </w:pPr>
    </w:p>
    <w:p w:rsidR="00A2500E" w:rsidRDefault="00923F17">
      <w:pPr>
        <w:pStyle w:val="ListParagraph"/>
        <w:numPr>
          <w:ilvl w:val="0"/>
          <w:numId w:val="19"/>
        </w:numPr>
        <w:tabs>
          <w:tab w:val="left" w:pos="826"/>
        </w:tabs>
        <w:spacing w:before="0" w:line="360" w:lineRule="auto"/>
        <w:ind w:right="155" w:firstLine="0"/>
        <w:jc w:val="both"/>
        <w:rPr>
          <w:b/>
          <w:i/>
          <w:sz w:val="26"/>
        </w:rPr>
      </w:pPr>
      <w:r>
        <w:rPr>
          <w:sz w:val="26"/>
        </w:rPr>
        <w:t xml:space="preserve">Dissatisfied by his removal, the appellant filed </w:t>
      </w:r>
      <w:r>
        <w:rPr>
          <w:b/>
          <w:i/>
          <w:sz w:val="26"/>
        </w:rPr>
        <w:t xml:space="preserve">High Court Petition No. E425 of 2020, Hon. Mike Mbuvi Sonko v. The Clerk County Assembly of Nairobi &amp; 7 others </w:t>
      </w:r>
      <w:r>
        <w:rPr>
          <w:sz w:val="26"/>
        </w:rPr>
        <w:t>while Okiya Okoiti Omtatah (the 12</w:t>
      </w:r>
      <w:r>
        <w:rPr>
          <w:position w:val="7"/>
          <w:sz w:val="17"/>
        </w:rPr>
        <w:t xml:space="preserve">th </w:t>
      </w:r>
      <w:r>
        <w:rPr>
          <w:sz w:val="26"/>
        </w:rPr>
        <w:t xml:space="preserve">respondent) filed </w:t>
      </w:r>
      <w:r>
        <w:rPr>
          <w:b/>
          <w:i/>
          <w:sz w:val="26"/>
        </w:rPr>
        <w:t>Nairobi High</w:t>
      </w:r>
      <w:r>
        <w:rPr>
          <w:b/>
          <w:i/>
          <w:spacing w:val="22"/>
          <w:sz w:val="26"/>
        </w:rPr>
        <w:t xml:space="preserve"> </w:t>
      </w:r>
      <w:r>
        <w:rPr>
          <w:b/>
          <w:i/>
          <w:sz w:val="26"/>
        </w:rPr>
        <w:t>Court Petition No. E014 of 2021, Okiya Omtatah Okoiti</w:t>
      </w:r>
    </w:p>
    <w:p w:rsidR="00A2500E" w:rsidRDefault="00923F17">
      <w:pPr>
        <w:spacing w:before="2" w:line="357" w:lineRule="auto"/>
        <w:ind w:left="180" w:right="158"/>
        <w:jc w:val="both"/>
        <w:rPr>
          <w:sz w:val="26"/>
        </w:rPr>
      </w:pPr>
      <w:r>
        <w:rPr>
          <w:b/>
          <w:i/>
          <w:sz w:val="26"/>
        </w:rPr>
        <w:t>v. Nairobi City County Assembly &amp; 5 Others</w:t>
      </w:r>
      <w:r>
        <w:rPr>
          <w:sz w:val="26"/>
        </w:rPr>
        <w:t>, both of which were subsequently consolidated.</w:t>
      </w:r>
    </w:p>
    <w:p w:rsidR="00A2500E" w:rsidRDefault="00923F17">
      <w:pPr>
        <w:pStyle w:val="ListParagraph"/>
        <w:numPr>
          <w:ilvl w:val="0"/>
          <w:numId w:val="19"/>
        </w:numPr>
        <w:tabs>
          <w:tab w:val="left" w:pos="810"/>
        </w:tabs>
        <w:spacing w:before="166" w:line="357" w:lineRule="auto"/>
        <w:ind w:right="165" w:firstLine="0"/>
        <w:jc w:val="both"/>
        <w:rPr>
          <w:sz w:val="26"/>
        </w:rPr>
      </w:pPr>
      <w:r>
        <w:rPr>
          <w:sz w:val="26"/>
        </w:rPr>
        <w:t>Their</w:t>
      </w:r>
      <w:r>
        <w:rPr>
          <w:spacing w:val="-12"/>
          <w:sz w:val="26"/>
        </w:rPr>
        <w:t xml:space="preserve"> </w:t>
      </w:r>
      <w:r>
        <w:rPr>
          <w:sz w:val="26"/>
        </w:rPr>
        <w:t>grievances</w:t>
      </w:r>
      <w:r>
        <w:rPr>
          <w:spacing w:val="-12"/>
          <w:sz w:val="26"/>
        </w:rPr>
        <w:t xml:space="preserve"> </w:t>
      </w:r>
      <w:r>
        <w:rPr>
          <w:sz w:val="26"/>
        </w:rPr>
        <w:t>were</w:t>
      </w:r>
      <w:r>
        <w:rPr>
          <w:spacing w:val="-13"/>
          <w:sz w:val="26"/>
        </w:rPr>
        <w:t xml:space="preserve"> </w:t>
      </w:r>
      <w:r>
        <w:rPr>
          <w:sz w:val="26"/>
        </w:rPr>
        <w:t>that</w:t>
      </w:r>
      <w:r>
        <w:rPr>
          <w:spacing w:val="-10"/>
          <w:sz w:val="26"/>
        </w:rPr>
        <w:t xml:space="preserve"> </w:t>
      </w:r>
      <w:r>
        <w:rPr>
          <w:sz w:val="26"/>
        </w:rPr>
        <w:t>the</w:t>
      </w:r>
      <w:r>
        <w:rPr>
          <w:spacing w:val="-10"/>
          <w:sz w:val="26"/>
        </w:rPr>
        <w:t xml:space="preserve"> </w:t>
      </w:r>
      <w:r>
        <w:rPr>
          <w:sz w:val="26"/>
        </w:rPr>
        <w:t>Clerk</w:t>
      </w:r>
      <w:r>
        <w:rPr>
          <w:spacing w:val="-9"/>
          <w:sz w:val="26"/>
        </w:rPr>
        <w:t xml:space="preserve"> </w:t>
      </w:r>
      <w:r>
        <w:rPr>
          <w:sz w:val="26"/>
        </w:rPr>
        <w:t>and</w:t>
      </w:r>
      <w:r>
        <w:rPr>
          <w:spacing w:val="-11"/>
          <w:sz w:val="26"/>
        </w:rPr>
        <w:t xml:space="preserve"> </w:t>
      </w:r>
      <w:r>
        <w:rPr>
          <w:sz w:val="26"/>
        </w:rPr>
        <w:t>the</w:t>
      </w:r>
      <w:r>
        <w:rPr>
          <w:spacing w:val="-13"/>
          <w:sz w:val="26"/>
        </w:rPr>
        <w:t xml:space="preserve"> </w:t>
      </w:r>
      <w:r>
        <w:rPr>
          <w:sz w:val="26"/>
        </w:rPr>
        <w:t>Speaker</w:t>
      </w:r>
      <w:r>
        <w:rPr>
          <w:spacing w:val="-12"/>
          <w:sz w:val="26"/>
        </w:rPr>
        <w:t xml:space="preserve"> </w:t>
      </w:r>
      <w:r>
        <w:rPr>
          <w:sz w:val="26"/>
        </w:rPr>
        <w:t>of</w:t>
      </w:r>
      <w:r>
        <w:rPr>
          <w:spacing w:val="-12"/>
          <w:sz w:val="26"/>
        </w:rPr>
        <w:t xml:space="preserve"> </w:t>
      </w:r>
      <w:r>
        <w:rPr>
          <w:sz w:val="26"/>
        </w:rPr>
        <w:t>the</w:t>
      </w:r>
      <w:r>
        <w:rPr>
          <w:spacing w:val="-13"/>
          <w:sz w:val="26"/>
        </w:rPr>
        <w:t xml:space="preserve"> </w:t>
      </w:r>
      <w:r>
        <w:rPr>
          <w:sz w:val="26"/>
        </w:rPr>
        <w:t>County</w:t>
      </w:r>
      <w:r>
        <w:rPr>
          <w:spacing w:val="-10"/>
          <w:sz w:val="26"/>
        </w:rPr>
        <w:t xml:space="preserve"> </w:t>
      </w:r>
      <w:r>
        <w:rPr>
          <w:sz w:val="26"/>
        </w:rPr>
        <w:t>Assembly violated</w:t>
      </w:r>
      <w:r>
        <w:rPr>
          <w:spacing w:val="8"/>
          <w:sz w:val="26"/>
        </w:rPr>
        <w:t xml:space="preserve"> </w:t>
      </w:r>
      <w:r>
        <w:rPr>
          <w:sz w:val="26"/>
        </w:rPr>
        <w:t>Articles</w:t>
      </w:r>
      <w:r>
        <w:rPr>
          <w:spacing w:val="8"/>
          <w:sz w:val="26"/>
        </w:rPr>
        <w:t xml:space="preserve"> </w:t>
      </w:r>
      <w:r>
        <w:rPr>
          <w:sz w:val="26"/>
        </w:rPr>
        <w:t>1,</w:t>
      </w:r>
      <w:r>
        <w:rPr>
          <w:spacing w:val="10"/>
          <w:sz w:val="26"/>
        </w:rPr>
        <w:t xml:space="preserve"> </w:t>
      </w:r>
      <w:r>
        <w:rPr>
          <w:sz w:val="26"/>
        </w:rPr>
        <w:t>10,</w:t>
      </w:r>
      <w:r>
        <w:rPr>
          <w:spacing w:val="7"/>
          <w:sz w:val="26"/>
        </w:rPr>
        <w:t xml:space="preserve"> </w:t>
      </w:r>
      <w:r>
        <w:rPr>
          <w:sz w:val="26"/>
        </w:rPr>
        <w:t>23,</w:t>
      </w:r>
      <w:r>
        <w:rPr>
          <w:spacing w:val="11"/>
          <w:sz w:val="26"/>
        </w:rPr>
        <w:t xml:space="preserve"> </w:t>
      </w:r>
      <w:r>
        <w:rPr>
          <w:sz w:val="26"/>
        </w:rPr>
        <w:t>25,</w:t>
      </w:r>
      <w:r>
        <w:rPr>
          <w:spacing w:val="7"/>
          <w:sz w:val="26"/>
        </w:rPr>
        <w:t xml:space="preserve"> </w:t>
      </w:r>
      <w:r>
        <w:rPr>
          <w:sz w:val="26"/>
        </w:rPr>
        <w:t>27,</w:t>
      </w:r>
      <w:r>
        <w:rPr>
          <w:spacing w:val="7"/>
          <w:sz w:val="26"/>
        </w:rPr>
        <w:t xml:space="preserve"> </w:t>
      </w:r>
      <w:r>
        <w:rPr>
          <w:sz w:val="26"/>
        </w:rPr>
        <w:t>47,</w:t>
      </w:r>
      <w:r>
        <w:rPr>
          <w:spacing w:val="9"/>
          <w:sz w:val="26"/>
        </w:rPr>
        <w:t xml:space="preserve"> </w:t>
      </w:r>
      <w:r>
        <w:rPr>
          <w:sz w:val="26"/>
        </w:rPr>
        <w:t>48,</w:t>
      </w:r>
      <w:r>
        <w:rPr>
          <w:spacing w:val="7"/>
          <w:sz w:val="26"/>
        </w:rPr>
        <w:t xml:space="preserve"> </w:t>
      </w:r>
      <w:r>
        <w:rPr>
          <w:sz w:val="26"/>
        </w:rPr>
        <w:t>50,</w:t>
      </w:r>
      <w:r>
        <w:rPr>
          <w:spacing w:val="8"/>
          <w:sz w:val="26"/>
        </w:rPr>
        <w:t xml:space="preserve"> </w:t>
      </w:r>
      <w:r>
        <w:rPr>
          <w:sz w:val="26"/>
        </w:rPr>
        <w:t>159</w:t>
      </w:r>
      <w:r>
        <w:rPr>
          <w:spacing w:val="10"/>
          <w:sz w:val="26"/>
        </w:rPr>
        <w:t xml:space="preserve"> </w:t>
      </w:r>
      <w:r>
        <w:rPr>
          <w:sz w:val="26"/>
        </w:rPr>
        <w:t>and</w:t>
      </w:r>
      <w:r>
        <w:rPr>
          <w:spacing w:val="8"/>
          <w:sz w:val="26"/>
        </w:rPr>
        <w:t xml:space="preserve"> </w:t>
      </w:r>
      <w:r>
        <w:rPr>
          <w:sz w:val="26"/>
        </w:rPr>
        <w:t>258</w:t>
      </w:r>
      <w:r>
        <w:rPr>
          <w:spacing w:val="7"/>
          <w:sz w:val="26"/>
        </w:rPr>
        <w:t xml:space="preserve"> </w:t>
      </w:r>
      <w:r>
        <w:rPr>
          <w:sz w:val="26"/>
        </w:rPr>
        <w:t>and</w:t>
      </w:r>
      <w:r>
        <w:rPr>
          <w:spacing w:val="9"/>
          <w:sz w:val="26"/>
        </w:rPr>
        <w:t xml:space="preserve"> </w:t>
      </w:r>
      <w:r>
        <w:rPr>
          <w:sz w:val="26"/>
        </w:rPr>
        <w:t>259</w:t>
      </w:r>
      <w:r>
        <w:rPr>
          <w:spacing w:val="7"/>
          <w:sz w:val="26"/>
        </w:rPr>
        <w:t xml:space="preserve"> </w:t>
      </w:r>
      <w:r>
        <w:rPr>
          <w:sz w:val="26"/>
        </w:rPr>
        <w:t>of</w:t>
      </w:r>
      <w:r>
        <w:rPr>
          <w:spacing w:val="7"/>
          <w:sz w:val="26"/>
        </w:rPr>
        <w:t xml:space="preserve"> </w:t>
      </w:r>
      <w:r>
        <w:rPr>
          <w:sz w:val="26"/>
        </w:rPr>
        <w:t>the</w:t>
      </w:r>
    </w:p>
    <w:p w:rsidR="00A2500E" w:rsidRDefault="00A2500E">
      <w:pPr>
        <w:spacing w:line="357"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8"/>
      </w:pPr>
      <w:r>
        <w:rPr>
          <w:noProof/>
          <w:lang w:val="en-GB" w:eastAsia="en-GB"/>
        </w:rPr>
        <w:drawing>
          <wp:anchor distT="0" distB="0" distL="0" distR="0" simplePos="0" relativeHeight="250759168"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4601005" cy="4601128"/>
                    </a:xfrm>
                    <a:prstGeom prst="rect">
                      <a:avLst/>
                    </a:prstGeom>
                  </pic:spPr>
                </pic:pic>
              </a:graphicData>
            </a:graphic>
          </wp:anchor>
        </w:drawing>
      </w:r>
      <w:r>
        <w:t xml:space="preserve">Constitution, together with Section 14 of the County Governments Act </w:t>
      </w:r>
      <w:r>
        <w:rPr>
          <w:spacing w:val="4"/>
        </w:rPr>
        <w:t xml:space="preserve">as </w:t>
      </w:r>
      <w:r>
        <w:t>well as Standing Order No. 67 of County Assembly Standing Orders by approving the Motion which was not verified by evidence or sw</w:t>
      </w:r>
      <w:r>
        <w:t>orn affidavits of the MCAs in support of the same; that the County Assembly did not undertake public participation as required by Articles 10(2)(a), 118(1) and 196 of the Constitution and Sections 94, 95, 100 and 101 of the County Governments Act, and as a</w:t>
      </w:r>
      <w:r>
        <w:t xml:space="preserve"> result, denied the residents of Nairobi County the opportunity to participate in the appellant’s removal as their Governor; that the appellant was not served with sufficient particulars to enable him prepare a reasonable defence; that the County Assembly</w:t>
      </w:r>
      <w:r>
        <w:rPr>
          <w:spacing w:val="-19"/>
        </w:rPr>
        <w:t xml:space="preserve"> </w:t>
      </w:r>
      <w:r>
        <w:t>considered</w:t>
      </w:r>
      <w:r>
        <w:rPr>
          <w:spacing w:val="-17"/>
        </w:rPr>
        <w:t xml:space="preserve"> </w:t>
      </w:r>
      <w:r>
        <w:t>and</w:t>
      </w:r>
      <w:r>
        <w:rPr>
          <w:spacing w:val="-18"/>
        </w:rPr>
        <w:t xml:space="preserve"> </w:t>
      </w:r>
      <w:r>
        <w:t>deliberated</w:t>
      </w:r>
      <w:r>
        <w:rPr>
          <w:spacing w:val="-17"/>
        </w:rPr>
        <w:t xml:space="preserve"> </w:t>
      </w:r>
      <w:r>
        <w:t>on</w:t>
      </w:r>
      <w:r>
        <w:rPr>
          <w:spacing w:val="-18"/>
        </w:rPr>
        <w:t xml:space="preserve"> </w:t>
      </w:r>
      <w:r>
        <w:t>the</w:t>
      </w:r>
      <w:r>
        <w:rPr>
          <w:spacing w:val="-20"/>
        </w:rPr>
        <w:t xml:space="preserve"> </w:t>
      </w:r>
      <w:r>
        <w:t>Motion</w:t>
      </w:r>
      <w:r>
        <w:rPr>
          <w:spacing w:val="-18"/>
        </w:rPr>
        <w:t xml:space="preserve"> </w:t>
      </w:r>
      <w:r>
        <w:t>whilst</w:t>
      </w:r>
      <w:r>
        <w:rPr>
          <w:spacing w:val="-20"/>
        </w:rPr>
        <w:t xml:space="preserve"> </w:t>
      </w:r>
      <w:r>
        <w:t>the</w:t>
      </w:r>
      <w:r>
        <w:rPr>
          <w:spacing w:val="-18"/>
        </w:rPr>
        <w:t xml:space="preserve"> </w:t>
      </w:r>
      <w:r>
        <w:t>conservatory</w:t>
      </w:r>
      <w:r>
        <w:rPr>
          <w:spacing w:val="-20"/>
        </w:rPr>
        <w:t xml:space="preserve"> </w:t>
      </w:r>
      <w:r>
        <w:t>orders in</w:t>
      </w:r>
      <w:r>
        <w:rPr>
          <w:spacing w:val="-8"/>
        </w:rPr>
        <w:t xml:space="preserve"> </w:t>
      </w:r>
      <w:r>
        <w:rPr>
          <w:b/>
        </w:rPr>
        <w:t>ELRC</w:t>
      </w:r>
      <w:r>
        <w:rPr>
          <w:b/>
          <w:spacing w:val="-7"/>
        </w:rPr>
        <w:t xml:space="preserve"> </w:t>
      </w:r>
      <w:r>
        <w:rPr>
          <w:b/>
        </w:rPr>
        <w:t>Petition</w:t>
      </w:r>
      <w:r>
        <w:rPr>
          <w:b/>
          <w:spacing w:val="-9"/>
        </w:rPr>
        <w:t xml:space="preserve"> </w:t>
      </w:r>
      <w:r>
        <w:rPr>
          <w:b/>
        </w:rPr>
        <w:t>No.</w:t>
      </w:r>
      <w:r>
        <w:rPr>
          <w:b/>
          <w:spacing w:val="-6"/>
        </w:rPr>
        <w:t xml:space="preserve"> </w:t>
      </w:r>
      <w:r>
        <w:rPr>
          <w:b/>
        </w:rPr>
        <w:t>35</w:t>
      </w:r>
      <w:r>
        <w:rPr>
          <w:b/>
          <w:spacing w:val="-9"/>
        </w:rPr>
        <w:t xml:space="preserve"> </w:t>
      </w:r>
      <w:r>
        <w:rPr>
          <w:b/>
        </w:rPr>
        <w:t>of</w:t>
      </w:r>
      <w:r>
        <w:rPr>
          <w:b/>
          <w:spacing w:val="-7"/>
        </w:rPr>
        <w:t xml:space="preserve"> </w:t>
      </w:r>
      <w:r>
        <w:rPr>
          <w:b/>
        </w:rPr>
        <w:t>2020</w:t>
      </w:r>
      <w:r>
        <w:rPr>
          <w:b/>
          <w:spacing w:val="-8"/>
        </w:rPr>
        <w:t xml:space="preserve"> </w:t>
      </w:r>
      <w:r>
        <w:t>were</w:t>
      </w:r>
      <w:r>
        <w:rPr>
          <w:spacing w:val="-6"/>
        </w:rPr>
        <w:t xml:space="preserve"> </w:t>
      </w:r>
      <w:r>
        <w:t>still</w:t>
      </w:r>
      <w:r>
        <w:rPr>
          <w:spacing w:val="-8"/>
        </w:rPr>
        <w:t xml:space="preserve"> </w:t>
      </w:r>
      <w:r>
        <w:t>in</w:t>
      </w:r>
      <w:r>
        <w:rPr>
          <w:spacing w:val="-7"/>
        </w:rPr>
        <w:t xml:space="preserve"> </w:t>
      </w:r>
      <w:r>
        <w:t>force;</w:t>
      </w:r>
      <w:r>
        <w:rPr>
          <w:spacing w:val="-8"/>
        </w:rPr>
        <w:t xml:space="preserve"> </w:t>
      </w:r>
      <w:r>
        <w:t>and</w:t>
      </w:r>
      <w:r>
        <w:rPr>
          <w:spacing w:val="-9"/>
        </w:rPr>
        <w:t xml:space="preserve"> </w:t>
      </w:r>
      <w:r>
        <w:t>that,</w:t>
      </w:r>
      <w:r>
        <w:rPr>
          <w:spacing w:val="-8"/>
        </w:rPr>
        <w:t xml:space="preserve"> </w:t>
      </w:r>
      <w:r>
        <w:t>on</w:t>
      </w:r>
      <w:r>
        <w:rPr>
          <w:spacing w:val="-8"/>
        </w:rPr>
        <w:t xml:space="preserve"> </w:t>
      </w:r>
      <w:r>
        <w:t>3</w:t>
      </w:r>
      <w:r>
        <w:rPr>
          <w:position w:val="7"/>
          <w:sz w:val="17"/>
        </w:rPr>
        <w:t>rd</w:t>
      </w:r>
      <w:r>
        <w:rPr>
          <w:spacing w:val="14"/>
          <w:position w:val="7"/>
          <w:sz w:val="17"/>
        </w:rPr>
        <w:t xml:space="preserve"> </w:t>
      </w:r>
      <w:r>
        <w:t>December, 2020 the appellant’s counsel, Mr. Ondieki, was denied access into the County Assembly Chambers during the hearing thereby denying the appellant the right to representation and to be</w:t>
      </w:r>
      <w:r>
        <w:rPr>
          <w:spacing w:val="1"/>
        </w:rPr>
        <w:t xml:space="preserve"> </w:t>
      </w:r>
      <w:r>
        <w:t>heard.</w:t>
      </w:r>
    </w:p>
    <w:p w:rsidR="00A2500E" w:rsidRDefault="00923F17">
      <w:pPr>
        <w:pStyle w:val="ListParagraph"/>
        <w:numPr>
          <w:ilvl w:val="0"/>
          <w:numId w:val="19"/>
        </w:numPr>
        <w:tabs>
          <w:tab w:val="left" w:pos="790"/>
        </w:tabs>
        <w:spacing w:before="162" w:line="360" w:lineRule="auto"/>
        <w:ind w:right="156" w:firstLine="0"/>
        <w:jc w:val="both"/>
        <w:rPr>
          <w:sz w:val="26"/>
        </w:rPr>
      </w:pPr>
      <w:r>
        <w:rPr>
          <w:sz w:val="26"/>
        </w:rPr>
        <w:t>Further, the appellant complained that the requisite quor</w:t>
      </w:r>
      <w:r>
        <w:rPr>
          <w:sz w:val="26"/>
        </w:rPr>
        <w:t>um had not been met during the hearing and voting on 3</w:t>
      </w:r>
      <w:r>
        <w:rPr>
          <w:position w:val="7"/>
          <w:sz w:val="17"/>
        </w:rPr>
        <w:t xml:space="preserve">rd </w:t>
      </w:r>
      <w:r>
        <w:rPr>
          <w:sz w:val="26"/>
        </w:rPr>
        <w:t>December, 2020 as a total of 57 MCAs had travelled to Kwale County and therefore, could not have been physically present during the hearing and voting; that the voting was marred with fraud and illeg</w:t>
      </w:r>
      <w:r>
        <w:rPr>
          <w:sz w:val="26"/>
        </w:rPr>
        <w:t>alities as evinced by affidavits of the 57 MCAs, who maintained that they had not voted in support of the Motion; that contrary to assertions by the Clerk of the County Assembly, voting could not have been conducted both physically and virtually as the Sta</w:t>
      </w:r>
      <w:r>
        <w:rPr>
          <w:sz w:val="26"/>
        </w:rPr>
        <w:t>nding Orders did not allow virtual proceedings or even electronic</w:t>
      </w:r>
      <w:r>
        <w:rPr>
          <w:spacing w:val="-2"/>
          <w:sz w:val="26"/>
        </w:rPr>
        <w:t xml:space="preserve"> </w:t>
      </w:r>
      <w:r>
        <w:rPr>
          <w:sz w:val="26"/>
        </w:rPr>
        <w:t>voting.</w:t>
      </w:r>
    </w:p>
    <w:p w:rsidR="00A2500E" w:rsidRDefault="00923F17">
      <w:pPr>
        <w:pStyle w:val="ListParagraph"/>
        <w:numPr>
          <w:ilvl w:val="0"/>
          <w:numId w:val="19"/>
        </w:numPr>
        <w:tabs>
          <w:tab w:val="left" w:pos="793"/>
        </w:tabs>
        <w:spacing w:before="159" w:line="360" w:lineRule="auto"/>
        <w:ind w:right="158" w:firstLine="0"/>
        <w:jc w:val="both"/>
        <w:rPr>
          <w:sz w:val="26"/>
        </w:rPr>
      </w:pPr>
      <w:r>
        <w:rPr>
          <w:sz w:val="26"/>
        </w:rPr>
        <w:t>Concerning</w:t>
      </w:r>
      <w:r>
        <w:rPr>
          <w:spacing w:val="-15"/>
          <w:sz w:val="26"/>
        </w:rPr>
        <w:t xml:space="preserve"> </w:t>
      </w:r>
      <w:r>
        <w:rPr>
          <w:sz w:val="26"/>
        </w:rPr>
        <w:t>the</w:t>
      </w:r>
      <w:r>
        <w:rPr>
          <w:spacing w:val="-14"/>
          <w:sz w:val="26"/>
        </w:rPr>
        <w:t xml:space="preserve"> </w:t>
      </w:r>
      <w:r>
        <w:rPr>
          <w:sz w:val="26"/>
        </w:rPr>
        <w:t>proceedings</w:t>
      </w:r>
      <w:r>
        <w:rPr>
          <w:spacing w:val="-15"/>
          <w:sz w:val="26"/>
        </w:rPr>
        <w:t xml:space="preserve"> </w:t>
      </w:r>
      <w:r>
        <w:rPr>
          <w:sz w:val="26"/>
        </w:rPr>
        <w:t>before</w:t>
      </w:r>
      <w:r>
        <w:rPr>
          <w:spacing w:val="-14"/>
          <w:sz w:val="26"/>
        </w:rPr>
        <w:t xml:space="preserve"> </w:t>
      </w:r>
      <w:r>
        <w:rPr>
          <w:sz w:val="26"/>
        </w:rPr>
        <w:t>the</w:t>
      </w:r>
      <w:r>
        <w:rPr>
          <w:spacing w:val="-15"/>
          <w:sz w:val="26"/>
        </w:rPr>
        <w:t xml:space="preserve"> </w:t>
      </w:r>
      <w:r>
        <w:rPr>
          <w:sz w:val="26"/>
        </w:rPr>
        <w:t>Senate,</w:t>
      </w:r>
      <w:r>
        <w:rPr>
          <w:spacing w:val="-13"/>
          <w:sz w:val="26"/>
        </w:rPr>
        <w:t xml:space="preserve"> </w:t>
      </w:r>
      <w:r>
        <w:rPr>
          <w:sz w:val="26"/>
        </w:rPr>
        <w:t>the</w:t>
      </w:r>
      <w:r>
        <w:rPr>
          <w:spacing w:val="-10"/>
          <w:sz w:val="26"/>
        </w:rPr>
        <w:t xml:space="preserve"> </w:t>
      </w:r>
      <w:r>
        <w:rPr>
          <w:sz w:val="26"/>
        </w:rPr>
        <w:t>appellant</w:t>
      </w:r>
      <w:r>
        <w:rPr>
          <w:spacing w:val="-15"/>
          <w:sz w:val="26"/>
        </w:rPr>
        <w:t xml:space="preserve"> </w:t>
      </w:r>
      <w:r>
        <w:rPr>
          <w:sz w:val="26"/>
        </w:rPr>
        <w:t>complained</w:t>
      </w:r>
      <w:r>
        <w:rPr>
          <w:spacing w:val="-13"/>
          <w:sz w:val="26"/>
        </w:rPr>
        <w:t xml:space="preserve"> </w:t>
      </w:r>
      <w:r>
        <w:rPr>
          <w:sz w:val="26"/>
        </w:rPr>
        <w:t>that before accepting the impeachment resolution from the County Assembly, the Senate ought to have evaluated the Assembly proceedings in order to satisfy itself that the law was complied with; that the appellant’s Preliminary Objection was improperly dism</w:t>
      </w:r>
      <w:r>
        <w:rPr>
          <w:sz w:val="26"/>
        </w:rPr>
        <w:t>issed; that the County Assembly was allowed to introduce new evidence before the Senate at the eleventh hour; that the Senate served</w:t>
      </w:r>
      <w:r>
        <w:rPr>
          <w:spacing w:val="22"/>
          <w:sz w:val="26"/>
        </w:rPr>
        <w:t xml:space="preserve"> </w:t>
      </w:r>
      <w:r>
        <w:rPr>
          <w:sz w:val="26"/>
        </w:rPr>
        <w:t>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6"/>
      </w:pPr>
      <w:r>
        <w:rPr>
          <w:noProof/>
          <w:lang w:val="en-GB" w:eastAsia="en-GB"/>
        </w:rPr>
        <w:drawing>
          <wp:anchor distT="0" distB="0" distL="0" distR="0" simplePos="0" relativeHeight="250760192"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7" cstate="print"/>
                    <a:stretch>
                      <a:fillRect/>
                    </a:stretch>
                  </pic:blipFill>
                  <pic:spPr>
                    <a:xfrm>
                      <a:off x="0" y="0"/>
                      <a:ext cx="4601005" cy="4601128"/>
                    </a:xfrm>
                    <a:prstGeom prst="rect">
                      <a:avLst/>
                    </a:prstGeom>
                  </pic:spPr>
                </pic:pic>
              </a:graphicData>
            </a:graphic>
          </wp:anchor>
        </w:drawing>
      </w:r>
      <w:r>
        <w:t>appellant with voluminous evidence on the evening of 15</w:t>
      </w:r>
      <w:r>
        <w:rPr>
          <w:position w:val="7"/>
          <w:sz w:val="17"/>
        </w:rPr>
        <w:t xml:space="preserve">th </w:t>
      </w:r>
      <w:r>
        <w:t>December, 2020 yet he was</w:t>
      </w:r>
      <w:r>
        <w:rPr>
          <w:spacing w:val="-11"/>
        </w:rPr>
        <w:t xml:space="preserve"> </w:t>
      </w:r>
      <w:r>
        <w:t>expected</w:t>
      </w:r>
      <w:r>
        <w:rPr>
          <w:spacing w:val="-9"/>
        </w:rPr>
        <w:t xml:space="preserve"> </w:t>
      </w:r>
      <w:r>
        <w:t>to</w:t>
      </w:r>
      <w:r>
        <w:rPr>
          <w:spacing w:val="-10"/>
        </w:rPr>
        <w:t xml:space="preserve"> </w:t>
      </w:r>
      <w:r>
        <w:t>defend</w:t>
      </w:r>
      <w:r>
        <w:rPr>
          <w:spacing w:val="-10"/>
        </w:rPr>
        <w:t xml:space="preserve"> </w:t>
      </w:r>
      <w:r>
        <w:t>himself</w:t>
      </w:r>
      <w:r>
        <w:rPr>
          <w:spacing w:val="-9"/>
        </w:rPr>
        <w:t xml:space="preserve"> </w:t>
      </w:r>
      <w:r>
        <w:t>the</w:t>
      </w:r>
      <w:r>
        <w:rPr>
          <w:spacing w:val="-9"/>
        </w:rPr>
        <w:t xml:space="preserve"> </w:t>
      </w:r>
      <w:r>
        <w:t>following</w:t>
      </w:r>
      <w:r>
        <w:rPr>
          <w:spacing w:val="-10"/>
        </w:rPr>
        <w:t xml:space="preserve"> </w:t>
      </w:r>
      <w:r>
        <w:t>day,</w:t>
      </w:r>
      <w:r>
        <w:rPr>
          <w:spacing w:val="-11"/>
        </w:rPr>
        <w:t xml:space="preserve"> </w:t>
      </w:r>
      <w:r>
        <w:t>thereby</w:t>
      </w:r>
      <w:r>
        <w:rPr>
          <w:spacing w:val="-9"/>
        </w:rPr>
        <w:t xml:space="preserve"> </w:t>
      </w:r>
      <w:r>
        <w:t>violating</w:t>
      </w:r>
      <w:r>
        <w:rPr>
          <w:spacing w:val="-10"/>
        </w:rPr>
        <w:t xml:space="preserve"> </w:t>
      </w:r>
      <w:r>
        <w:t>his</w:t>
      </w:r>
      <w:r>
        <w:rPr>
          <w:spacing w:val="-11"/>
        </w:rPr>
        <w:t xml:space="preserve"> </w:t>
      </w:r>
      <w:r>
        <w:t>right</w:t>
      </w:r>
      <w:r>
        <w:rPr>
          <w:spacing w:val="-9"/>
        </w:rPr>
        <w:t xml:space="preserve"> </w:t>
      </w:r>
      <w:r>
        <w:t>to</w:t>
      </w:r>
      <w:r>
        <w:rPr>
          <w:spacing w:val="-10"/>
        </w:rPr>
        <w:t xml:space="preserve"> </w:t>
      </w:r>
      <w:r>
        <w:t>fair hearing; that the Senate was biased against him and had a pre-determined outcome; that the Senate violated the Constitution and the law by finding that he was in breach of procurement procedure</w:t>
      </w:r>
      <w:r>
        <w:t xml:space="preserve">s when he was </w:t>
      </w:r>
      <w:r>
        <w:rPr>
          <w:spacing w:val="2"/>
        </w:rPr>
        <w:t xml:space="preserve">not </w:t>
      </w:r>
      <w:r>
        <w:t xml:space="preserve">an accounting officer and passing a resolution to remove him based on evidence that did not link him with the acts, omissions and commissions complained of; and that the appellant was neither given the reasons for the impeachment </w:t>
      </w:r>
      <w:r>
        <w:rPr>
          <w:spacing w:val="3"/>
        </w:rPr>
        <w:t xml:space="preserve">nor </w:t>
      </w:r>
      <w:r>
        <w:t>a re</w:t>
      </w:r>
      <w:r>
        <w:t>port of the outcome of the proceedings by the</w:t>
      </w:r>
      <w:r>
        <w:rPr>
          <w:spacing w:val="-2"/>
        </w:rPr>
        <w:t xml:space="preserve"> </w:t>
      </w:r>
      <w:r>
        <w:t>Senate.</w:t>
      </w:r>
    </w:p>
    <w:p w:rsidR="00A2500E" w:rsidRDefault="00923F17">
      <w:pPr>
        <w:pStyle w:val="ListParagraph"/>
        <w:numPr>
          <w:ilvl w:val="0"/>
          <w:numId w:val="19"/>
        </w:numPr>
        <w:tabs>
          <w:tab w:val="left" w:pos="819"/>
        </w:tabs>
        <w:spacing w:line="360" w:lineRule="auto"/>
        <w:ind w:right="162" w:firstLine="0"/>
        <w:jc w:val="both"/>
        <w:rPr>
          <w:sz w:val="26"/>
        </w:rPr>
      </w:pPr>
      <w:r>
        <w:rPr>
          <w:sz w:val="26"/>
        </w:rPr>
        <w:t xml:space="preserve">Without a valid Motion, the lack of quorum in the County Assembly, there being no specific charges and the Speaker of the Senate having failed to establish whether the resolution by the County Assembly </w:t>
      </w:r>
      <w:r>
        <w:rPr>
          <w:sz w:val="26"/>
        </w:rPr>
        <w:t xml:space="preserve">was in accordance with the law, and the proceedings being </w:t>
      </w:r>
      <w:r>
        <w:rPr>
          <w:i/>
          <w:sz w:val="26"/>
        </w:rPr>
        <w:t xml:space="preserve">sub judice, </w:t>
      </w:r>
      <w:r>
        <w:rPr>
          <w:sz w:val="26"/>
        </w:rPr>
        <w:t>the appellant asked the High Court to find that</w:t>
      </w:r>
      <w:r>
        <w:rPr>
          <w:spacing w:val="-5"/>
          <w:sz w:val="26"/>
        </w:rPr>
        <w:t xml:space="preserve"> </w:t>
      </w:r>
      <w:r>
        <w:rPr>
          <w:sz w:val="26"/>
        </w:rPr>
        <w:t>the</w:t>
      </w:r>
      <w:r>
        <w:rPr>
          <w:spacing w:val="-2"/>
          <w:sz w:val="26"/>
        </w:rPr>
        <w:t xml:space="preserve"> </w:t>
      </w:r>
      <w:r>
        <w:rPr>
          <w:sz w:val="26"/>
        </w:rPr>
        <w:t>entire</w:t>
      </w:r>
      <w:r>
        <w:rPr>
          <w:spacing w:val="-5"/>
          <w:sz w:val="26"/>
        </w:rPr>
        <w:t xml:space="preserve"> </w:t>
      </w:r>
      <w:r>
        <w:rPr>
          <w:sz w:val="26"/>
        </w:rPr>
        <w:t>proceedings</w:t>
      </w:r>
      <w:r>
        <w:rPr>
          <w:spacing w:val="-4"/>
          <w:sz w:val="26"/>
        </w:rPr>
        <w:t xml:space="preserve"> </w:t>
      </w:r>
      <w:r>
        <w:rPr>
          <w:sz w:val="26"/>
        </w:rPr>
        <w:t>and</w:t>
      </w:r>
      <w:r>
        <w:rPr>
          <w:spacing w:val="-4"/>
          <w:sz w:val="26"/>
        </w:rPr>
        <w:t xml:space="preserve"> </w:t>
      </w:r>
      <w:r>
        <w:rPr>
          <w:sz w:val="26"/>
        </w:rPr>
        <w:t>the</w:t>
      </w:r>
      <w:r>
        <w:rPr>
          <w:spacing w:val="-6"/>
          <w:sz w:val="26"/>
        </w:rPr>
        <w:t xml:space="preserve"> </w:t>
      </w:r>
      <w:r>
        <w:rPr>
          <w:sz w:val="26"/>
        </w:rPr>
        <w:t>process</w:t>
      </w:r>
      <w:r>
        <w:rPr>
          <w:spacing w:val="-4"/>
          <w:sz w:val="26"/>
        </w:rPr>
        <w:t xml:space="preserve"> </w:t>
      </w:r>
      <w:r>
        <w:rPr>
          <w:sz w:val="26"/>
        </w:rPr>
        <w:t>of</w:t>
      </w:r>
      <w:r>
        <w:rPr>
          <w:spacing w:val="-4"/>
          <w:sz w:val="26"/>
        </w:rPr>
        <w:t xml:space="preserve"> </w:t>
      </w:r>
      <w:r>
        <w:rPr>
          <w:sz w:val="26"/>
        </w:rPr>
        <w:t>his</w:t>
      </w:r>
      <w:r>
        <w:rPr>
          <w:spacing w:val="-5"/>
          <w:sz w:val="26"/>
        </w:rPr>
        <w:t xml:space="preserve"> </w:t>
      </w:r>
      <w:r>
        <w:rPr>
          <w:sz w:val="26"/>
        </w:rPr>
        <w:t>removal</w:t>
      </w:r>
      <w:r>
        <w:rPr>
          <w:spacing w:val="-6"/>
          <w:sz w:val="26"/>
        </w:rPr>
        <w:t xml:space="preserve"> </w:t>
      </w:r>
      <w:r>
        <w:rPr>
          <w:sz w:val="26"/>
        </w:rPr>
        <w:t>were</w:t>
      </w:r>
      <w:r>
        <w:rPr>
          <w:spacing w:val="-4"/>
          <w:sz w:val="26"/>
        </w:rPr>
        <w:t xml:space="preserve"> </w:t>
      </w:r>
      <w:r>
        <w:rPr>
          <w:sz w:val="26"/>
        </w:rPr>
        <w:t>a</w:t>
      </w:r>
      <w:r>
        <w:rPr>
          <w:spacing w:val="-4"/>
          <w:sz w:val="26"/>
        </w:rPr>
        <w:t xml:space="preserve"> </w:t>
      </w:r>
      <w:r>
        <w:rPr>
          <w:sz w:val="26"/>
        </w:rPr>
        <w:t>nullity</w:t>
      </w:r>
      <w:r>
        <w:rPr>
          <w:spacing w:val="-3"/>
          <w:sz w:val="26"/>
        </w:rPr>
        <w:t xml:space="preserve"> </w:t>
      </w:r>
      <w:r>
        <w:rPr>
          <w:sz w:val="26"/>
        </w:rPr>
        <w:t>and</w:t>
      </w:r>
      <w:r>
        <w:rPr>
          <w:spacing w:val="-4"/>
          <w:sz w:val="26"/>
        </w:rPr>
        <w:t xml:space="preserve"> </w:t>
      </w:r>
      <w:r>
        <w:rPr>
          <w:sz w:val="26"/>
        </w:rPr>
        <w:t>of</w:t>
      </w:r>
      <w:r>
        <w:rPr>
          <w:spacing w:val="-4"/>
          <w:sz w:val="26"/>
        </w:rPr>
        <w:t xml:space="preserve"> </w:t>
      </w:r>
      <w:r>
        <w:rPr>
          <w:sz w:val="26"/>
        </w:rPr>
        <w:t>no effect.</w:t>
      </w:r>
    </w:p>
    <w:p w:rsidR="00A2500E" w:rsidRDefault="00923F17">
      <w:pPr>
        <w:pStyle w:val="ListParagraph"/>
        <w:numPr>
          <w:ilvl w:val="0"/>
          <w:numId w:val="19"/>
        </w:numPr>
        <w:tabs>
          <w:tab w:val="left" w:pos="790"/>
        </w:tabs>
        <w:spacing w:before="161" w:line="360" w:lineRule="auto"/>
        <w:ind w:right="156" w:firstLine="0"/>
        <w:jc w:val="both"/>
        <w:rPr>
          <w:sz w:val="26"/>
        </w:rPr>
      </w:pPr>
      <w:r>
        <w:rPr>
          <w:sz w:val="26"/>
        </w:rPr>
        <w:t>The</w:t>
      </w:r>
      <w:r>
        <w:rPr>
          <w:spacing w:val="-18"/>
          <w:sz w:val="26"/>
        </w:rPr>
        <w:t xml:space="preserve"> </w:t>
      </w:r>
      <w:r>
        <w:rPr>
          <w:sz w:val="26"/>
        </w:rPr>
        <w:t>Clerk</w:t>
      </w:r>
      <w:r>
        <w:rPr>
          <w:spacing w:val="-17"/>
          <w:sz w:val="26"/>
        </w:rPr>
        <w:t xml:space="preserve"> </w:t>
      </w:r>
      <w:r>
        <w:rPr>
          <w:sz w:val="26"/>
        </w:rPr>
        <w:t>of</w:t>
      </w:r>
      <w:r>
        <w:rPr>
          <w:spacing w:val="-21"/>
          <w:sz w:val="26"/>
        </w:rPr>
        <w:t xml:space="preserve"> </w:t>
      </w:r>
      <w:r>
        <w:rPr>
          <w:sz w:val="26"/>
        </w:rPr>
        <w:t>the</w:t>
      </w:r>
      <w:r>
        <w:rPr>
          <w:spacing w:val="-18"/>
          <w:sz w:val="26"/>
        </w:rPr>
        <w:t xml:space="preserve"> </w:t>
      </w:r>
      <w:r>
        <w:rPr>
          <w:sz w:val="26"/>
        </w:rPr>
        <w:t>County</w:t>
      </w:r>
      <w:r>
        <w:rPr>
          <w:spacing w:val="-19"/>
          <w:sz w:val="26"/>
        </w:rPr>
        <w:t xml:space="preserve"> </w:t>
      </w:r>
      <w:r>
        <w:rPr>
          <w:sz w:val="26"/>
        </w:rPr>
        <w:t>Assembly,</w:t>
      </w:r>
      <w:r>
        <w:rPr>
          <w:spacing w:val="-18"/>
          <w:sz w:val="26"/>
        </w:rPr>
        <w:t xml:space="preserve"> </w:t>
      </w:r>
      <w:r>
        <w:rPr>
          <w:sz w:val="26"/>
        </w:rPr>
        <w:t>Mr.</w:t>
      </w:r>
      <w:r>
        <w:rPr>
          <w:spacing w:val="-20"/>
          <w:sz w:val="26"/>
        </w:rPr>
        <w:t xml:space="preserve"> </w:t>
      </w:r>
      <w:r>
        <w:rPr>
          <w:sz w:val="26"/>
        </w:rPr>
        <w:t>Edward</w:t>
      </w:r>
      <w:r>
        <w:rPr>
          <w:spacing w:val="-18"/>
          <w:sz w:val="26"/>
        </w:rPr>
        <w:t xml:space="preserve"> </w:t>
      </w:r>
      <w:r>
        <w:rPr>
          <w:sz w:val="26"/>
        </w:rPr>
        <w:t>Ombwori</w:t>
      </w:r>
      <w:r>
        <w:rPr>
          <w:spacing w:val="-17"/>
          <w:sz w:val="26"/>
        </w:rPr>
        <w:t xml:space="preserve"> </w:t>
      </w:r>
      <w:r>
        <w:rPr>
          <w:sz w:val="26"/>
        </w:rPr>
        <w:t>Gichana,</w:t>
      </w:r>
      <w:r>
        <w:rPr>
          <w:spacing w:val="-18"/>
          <w:sz w:val="26"/>
        </w:rPr>
        <w:t xml:space="preserve"> </w:t>
      </w:r>
      <w:r>
        <w:rPr>
          <w:sz w:val="26"/>
        </w:rPr>
        <w:t>responded to these averments insisting that the appellant had the option of attending the proceedings</w:t>
      </w:r>
      <w:r>
        <w:rPr>
          <w:spacing w:val="-10"/>
          <w:sz w:val="26"/>
        </w:rPr>
        <w:t xml:space="preserve"> </w:t>
      </w:r>
      <w:r>
        <w:rPr>
          <w:sz w:val="26"/>
        </w:rPr>
        <w:t>physically,</w:t>
      </w:r>
      <w:r>
        <w:rPr>
          <w:spacing w:val="-11"/>
          <w:sz w:val="26"/>
        </w:rPr>
        <w:t xml:space="preserve"> </w:t>
      </w:r>
      <w:r>
        <w:rPr>
          <w:sz w:val="26"/>
        </w:rPr>
        <w:t>through</w:t>
      </w:r>
      <w:r>
        <w:rPr>
          <w:spacing w:val="-10"/>
          <w:sz w:val="26"/>
        </w:rPr>
        <w:t xml:space="preserve"> </w:t>
      </w:r>
      <w:r>
        <w:rPr>
          <w:sz w:val="26"/>
        </w:rPr>
        <w:t>his</w:t>
      </w:r>
      <w:r>
        <w:rPr>
          <w:spacing w:val="-10"/>
          <w:sz w:val="26"/>
        </w:rPr>
        <w:t xml:space="preserve"> </w:t>
      </w:r>
      <w:r>
        <w:rPr>
          <w:sz w:val="26"/>
        </w:rPr>
        <w:t>duly</w:t>
      </w:r>
      <w:r>
        <w:rPr>
          <w:spacing w:val="-11"/>
          <w:sz w:val="26"/>
        </w:rPr>
        <w:t xml:space="preserve"> </w:t>
      </w:r>
      <w:r>
        <w:rPr>
          <w:sz w:val="26"/>
        </w:rPr>
        <w:t>appointed</w:t>
      </w:r>
      <w:r>
        <w:rPr>
          <w:spacing w:val="-7"/>
          <w:sz w:val="26"/>
        </w:rPr>
        <w:t xml:space="preserve"> </w:t>
      </w:r>
      <w:r>
        <w:rPr>
          <w:sz w:val="26"/>
        </w:rPr>
        <w:t>advocate</w:t>
      </w:r>
      <w:r>
        <w:rPr>
          <w:spacing w:val="-11"/>
          <w:sz w:val="26"/>
        </w:rPr>
        <w:t xml:space="preserve"> </w:t>
      </w:r>
      <w:r>
        <w:rPr>
          <w:sz w:val="26"/>
        </w:rPr>
        <w:t>or</w:t>
      </w:r>
      <w:r>
        <w:rPr>
          <w:spacing w:val="-10"/>
          <w:sz w:val="26"/>
        </w:rPr>
        <w:t xml:space="preserve"> </w:t>
      </w:r>
      <w:r>
        <w:rPr>
          <w:sz w:val="26"/>
        </w:rPr>
        <w:t>virtually</w:t>
      </w:r>
      <w:r>
        <w:rPr>
          <w:spacing w:val="-10"/>
          <w:sz w:val="26"/>
        </w:rPr>
        <w:t xml:space="preserve"> </w:t>
      </w:r>
      <w:r>
        <w:rPr>
          <w:sz w:val="26"/>
        </w:rPr>
        <w:t>but</w:t>
      </w:r>
      <w:r>
        <w:rPr>
          <w:spacing w:val="-3"/>
          <w:sz w:val="26"/>
        </w:rPr>
        <w:t xml:space="preserve"> </w:t>
      </w:r>
      <w:r>
        <w:rPr>
          <w:sz w:val="26"/>
        </w:rPr>
        <w:t>opted instead</w:t>
      </w:r>
      <w:r>
        <w:rPr>
          <w:spacing w:val="-12"/>
          <w:sz w:val="26"/>
        </w:rPr>
        <w:t xml:space="preserve"> </w:t>
      </w:r>
      <w:r>
        <w:rPr>
          <w:sz w:val="26"/>
        </w:rPr>
        <w:t>to</w:t>
      </w:r>
      <w:r>
        <w:rPr>
          <w:spacing w:val="-12"/>
          <w:sz w:val="26"/>
        </w:rPr>
        <w:t xml:space="preserve"> </w:t>
      </w:r>
      <w:r>
        <w:rPr>
          <w:sz w:val="26"/>
        </w:rPr>
        <w:t>take</w:t>
      </w:r>
      <w:r>
        <w:rPr>
          <w:spacing w:val="-9"/>
          <w:sz w:val="26"/>
        </w:rPr>
        <w:t xml:space="preserve"> </w:t>
      </w:r>
      <w:r>
        <w:rPr>
          <w:sz w:val="26"/>
        </w:rPr>
        <w:t>a</w:t>
      </w:r>
      <w:r>
        <w:rPr>
          <w:spacing w:val="-14"/>
          <w:sz w:val="26"/>
        </w:rPr>
        <w:t xml:space="preserve"> </w:t>
      </w:r>
      <w:r>
        <w:rPr>
          <w:sz w:val="26"/>
        </w:rPr>
        <w:t>vacation</w:t>
      </w:r>
      <w:r>
        <w:rPr>
          <w:spacing w:val="-8"/>
          <w:sz w:val="26"/>
        </w:rPr>
        <w:t xml:space="preserve"> </w:t>
      </w:r>
      <w:r>
        <w:rPr>
          <w:sz w:val="26"/>
        </w:rPr>
        <w:t>at</w:t>
      </w:r>
      <w:r>
        <w:rPr>
          <w:spacing w:val="-12"/>
          <w:sz w:val="26"/>
        </w:rPr>
        <w:t xml:space="preserve"> </w:t>
      </w:r>
      <w:r>
        <w:rPr>
          <w:sz w:val="26"/>
        </w:rPr>
        <w:t>the</w:t>
      </w:r>
      <w:r>
        <w:rPr>
          <w:spacing w:val="-12"/>
          <w:sz w:val="26"/>
        </w:rPr>
        <w:t xml:space="preserve"> </w:t>
      </w:r>
      <w:r>
        <w:rPr>
          <w:sz w:val="26"/>
        </w:rPr>
        <w:t>coast;</w:t>
      </w:r>
      <w:r>
        <w:rPr>
          <w:spacing w:val="-11"/>
          <w:sz w:val="26"/>
        </w:rPr>
        <w:t xml:space="preserve"> </w:t>
      </w:r>
      <w:r>
        <w:rPr>
          <w:sz w:val="26"/>
        </w:rPr>
        <w:t>that</w:t>
      </w:r>
      <w:r>
        <w:rPr>
          <w:spacing w:val="-10"/>
          <w:sz w:val="26"/>
        </w:rPr>
        <w:t xml:space="preserve"> </w:t>
      </w:r>
      <w:r>
        <w:rPr>
          <w:sz w:val="26"/>
        </w:rPr>
        <w:t>there</w:t>
      </w:r>
      <w:r>
        <w:rPr>
          <w:spacing w:val="-14"/>
          <w:sz w:val="26"/>
        </w:rPr>
        <w:t xml:space="preserve"> </w:t>
      </w:r>
      <w:r>
        <w:rPr>
          <w:sz w:val="26"/>
        </w:rPr>
        <w:t>was</w:t>
      </w:r>
      <w:r>
        <w:rPr>
          <w:spacing w:val="-13"/>
          <w:sz w:val="26"/>
        </w:rPr>
        <w:t xml:space="preserve"> </w:t>
      </w:r>
      <w:r>
        <w:rPr>
          <w:sz w:val="26"/>
        </w:rPr>
        <w:t>no</w:t>
      </w:r>
      <w:r>
        <w:rPr>
          <w:spacing w:val="-11"/>
          <w:sz w:val="26"/>
        </w:rPr>
        <w:t xml:space="preserve"> </w:t>
      </w:r>
      <w:r>
        <w:rPr>
          <w:sz w:val="26"/>
        </w:rPr>
        <w:t>evidence</w:t>
      </w:r>
      <w:r>
        <w:rPr>
          <w:spacing w:val="-14"/>
          <w:sz w:val="26"/>
        </w:rPr>
        <w:t xml:space="preserve"> </w:t>
      </w:r>
      <w:r>
        <w:rPr>
          <w:sz w:val="26"/>
        </w:rPr>
        <w:t>that</w:t>
      </w:r>
      <w:r>
        <w:rPr>
          <w:spacing w:val="-12"/>
          <w:sz w:val="26"/>
        </w:rPr>
        <w:t xml:space="preserve"> </w:t>
      </w:r>
      <w:r>
        <w:rPr>
          <w:sz w:val="26"/>
        </w:rPr>
        <w:t>the</w:t>
      </w:r>
      <w:r>
        <w:rPr>
          <w:spacing w:val="-12"/>
          <w:sz w:val="26"/>
        </w:rPr>
        <w:t xml:space="preserve"> </w:t>
      </w:r>
      <w:r>
        <w:rPr>
          <w:sz w:val="26"/>
        </w:rPr>
        <w:t>advocate allegedly</w:t>
      </w:r>
      <w:r>
        <w:rPr>
          <w:spacing w:val="-9"/>
          <w:sz w:val="26"/>
        </w:rPr>
        <w:t xml:space="preserve"> </w:t>
      </w:r>
      <w:r>
        <w:rPr>
          <w:sz w:val="26"/>
        </w:rPr>
        <w:t>sent</w:t>
      </w:r>
      <w:r>
        <w:rPr>
          <w:spacing w:val="-8"/>
          <w:sz w:val="26"/>
        </w:rPr>
        <w:t xml:space="preserve"> </w:t>
      </w:r>
      <w:r>
        <w:rPr>
          <w:sz w:val="26"/>
        </w:rPr>
        <w:t>to</w:t>
      </w:r>
      <w:r>
        <w:rPr>
          <w:spacing w:val="-8"/>
          <w:sz w:val="26"/>
        </w:rPr>
        <w:t xml:space="preserve"> </w:t>
      </w:r>
      <w:r>
        <w:rPr>
          <w:sz w:val="26"/>
        </w:rPr>
        <w:t>the</w:t>
      </w:r>
      <w:r>
        <w:rPr>
          <w:spacing w:val="-4"/>
          <w:sz w:val="26"/>
        </w:rPr>
        <w:t xml:space="preserve"> </w:t>
      </w:r>
      <w:r>
        <w:rPr>
          <w:sz w:val="26"/>
        </w:rPr>
        <w:t>County</w:t>
      </w:r>
      <w:r>
        <w:rPr>
          <w:spacing w:val="-8"/>
          <w:sz w:val="26"/>
        </w:rPr>
        <w:t xml:space="preserve"> </w:t>
      </w:r>
      <w:r>
        <w:rPr>
          <w:sz w:val="26"/>
        </w:rPr>
        <w:t>Assembly</w:t>
      </w:r>
      <w:r>
        <w:rPr>
          <w:spacing w:val="-7"/>
          <w:sz w:val="26"/>
        </w:rPr>
        <w:t xml:space="preserve"> </w:t>
      </w:r>
      <w:r>
        <w:rPr>
          <w:sz w:val="26"/>
        </w:rPr>
        <w:t>by</w:t>
      </w:r>
      <w:r>
        <w:rPr>
          <w:spacing w:val="-8"/>
          <w:sz w:val="26"/>
        </w:rPr>
        <w:t xml:space="preserve"> </w:t>
      </w:r>
      <w:r>
        <w:rPr>
          <w:sz w:val="26"/>
        </w:rPr>
        <w:t>the</w:t>
      </w:r>
      <w:r>
        <w:rPr>
          <w:spacing w:val="-9"/>
          <w:sz w:val="26"/>
        </w:rPr>
        <w:t xml:space="preserve"> </w:t>
      </w:r>
      <w:r>
        <w:rPr>
          <w:sz w:val="26"/>
        </w:rPr>
        <w:t>appellant</w:t>
      </w:r>
      <w:r>
        <w:rPr>
          <w:spacing w:val="-7"/>
          <w:sz w:val="26"/>
        </w:rPr>
        <w:t xml:space="preserve"> </w:t>
      </w:r>
      <w:r>
        <w:rPr>
          <w:sz w:val="26"/>
        </w:rPr>
        <w:t>had</w:t>
      </w:r>
      <w:r>
        <w:rPr>
          <w:spacing w:val="-7"/>
          <w:sz w:val="26"/>
        </w:rPr>
        <w:t xml:space="preserve"> </w:t>
      </w:r>
      <w:r>
        <w:rPr>
          <w:sz w:val="26"/>
        </w:rPr>
        <w:t>instructions</w:t>
      </w:r>
      <w:r>
        <w:rPr>
          <w:spacing w:val="-7"/>
          <w:sz w:val="26"/>
        </w:rPr>
        <w:t xml:space="preserve"> </w:t>
      </w:r>
      <w:r>
        <w:rPr>
          <w:sz w:val="26"/>
        </w:rPr>
        <w:t>from</w:t>
      </w:r>
      <w:r>
        <w:rPr>
          <w:spacing w:val="-8"/>
          <w:sz w:val="26"/>
        </w:rPr>
        <w:t xml:space="preserve"> </w:t>
      </w:r>
      <w:r>
        <w:rPr>
          <w:sz w:val="26"/>
        </w:rPr>
        <w:t>him; that</w:t>
      </w:r>
      <w:r>
        <w:rPr>
          <w:spacing w:val="-13"/>
          <w:sz w:val="26"/>
        </w:rPr>
        <w:t xml:space="preserve"> </w:t>
      </w:r>
      <w:r>
        <w:rPr>
          <w:sz w:val="26"/>
        </w:rPr>
        <w:t>the</w:t>
      </w:r>
      <w:r>
        <w:rPr>
          <w:spacing w:val="-15"/>
          <w:sz w:val="26"/>
        </w:rPr>
        <w:t xml:space="preserve"> </w:t>
      </w:r>
      <w:r>
        <w:rPr>
          <w:sz w:val="26"/>
        </w:rPr>
        <w:t>conservatory</w:t>
      </w:r>
      <w:r>
        <w:rPr>
          <w:spacing w:val="-13"/>
          <w:sz w:val="26"/>
        </w:rPr>
        <w:t xml:space="preserve"> </w:t>
      </w:r>
      <w:r>
        <w:rPr>
          <w:sz w:val="26"/>
        </w:rPr>
        <w:t>orders</w:t>
      </w:r>
      <w:r>
        <w:rPr>
          <w:spacing w:val="-14"/>
          <w:sz w:val="26"/>
        </w:rPr>
        <w:t xml:space="preserve"> </w:t>
      </w:r>
      <w:r>
        <w:rPr>
          <w:sz w:val="26"/>
        </w:rPr>
        <w:t>issued</w:t>
      </w:r>
      <w:r>
        <w:rPr>
          <w:spacing w:val="-15"/>
          <w:sz w:val="26"/>
        </w:rPr>
        <w:t xml:space="preserve"> </w:t>
      </w:r>
      <w:r>
        <w:rPr>
          <w:sz w:val="26"/>
        </w:rPr>
        <w:t>on</w:t>
      </w:r>
      <w:r>
        <w:rPr>
          <w:spacing w:val="-14"/>
          <w:sz w:val="26"/>
        </w:rPr>
        <w:t xml:space="preserve"> </w:t>
      </w:r>
      <w:r>
        <w:rPr>
          <w:sz w:val="26"/>
        </w:rPr>
        <w:t>30</w:t>
      </w:r>
      <w:r>
        <w:rPr>
          <w:position w:val="7"/>
          <w:sz w:val="17"/>
        </w:rPr>
        <w:t>th</w:t>
      </w:r>
      <w:r>
        <w:rPr>
          <w:spacing w:val="9"/>
          <w:position w:val="7"/>
          <w:sz w:val="17"/>
        </w:rPr>
        <w:t xml:space="preserve"> </w:t>
      </w:r>
      <w:r>
        <w:rPr>
          <w:sz w:val="26"/>
        </w:rPr>
        <w:t>November,</w:t>
      </w:r>
      <w:r>
        <w:rPr>
          <w:spacing w:val="-12"/>
          <w:sz w:val="26"/>
        </w:rPr>
        <w:t xml:space="preserve"> </w:t>
      </w:r>
      <w:r>
        <w:rPr>
          <w:sz w:val="26"/>
        </w:rPr>
        <w:t>2020</w:t>
      </w:r>
      <w:r>
        <w:rPr>
          <w:spacing w:val="-15"/>
          <w:sz w:val="26"/>
        </w:rPr>
        <w:t xml:space="preserve"> </w:t>
      </w:r>
      <w:r>
        <w:rPr>
          <w:sz w:val="26"/>
        </w:rPr>
        <w:t>in</w:t>
      </w:r>
      <w:r>
        <w:rPr>
          <w:spacing w:val="-13"/>
          <w:sz w:val="26"/>
        </w:rPr>
        <w:t xml:space="preserve"> </w:t>
      </w:r>
      <w:r>
        <w:rPr>
          <w:b/>
          <w:sz w:val="26"/>
        </w:rPr>
        <w:t>ELRC</w:t>
      </w:r>
      <w:r>
        <w:rPr>
          <w:b/>
          <w:spacing w:val="-14"/>
          <w:sz w:val="26"/>
        </w:rPr>
        <w:t xml:space="preserve"> </w:t>
      </w:r>
      <w:r>
        <w:rPr>
          <w:b/>
          <w:sz w:val="26"/>
        </w:rPr>
        <w:t>35</w:t>
      </w:r>
      <w:r>
        <w:rPr>
          <w:b/>
          <w:spacing w:val="-17"/>
          <w:sz w:val="26"/>
        </w:rPr>
        <w:t xml:space="preserve"> </w:t>
      </w:r>
      <w:r>
        <w:rPr>
          <w:b/>
          <w:sz w:val="26"/>
        </w:rPr>
        <w:t>of</w:t>
      </w:r>
      <w:r>
        <w:rPr>
          <w:b/>
          <w:spacing w:val="-17"/>
          <w:sz w:val="26"/>
        </w:rPr>
        <w:t xml:space="preserve"> </w:t>
      </w:r>
      <w:r>
        <w:rPr>
          <w:b/>
          <w:sz w:val="26"/>
        </w:rPr>
        <w:t xml:space="preserve">2020 </w:t>
      </w:r>
      <w:r>
        <w:rPr>
          <w:sz w:val="26"/>
        </w:rPr>
        <w:t>had lapsed at 11:30 a.m. for want of extension at the time the Motion before the Assembly was considered on 3</w:t>
      </w:r>
      <w:r>
        <w:rPr>
          <w:position w:val="7"/>
          <w:sz w:val="17"/>
        </w:rPr>
        <w:t xml:space="preserve">rd </w:t>
      </w:r>
      <w:r>
        <w:rPr>
          <w:sz w:val="26"/>
        </w:rPr>
        <w:t>December, 2020 at 3:00 p.m.; that due to the Covid-19</w:t>
      </w:r>
      <w:r>
        <w:rPr>
          <w:spacing w:val="-11"/>
          <w:sz w:val="26"/>
        </w:rPr>
        <w:t xml:space="preserve"> </w:t>
      </w:r>
      <w:r>
        <w:rPr>
          <w:sz w:val="26"/>
        </w:rPr>
        <w:t>pandemic,</w:t>
      </w:r>
      <w:r>
        <w:rPr>
          <w:spacing w:val="-11"/>
          <w:sz w:val="26"/>
        </w:rPr>
        <w:t xml:space="preserve"> </w:t>
      </w:r>
      <w:r>
        <w:rPr>
          <w:sz w:val="26"/>
        </w:rPr>
        <w:t>the</w:t>
      </w:r>
      <w:r>
        <w:rPr>
          <w:spacing w:val="-11"/>
          <w:sz w:val="26"/>
        </w:rPr>
        <w:t xml:space="preserve"> </w:t>
      </w:r>
      <w:r>
        <w:rPr>
          <w:sz w:val="26"/>
        </w:rPr>
        <w:t>County</w:t>
      </w:r>
      <w:r>
        <w:rPr>
          <w:spacing w:val="-10"/>
          <w:sz w:val="26"/>
        </w:rPr>
        <w:t xml:space="preserve"> </w:t>
      </w:r>
      <w:r>
        <w:rPr>
          <w:sz w:val="26"/>
        </w:rPr>
        <w:t>Assembly</w:t>
      </w:r>
      <w:r>
        <w:rPr>
          <w:spacing w:val="-6"/>
          <w:sz w:val="26"/>
        </w:rPr>
        <w:t xml:space="preserve"> </w:t>
      </w:r>
      <w:r>
        <w:rPr>
          <w:sz w:val="26"/>
        </w:rPr>
        <w:t>had</w:t>
      </w:r>
      <w:r>
        <w:rPr>
          <w:spacing w:val="-11"/>
          <w:sz w:val="26"/>
        </w:rPr>
        <w:t xml:space="preserve"> </w:t>
      </w:r>
      <w:r>
        <w:rPr>
          <w:sz w:val="26"/>
        </w:rPr>
        <w:t>amended</w:t>
      </w:r>
      <w:r>
        <w:rPr>
          <w:spacing w:val="-11"/>
          <w:sz w:val="26"/>
        </w:rPr>
        <w:t xml:space="preserve"> </w:t>
      </w:r>
      <w:r>
        <w:rPr>
          <w:sz w:val="26"/>
        </w:rPr>
        <w:t>its</w:t>
      </w:r>
      <w:r>
        <w:rPr>
          <w:spacing w:val="-11"/>
          <w:sz w:val="26"/>
        </w:rPr>
        <w:t xml:space="preserve"> </w:t>
      </w:r>
      <w:r>
        <w:rPr>
          <w:sz w:val="26"/>
        </w:rPr>
        <w:t>Standing</w:t>
      </w:r>
      <w:r>
        <w:rPr>
          <w:spacing w:val="-10"/>
          <w:sz w:val="26"/>
        </w:rPr>
        <w:t xml:space="preserve"> </w:t>
      </w:r>
      <w:r>
        <w:rPr>
          <w:sz w:val="26"/>
        </w:rPr>
        <w:t>Orders</w:t>
      </w:r>
      <w:r>
        <w:rPr>
          <w:spacing w:val="-11"/>
          <w:sz w:val="26"/>
        </w:rPr>
        <w:t xml:space="preserve"> </w:t>
      </w:r>
      <w:r>
        <w:rPr>
          <w:sz w:val="26"/>
        </w:rPr>
        <w:t>on</w:t>
      </w:r>
      <w:r>
        <w:rPr>
          <w:spacing w:val="-9"/>
          <w:sz w:val="26"/>
        </w:rPr>
        <w:t xml:space="preserve"> </w:t>
      </w:r>
      <w:r>
        <w:rPr>
          <w:sz w:val="26"/>
        </w:rPr>
        <w:t>2</w:t>
      </w:r>
      <w:r>
        <w:rPr>
          <w:position w:val="7"/>
          <w:sz w:val="17"/>
        </w:rPr>
        <w:t>nd</w:t>
      </w:r>
      <w:r>
        <w:rPr>
          <w:sz w:val="17"/>
        </w:rPr>
        <w:t xml:space="preserve"> </w:t>
      </w:r>
      <w:r>
        <w:rPr>
          <w:sz w:val="26"/>
        </w:rPr>
        <w:t>June, 2020 and introd</w:t>
      </w:r>
      <w:r>
        <w:rPr>
          <w:sz w:val="26"/>
        </w:rPr>
        <w:t>uced Order 231D to allow for virtual proceedings to complement</w:t>
      </w:r>
      <w:r>
        <w:rPr>
          <w:spacing w:val="-17"/>
          <w:sz w:val="26"/>
        </w:rPr>
        <w:t xml:space="preserve"> </w:t>
      </w:r>
      <w:r>
        <w:rPr>
          <w:sz w:val="26"/>
        </w:rPr>
        <w:t>the</w:t>
      </w:r>
      <w:r>
        <w:rPr>
          <w:spacing w:val="-17"/>
          <w:sz w:val="26"/>
        </w:rPr>
        <w:t xml:space="preserve"> </w:t>
      </w:r>
      <w:r>
        <w:rPr>
          <w:sz w:val="26"/>
        </w:rPr>
        <w:t>usual</w:t>
      </w:r>
      <w:r>
        <w:rPr>
          <w:spacing w:val="-16"/>
          <w:sz w:val="26"/>
        </w:rPr>
        <w:t xml:space="preserve"> </w:t>
      </w:r>
      <w:r>
        <w:rPr>
          <w:sz w:val="26"/>
        </w:rPr>
        <w:t>physical</w:t>
      </w:r>
      <w:r>
        <w:rPr>
          <w:spacing w:val="-16"/>
          <w:sz w:val="26"/>
        </w:rPr>
        <w:t xml:space="preserve"> </w:t>
      </w:r>
      <w:r>
        <w:rPr>
          <w:sz w:val="26"/>
        </w:rPr>
        <w:t>proceedings;</w:t>
      </w:r>
      <w:r>
        <w:rPr>
          <w:spacing w:val="-16"/>
          <w:sz w:val="26"/>
        </w:rPr>
        <w:t xml:space="preserve"> </w:t>
      </w:r>
      <w:r>
        <w:rPr>
          <w:sz w:val="26"/>
        </w:rPr>
        <w:t>that</w:t>
      </w:r>
      <w:r>
        <w:rPr>
          <w:spacing w:val="-17"/>
          <w:sz w:val="26"/>
        </w:rPr>
        <w:t xml:space="preserve"> </w:t>
      </w:r>
      <w:r>
        <w:rPr>
          <w:sz w:val="26"/>
        </w:rPr>
        <w:t>some</w:t>
      </w:r>
      <w:r>
        <w:rPr>
          <w:spacing w:val="-16"/>
          <w:sz w:val="26"/>
        </w:rPr>
        <w:t xml:space="preserve"> </w:t>
      </w:r>
      <w:r>
        <w:rPr>
          <w:sz w:val="26"/>
        </w:rPr>
        <w:t>of</w:t>
      </w:r>
      <w:r>
        <w:rPr>
          <w:spacing w:val="-16"/>
          <w:sz w:val="26"/>
        </w:rPr>
        <w:t xml:space="preserve"> </w:t>
      </w:r>
      <w:r>
        <w:rPr>
          <w:sz w:val="26"/>
        </w:rPr>
        <w:t>the</w:t>
      </w:r>
      <w:r>
        <w:rPr>
          <w:spacing w:val="-16"/>
          <w:sz w:val="26"/>
        </w:rPr>
        <w:t xml:space="preserve"> </w:t>
      </w:r>
      <w:r>
        <w:rPr>
          <w:sz w:val="26"/>
        </w:rPr>
        <w:t>MCAs</w:t>
      </w:r>
      <w:r>
        <w:rPr>
          <w:spacing w:val="-15"/>
          <w:sz w:val="26"/>
        </w:rPr>
        <w:t xml:space="preserve"> </w:t>
      </w:r>
      <w:r>
        <w:rPr>
          <w:sz w:val="26"/>
        </w:rPr>
        <w:t>alleged</w:t>
      </w:r>
      <w:r>
        <w:rPr>
          <w:spacing w:val="-16"/>
          <w:sz w:val="26"/>
        </w:rPr>
        <w:t xml:space="preserve"> </w:t>
      </w:r>
      <w:r>
        <w:rPr>
          <w:sz w:val="26"/>
        </w:rPr>
        <w:t>to</w:t>
      </w:r>
      <w:r>
        <w:rPr>
          <w:spacing w:val="-17"/>
          <w:sz w:val="26"/>
        </w:rPr>
        <w:t xml:space="preserve"> </w:t>
      </w:r>
      <w:r>
        <w:rPr>
          <w:sz w:val="26"/>
        </w:rPr>
        <w:t>have deposed that they did not take part in the hearing and voting, swore further affidavits reneging their earlier positions; a</w:t>
      </w:r>
      <w:r>
        <w:rPr>
          <w:sz w:val="26"/>
        </w:rPr>
        <w:t>nd that public participation was conducted</w:t>
      </w:r>
      <w:r>
        <w:rPr>
          <w:spacing w:val="12"/>
          <w:sz w:val="26"/>
        </w:rPr>
        <w:t xml:space="preserve"> </w:t>
      </w:r>
      <w:r>
        <w:rPr>
          <w:sz w:val="26"/>
        </w:rPr>
        <w:t>between</w:t>
      </w:r>
      <w:r>
        <w:rPr>
          <w:spacing w:val="14"/>
          <w:sz w:val="26"/>
        </w:rPr>
        <w:t xml:space="preserve"> </w:t>
      </w:r>
      <w:r>
        <w:rPr>
          <w:sz w:val="26"/>
        </w:rPr>
        <w:t>30</w:t>
      </w:r>
      <w:r>
        <w:rPr>
          <w:position w:val="7"/>
          <w:sz w:val="17"/>
        </w:rPr>
        <w:t>th</w:t>
      </w:r>
      <w:r>
        <w:rPr>
          <w:spacing w:val="35"/>
          <w:position w:val="7"/>
          <w:sz w:val="17"/>
        </w:rPr>
        <w:t xml:space="preserve"> </w:t>
      </w:r>
      <w:r>
        <w:rPr>
          <w:sz w:val="26"/>
        </w:rPr>
        <w:t>November,</w:t>
      </w:r>
      <w:r>
        <w:rPr>
          <w:spacing w:val="11"/>
          <w:sz w:val="26"/>
        </w:rPr>
        <w:t xml:space="preserve"> </w:t>
      </w:r>
      <w:r>
        <w:rPr>
          <w:sz w:val="26"/>
        </w:rPr>
        <w:t>2020</w:t>
      </w:r>
      <w:r>
        <w:rPr>
          <w:spacing w:val="13"/>
          <w:sz w:val="26"/>
        </w:rPr>
        <w:t xml:space="preserve"> </w:t>
      </w:r>
      <w:r>
        <w:rPr>
          <w:sz w:val="26"/>
        </w:rPr>
        <w:t>and</w:t>
      </w:r>
      <w:r>
        <w:rPr>
          <w:spacing w:val="12"/>
          <w:sz w:val="26"/>
        </w:rPr>
        <w:t xml:space="preserve"> </w:t>
      </w:r>
      <w:r>
        <w:rPr>
          <w:sz w:val="26"/>
        </w:rPr>
        <w:t>3</w:t>
      </w:r>
      <w:r>
        <w:rPr>
          <w:position w:val="7"/>
          <w:sz w:val="17"/>
        </w:rPr>
        <w:t>rd</w:t>
      </w:r>
      <w:r>
        <w:rPr>
          <w:spacing w:val="36"/>
          <w:position w:val="7"/>
          <w:sz w:val="17"/>
        </w:rPr>
        <w:t xml:space="preserve"> </w:t>
      </w:r>
      <w:r>
        <w:rPr>
          <w:sz w:val="26"/>
        </w:rPr>
        <w:t>December,</w:t>
      </w:r>
      <w:r>
        <w:rPr>
          <w:spacing w:val="11"/>
          <w:sz w:val="26"/>
        </w:rPr>
        <w:t xml:space="preserve"> </w:t>
      </w:r>
      <w:r>
        <w:rPr>
          <w:sz w:val="26"/>
        </w:rPr>
        <w:t>2020</w:t>
      </w:r>
      <w:r>
        <w:rPr>
          <w:spacing w:val="11"/>
          <w:sz w:val="26"/>
        </w:rPr>
        <w:t xml:space="preserve"> </w:t>
      </w:r>
      <w:r>
        <w:rPr>
          <w:sz w:val="26"/>
        </w:rPr>
        <w:t>and</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8"/>
      </w:pPr>
      <w:r>
        <w:t>questionnaires were manually distributed across the County through the County Assembly</w:t>
      </w:r>
      <w:r>
        <w:rPr>
          <w:spacing w:val="-9"/>
        </w:rPr>
        <w:t xml:space="preserve"> </w:t>
      </w:r>
      <w:r>
        <w:t>ward</w:t>
      </w:r>
      <w:r>
        <w:rPr>
          <w:spacing w:val="-6"/>
        </w:rPr>
        <w:t xml:space="preserve"> </w:t>
      </w:r>
      <w:r>
        <w:t>offices.</w:t>
      </w:r>
      <w:r>
        <w:rPr>
          <w:spacing w:val="-9"/>
        </w:rPr>
        <w:t xml:space="preserve"> </w:t>
      </w:r>
      <w:r>
        <w:t>In</w:t>
      </w:r>
      <w:r>
        <w:rPr>
          <w:spacing w:val="-7"/>
        </w:rPr>
        <w:t xml:space="preserve"> </w:t>
      </w:r>
      <w:r>
        <w:t>any</w:t>
      </w:r>
      <w:r>
        <w:rPr>
          <w:spacing w:val="-6"/>
        </w:rPr>
        <w:t xml:space="preserve"> </w:t>
      </w:r>
      <w:r>
        <w:t>case,</w:t>
      </w:r>
      <w:r>
        <w:rPr>
          <w:spacing w:val="-9"/>
        </w:rPr>
        <w:t xml:space="preserve"> </w:t>
      </w:r>
      <w:r>
        <w:t>the</w:t>
      </w:r>
      <w:r>
        <w:rPr>
          <w:spacing w:val="-9"/>
        </w:rPr>
        <w:t xml:space="preserve"> </w:t>
      </w:r>
      <w:r>
        <w:t>Clerk</w:t>
      </w:r>
      <w:r>
        <w:rPr>
          <w:spacing w:val="-8"/>
        </w:rPr>
        <w:t xml:space="preserve"> </w:t>
      </w:r>
      <w:r>
        <w:t>argued,</w:t>
      </w:r>
      <w:r>
        <w:rPr>
          <w:spacing w:val="-8"/>
        </w:rPr>
        <w:t xml:space="preserve"> </w:t>
      </w:r>
      <w:r>
        <w:t>the</w:t>
      </w:r>
      <w:r>
        <w:rPr>
          <w:spacing w:val="-9"/>
        </w:rPr>
        <w:t xml:space="preserve"> </w:t>
      </w:r>
      <w:r>
        <w:t>removal</w:t>
      </w:r>
      <w:r>
        <w:rPr>
          <w:spacing w:val="-7"/>
        </w:rPr>
        <w:t xml:space="preserve"> </w:t>
      </w:r>
      <w:r>
        <w:t>proceedings</w:t>
      </w:r>
      <w:r>
        <w:rPr>
          <w:spacing w:val="-8"/>
        </w:rPr>
        <w:t xml:space="preserve"> </w:t>
      </w:r>
      <w:r>
        <w:t>of</w:t>
      </w:r>
      <w:r>
        <w:rPr>
          <w:spacing w:val="-6"/>
        </w:rPr>
        <w:t xml:space="preserve"> </w:t>
      </w:r>
      <w:r>
        <w:t>a Governor lay squarely on the County Assembly and the Senate, and by dint of the doctrine</w:t>
      </w:r>
      <w:r>
        <w:rPr>
          <w:spacing w:val="-13"/>
        </w:rPr>
        <w:t xml:space="preserve"> </w:t>
      </w:r>
      <w:r>
        <w:t>of</w:t>
      </w:r>
      <w:r>
        <w:rPr>
          <w:spacing w:val="-12"/>
        </w:rPr>
        <w:t xml:space="preserve"> </w:t>
      </w:r>
      <w:r>
        <w:t>separation</w:t>
      </w:r>
      <w:r>
        <w:rPr>
          <w:spacing w:val="-12"/>
        </w:rPr>
        <w:t xml:space="preserve"> </w:t>
      </w:r>
      <w:r>
        <w:t>of</w:t>
      </w:r>
      <w:r>
        <w:rPr>
          <w:spacing w:val="-11"/>
        </w:rPr>
        <w:t xml:space="preserve"> </w:t>
      </w:r>
      <w:r>
        <w:t>powers,</w:t>
      </w:r>
      <w:r>
        <w:rPr>
          <w:spacing w:val="-12"/>
        </w:rPr>
        <w:t xml:space="preserve"> </w:t>
      </w:r>
      <w:r>
        <w:t>the</w:t>
      </w:r>
      <w:r>
        <w:rPr>
          <w:spacing w:val="-10"/>
        </w:rPr>
        <w:t xml:space="preserve"> </w:t>
      </w:r>
      <w:r>
        <w:t>court</w:t>
      </w:r>
      <w:r>
        <w:rPr>
          <w:spacing w:val="-13"/>
        </w:rPr>
        <w:t xml:space="preserve"> </w:t>
      </w:r>
      <w:r>
        <w:t>lacked</w:t>
      </w:r>
      <w:r>
        <w:rPr>
          <w:spacing w:val="-12"/>
        </w:rPr>
        <w:t xml:space="preserve"> </w:t>
      </w:r>
      <w:r>
        <w:t>jurisdiction</w:t>
      </w:r>
      <w:r>
        <w:rPr>
          <w:spacing w:val="-10"/>
        </w:rPr>
        <w:t xml:space="preserve"> </w:t>
      </w:r>
      <w:r>
        <w:t>to</w:t>
      </w:r>
      <w:r>
        <w:rPr>
          <w:spacing w:val="-13"/>
        </w:rPr>
        <w:t xml:space="preserve"> </w:t>
      </w:r>
      <w:r>
        <w:t>entertain</w:t>
      </w:r>
      <w:r>
        <w:rPr>
          <w:spacing w:val="-11"/>
        </w:rPr>
        <w:t xml:space="preserve"> </w:t>
      </w:r>
      <w:r>
        <w:t>the</w:t>
      </w:r>
      <w:r>
        <w:rPr>
          <w:spacing w:val="-13"/>
        </w:rPr>
        <w:t xml:space="preserve"> </w:t>
      </w:r>
      <w:r>
        <w:t>suit.</w:t>
      </w:r>
    </w:p>
    <w:p w:rsidR="00A2500E" w:rsidRDefault="00923F17">
      <w:pPr>
        <w:pStyle w:val="ListParagraph"/>
        <w:numPr>
          <w:ilvl w:val="0"/>
          <w:numId w:val="19"/>
        </w:numPr>
        <w:tabs>
          <w:tab w:val="left" w:pos="841"/>
        </w:tabs>
        <w:spacing w:line="360" w:lineRule="auto"/>
        <w:ind w:right="157" w:firstLine="0"/>
        <w:jc w:val="both"/>
        <w:rPr>
          <w:sz w:val="26"/>
        </w:rPr>
      </w:pPr>
      <w:r>
        <w:rPr>
          <w:noProof/>
          <w:lang w:val="en-GB" w:eastAsia="en-GB"/>
        </w:rPr>
        <w:drawing>
          <wp:anchor distT="0" distB="0" distL="0" distR="0" simplePos="0" relativeHeight="250761216" behindDoc="1" locked="0" layoutInCell="1" allowOverlap="1">
            <wp:simplePos x="0" y="0"/>
            <wp:positionH relativeFrom="page">
              <wp:posOffset>1681234</wp:posOffset>
            </wp:positionH>
            <wp:positionV relativeFrom="paragraph">
              <wp:posOffset>696860</wp:posOffset>
            </wp:positionV>
            <wp:extent cx="4601005" cy="4601128"/>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The Clerk of the Senate, Speaker of the Senate and the Senate jointly i</w:t>
      </w:r>
      <w:r>
        <w:rPr>
          <w:sz w:val="26"/>
        </w:rPr>
        <w:t>n response to these averments asserted that both the appellant and the County Assembly were invited to appear before the Senate plenary on 16</w:t>
      </w:r>
      <w:r>
        <w:rPr>
          <w:position w:val="7"/>
          <w:sz w:val="17"/>
        </w:rPr>
        <w:t xml:space="preserve">th </w:t>
      </w:r>
      <w:r>
        <w:rPr>
          <w:sz w:val="26"/>
        </w:rPr>
        <w:t xml:space="preserve">December, 2020; that the appellant was given ample time to respond to the documentation and was accorded a fair </w:t>
      </w:r>
      <w:r>
        <w:rPr>
          <w:sz w:val="26"/>
        </w:rPr>
        <w:t>hearing as reported in the Hansard; that there was public participation in the impeachment proceedings by virtue of the fact that the proceedings</w:t>
      </w:r>
      <w:r>
        <w:rPr>
          <w:spacing w:val="-7"/>
          <w:sz w:val="26"/>
        </w:rPr>
        <w:t xml:space="preserve"> </w:t>
      </w:r>
      <w:r>
        <w:rPr>
          <w:sz w:val="26"/>
        </w:rPr>
        <w:t>were</w:t>
      </w:r>
      <w:r>
        <w:rPr>
          <w:spacing w:val="-8"/>
          <w:sz w:val="26"/>
        </w:rPr>
        <w:t xml:space="preserve"> </w:t>
      </w:r>
      <w:r>
        <w:rPr>
          <w:sz w:val="26"/>
        </w:rPr>
        <w:t>open</w:t>
      </w:r>
      <w:r>
        <w:rPr>
          <w:spacing w:val="-7"/>
          <w:sz w:val="26"/>
        </w:rPr>
        <w:t xml:space="preserve"> </w:t>
      </w:r>
      <w:r>
        <w:rPr>
          <w:sz w:val="26"/>
        </w:rPr>
        <w:t>to</w:t>
      </w:r>
      <w:r>
        <w:rPr>
          <w:spacing w:val="-5"/>
          <w:sz w:val="26"/>
        </w:rPr>
        <w:t xml:space="preserve"> </w:t>
      </w:r>
      <w:r>
        <w:rPr>
          <w:sz w:val="26"/>
        </w:rPr>
        <w:t>the</w:t>
      </w:r>
      <w:r>
        <w:rPr>
          <w:spacing w:val="-8"/>
          <w:sz w:val="26"/>
        </w:rPr>
        <w:t xml:space="preserve"> </w:t>
      </w:r>
      <w:r>
        <w:rPr>
          <w:sz w:val="26"/>
        </w:rPr>
        <w:t>public;</w:t>
      </w:r>
      <w:r>
        <w:rPr>
          <w:spacing w:val="-2"/>
          <w:sz w:val="26"/>
        </w:rPr>
        <w:t xml:space="preserve"> </w:t>
      </w:r>
      <w:r>
        <w:rPr>
          <w:sz w:val="26"/>
        </w:rPr>
        <w:t>that</w:t>
      </w:r>
      <w:r>
        <w:rPr>
          <w:spacing w:val="-5"/>
          <w:sz w:val="26"/>
        </w:rPr>
        <w:t xml:space="preserve"> </w:t>
      </w:r>
      <w:r>
        <w:rPr>
          <w:sz w:val="26"/>
        </w:rPr>
        <w:t>the</w:t>
      </w:r>
      <w:r>
        <w:rPr>
          <w:spacing w:val="-7"/>
          <w:sz w:val="26"/>
        </w:rPr>
        <w:t xml:space="preserve"> </w:t>
      </w:r>
      <w:r>
        <w:rPr>
          <w:sz w:val="26"/>
        </w:rPr>
        <w:t>appellant</w:t>
      </w:r>
      <w:r>
        <w:rPr>
          <w:spacing w:val="-8"/>
          <w:sz w:val="26"/>
        </w:rPr>
        <w:t xml:space="preserve"> </w:t>
      </w:r>
      <w:r>
        <w:rPr>
          <w:sz w:val="26"/>
        </w:rPr>
        <w:t>was</w:t>
      </w:r>
      <w:r>
        <w:rPr>
          <w:spacing w:val="-6"/>
          <w:sz w:val="26"/>
        </w:rPr>
        <w:t xml:space="preserve"> </w:t>
      </w:r>
      <w:r>
        <w:rPr>
          <w:sz w:val="26"/>
        </w:rPr>
        <w:t>allowed</w:t>
      </w:r>
      <w:r>
        <w:rPr>
          <w:spacing w:val="-7"/>
          <w:sz w:val="26"/>
        </w:rPr>
        <w:t xml:space="preserve"> </w:t>
      </w:r>
      <w:r>
        <w:rPr>
          <w:sz w:val="26"/>
        </w:rPr>
        <w:t>to</w:t>
      </w:r>
      <w:r>
        <w:rPr>
          <w:spacing w:val="-8"/>
          <w:sz w:val="26"/>
        </w:rPr>
        <w:t xml:space="preserve"> </w:t>
      </w:r>
      <w:r>
        <w:rPr>
          <w:sz w:val="26"/>
        </w:rPr>
        <w:t>canvass</w:t>
      </w:r>
      <w:r>
        <w:rPr>
          <w:spacing w:val="-7"/>
          <w:sz w:val="26"/>
        </w:rPr>
        <w:t xml:space="preserve"> </w:t>
      </w:r>
      <w:r>
        <w:rPr>
          <w:sz w:val="26"/>
        </w:rPr>
        <w:t>his Preliminary Objection at length and a ruling was rendered; and that there was quorum and the voting was procedural. Accordingly, they maintained that the Senate voted and accordingly resolved to remove the appellant from office within the</w:t>
      </w:r>
      <w:r>
        <w:rPr>
          <w:spacing w:val="-2"/>
          <w:sz w:val="26"/>
        </w:rPr>
        <w:t xml:space="preserve"> </w:t>
      </w:r>
      <w:r>
        <w:rPr>
          <w:sz w:val="26"/>
        </w:rPr>
        <w:t>law.</w:t>
      </w:r>
    </w:p>
    <w:p w:rsidR="00A2500E" w:rsidRDefault="00923F17">
      <w:pPr>
        <w:pStyle w:val="ListParagraph"/>
        <w:numPr>
          <w:ilvl w:val="0"/>
          <w:numId w:val="19"/>
        </w:numPr>
        <w:tabs>
          <w:tab w:val="left" w:pos="848"/>
        </w:tabs>
        <w:spacing w:before="161" w:line="360" w:lineRule="auto"/>
        <w:ind w:right="157" w:firstLine="0"/>
        <w:jc w:val="both"/>
        <w:rPr>
          <w:sz w:val="26"/>
        </w:rPr>
      </w:pPr>
      <w:r>
        <w:rPr>
          <w:sz w:val="26"/>
        </w:rPr>
        <w:t>The 7</w:t>
      </w:r>
      <w:r>
        <w:rPr>
          <w:position w:val="7"/>
          <w:sz w:val="17"/>
        </w:rPr>
        <w:t xml:space="preserve">th </w:t>
      </w:r>
      <w:r>
        <w:rPr>
          <w:sz w:val="26"/>
        </w:rPr>
        <w:t>and 10</w:t>
      </w:r>
      <w:r>
        <w:rPr>
          <w:position w:val="7"/>
          <w:sz w:val="17"/>
        </w:rPr>
        <w:t xml:space="preserve">th </w:t>
      </w:r>
      <w:r>
        <w:rPr>
          <w:sz w:val="26"/>
        </w:rPr>
        <w:t>respondents similarly maintained that the impeachment process fully complied with the Constitutional and statutory requirements.</w:t>
      </w:r>
      <w:r>
        <w:rPr>
          <w:spacing w:val="-45"/>
          <w:sz w:val="26"/>
        </w:rPr>
        <w:t xml:space="preserve"> </w:t>
      </w:r>
      <w:r>
        <w:rPr>
          <w:sz w:val="26"/>
        </w:rPr>
        <w:t>Whilst the</w:t>
      </w:r>
      <w:r>
        <w:rPr>
          <w:spacing w:val="-21"/>
          <w:sz w:val="26"/>
        </w:rPr>
        <w:t xml:space="preserve"> </w:t>
      </w:r>
      <w:r>
        <w:rPr>
          <w:sz w:val="26"/>
        </w:rPr>
        <w:t>8</w:t>
      </w:r>
      <w:r>
        <w:rPr>
          <w:position w:val="7"/>
          <w:sz w:val="17"/>
        </w:rPr>
        <w:t>th</w:t>
      </w:r>
      <w:r>
        <w:rPr>
          <w:spacing w:val="2"/>
          <w:position w:val="7"/>
          <w:sz w:val="17"/>
        </w:rPr>
        <w:t xml:space="preserve"> </w:t>
      </w:r>
      <w:r>
        <w:rPr>
          <w:sz w:val="26"/>
        </w:rPr>
        <w:t>respondent</w:t>
      </w:r>
      <w:r>
        <w:rPr>
          <w:spacing w:val="-18"/>
          <w:sz w:val="26"/>
        </w:rPr>
        <w:t xml:space="preserve"> </w:t>
      </w:r>
      <w:r>
        <w:rPr>
          <w:sz w:val="26"/>
        </w:rPr>
        <w:t>asserted</w:t>
      </w:r>
      <w:r>
        <w:rPr>
          <w:spacing w:val="-20"/>
          <w:sz w:val="26"/>
        </w:rPr>
        <w:t xml:space="preserve"> </w:t>
      </w:r>
      <w:r>
        <w:rPr>
          <w:sz w:val="26"/>
        </w:rPr>
        <w:t>that</w:t>
      </w:r>
      <w:r>
        <w:rPr>
          <w:spacing w:val="-20"/>
          <w:sz w:val="26"/>
        </w:rPr>
        <w:t xml:space="preserve"> </w:t>
      </w:r>
      <w:r>
        <w:rPr>
          <w:sz w:val="26"/>
        </w:rPr>
        <w:t>IEBC</w:t>
      </w:r>
      <w:r>
        <w:rPr>
          <w:spacing w:val="-20"/>
          <w:sz w:val="26"/>
        </w:rPr>
        <w:t xml:space="preserve"> </w:t>
      </w:r>
      <w:r>
        <w:rPr>
          <w:sz w:val="26"/>
        </w:rPr>
        <w:t>discharged</w:t>
      </w:r>
      <w:r>
        <w:rPr>
          <w:spacing w:val="-21"/>
          <w:sz w:val="26"/>
        </w:rPr>
        <w:t xml:space="preserve"> </w:t>
      </w:r>
      <w:r>
        <w:rPr>
          <w:sz w:val="26"/>
        </w:rPr>
        <w:t>its</w:t>
      </w:r>
      <w:r>
        <w:rPr>
          <w:spacing w:val="-19"/>
          <w:sz w:val="26"/>
        </w:rPr>
        <w:t xml:space="preserve"> </w:t>
      </w:r>
      <w:r>
        <w:rPr>
          <w:sz w:val="26"/>
        </w:rPr>
        <w:t>obligations</w:t>
      </w:r>
      <w:r>
        <w:rPr>
          <w:spacing w:val="-16"/>
          <w:sz w:val="26"/>
        </w:rPr>
        <w:t xml:space="preserve"> </w:t>
      </w:r>
      <w:r>
        <w:rPr>
          <w:sz w:val="26"/>
        </w:rPr>
        <w:t>in</w:t>
      </w:r>
      <w:r>
        <w:rPr>
          <w:spacing w:val="-20"/>
          <w:sz w:val="26"/>
        </w:rPr>
        <w:t xml:space="preserve"> </w:t>
      </w:r>
      <w:r>
        <w:rPr>
          <w:sz w:val="26"/>
        </w:rPr>
        <w:t>accordance</w:t>
      </w:r>
      <w:r>
        <w:rPr>
          <w:spacing w:val="-19"/>
          <w:sz w:val="26"/>
        </w:rPr>
        <w:t xml:space="preserve"> </w:t>
      </w:r>
      <w:r>
        <w:rPr>
          <w:sz w:val="26"/>
        </w:rPr>
        <w:t>with the</w:t>
      </w:r>
      <w:r>
        <w:rPr>
          <w:spacing w:val="-8"/>
          <w:sz w:val="26"/>
        </w:rPr>
        <w:t xml:space="preserve"> </w:t>
      </w:r>
      <w:r>
        <w:rPr>
          <w:sz w:val="26"/>
        </w:rPr>
        <w:t>Constitution,</w:t>
      </w:r>
      <w:r>
        <w:rPr>
          <w:spacing w:val="-6"/>
          <w:sz w:val="26"/>
        </w:rPr>
        <w:t xml:space="preserve"> </w:t>
      </w:r>
      <w:r>
        <w:rPr>
          <w:sz w:val="26"/>
        </w:rPr>
        <w:t>the</w:t>
      </w:r>
      <w:r>
        <w:rPr>
          <w:spacing w:val="-5"/>
          <w:sz w:val="26"/>
        </w:rPr>
        <w:t xml:space="preserve"> </w:t>
      </w:r>
      <w:r>
        <w:rPr>
          <w:sz w:val="26"/>
        </w:rPr>
        <w:t>enabl</w:t>
      </w:r>
      <w:r>
        <w:rPr>
          <w:sz w:val="26"/>
        </w:rPr>
        <w:t>ing</w:t>
      </w:r>
      <w:r>
        <w:rPr>
          <w:spacing w:val="-7"/>
          <w:sz w:val="26"/>
        </w:rPr>
        <w:t xml:space="preserve"> </w:t>
      </w:r>
      <w:r>
        <w:rPr>
          <w:sz w:val="26"/>
        </w:rPr>
        <w:t>statutes</w:t>
      </w:r>
      <w:r>
        <w:rPr>
          <w:spacing w:val="-7"/>
          <w:sz w:val="26"/>
        </w:rPr>
        <w:t xml:space="preserve"> </w:t>
      </w:r>
      <w:r>
        <w:rPr>
          <w:sz w:val="26"/>
        </w:rPr>
        <w:t>and</w:t>
      </w:r>
      <w:r>
        <w:rPr>
          <w:spacing w:val="-5"/>
          <w:sz w:val="26"/>
        </w:rPr>
        <w:t xml:space="preserve"> </w:t>
      </w:r>
      <w:r>
        <w:rPr>
          <w:sz w:val="26"/>
        </w:rPr>
        <w:t>regulations</w:t>
      </w:r>
      <w:r>
        <w:rPr>
          <w:spacing w:val="-4"/>
          <w:sz w:val="26"/>
        </w:rPr>
        <w:t xml:space="preserve"> </w:t>
      </w:r>
      <w:r>
        <w:rPr>
          <w:sz w:val="26"/>
        </w:rPr>
        <w:t>by</w:t>
      </w:r>
      <w:r>
        <w:rPr>
          <w:spacing w:val="-8"/>
          <w:sz w:val="26"/>
        </w:rPr>
        <w:t xml:space="preserve"> </w:t>
      </w:r>
      <w:r>
        <w:rPr>
          <w:sz w:val="26"/>
        </w:rPr>
        <w:t>issuing</w:t>
      </w:r>
      <w:r>
        <w:rPr>
          <w:spacing w:val="-7"/>
          <w:sz w:val="26"/>
        </w:rPr>
        <w:t xml:space="preserve"> </w:t>
      </w:r>
      <w:r>
        <w:rPr>
          <w:sz w:val="26"/>
        </w:rPr>
        <w:t>a</w:t>
      </w:r>
      <w:r>
        <w:rPr>
          <w:spacing w:val="-8"/>
          <w:sz w:val="26"/>
        </w:rPr>
        <w:t xml:space="preserve"> </w:t>
      </w:r>
      <w:r>
        <w:rPr>
          <w:sz w:val="26"/>
        </w:rPr>
        <w:t>Notice</w:t>
      </w:r>
      <w:r>
        <w:rPr>
          <w:spacing w:val="-5"/>
          <w:sz w:val="26"/>
        </w:rPr>
        <w:t xml:space="preserve"> </w:t>
      </w:r>
      <w:r>
        <w:rPr>
          <w:sz w:val="26"/>
        </w:rPr>
        <w:t>of</w:t>
      </w:r>
      <w:r>
        <w:rPr>
          <w:spacing w:val="-6"/>
          <w:sz w:val="26"/>
        </w:rPr>
        <w:t xml:space="preserve"> </w:t>
      </w:r>
      <w:r>
        <w:rPr>
          <w:sz w:val="26"/>
        </w:rPr>
        <w:t>a</w:t>
      </w:r>
      <w:r>
        <w:rPr>
          <w:spacing w:val="-8"/>
          <w:sz w:val="26"/>
        </w:rPr>
        <w:t xml:space="preserve"> </w:t>
      </w:r>
      <w:r>
        <w:rPr>
          <w:spacing w:val="2"/>
          <w:sz w:val="26"/>
        </w:rPr>
        <w:t xml:space="preserve">By- </w:t>
      </w:r>
      <w:r>
        <w:rPr>
          <w:sz w:val="26"/>
        </w:rPr>
        <w:t>Election for Governor, Nairobi City County which was to be held on 18</w:t>
      </w:r>
      <w:r>
        <w:rPr>
          <w:position w:val="7"/>
          <w:sz w:val="17"/>
        </w:rPr>
        <w:t xml:space="preserve">th </w:t>
      </w:r>
      <w:r>
        <w:rPr>
          <w:sz w:val="26"/>
        </w:rPr>
        <w:t>February, 2021.</w:t>
      </w:r>
    </w:p>
    <w:p w:rsidR="00A2500E" w:rsidRDefault="00923F17">
      <w:pPr>
        <w:pStyle w:val="ListParagraph"/>
        <w:numPr>
          <w:ilvl w:val="0"/>
          <w:numId w:val="19"/>
        </w:numPr>
        <w:tabs>
          <w:tab w:val="left" w:pos="802"/>
        </w:tabs>
        <w:spacing w:before="159" w:line="360" w:lineRule="auto"/>
        <w:ind w:right="154" w:firstLine="0"/>
        <w:jc w:val="both"/>
        <w:rPr>
          <w:sz w:val="26"/>
        </w:rPr>
      </w:pPr>
      <w:r>
        <w:rPr>
          <w:sz w:val="26"/>
        </w:rPr>
        <w:t>In the end, the High Court, after evaluating these arguments, framed three key issues as falling for its determination; whether the court had jurisdiction to determine the petitions; whether the appellant was accorded fair administrative action</w:t>
      </w:r>
      <w:r>
        <w:rPr>
          <w:spacing w:val="-6"/>
          <w:sz w:val="26"/>
        </w:rPr>
        <w:t xml:space="preserve"> </w:t>
      </w:r>
      <w:r>
        <w:rPr>
          <w:sz w:val="26"/>
        </w:rPr>
        <w:t>during</w:t>
      </w:r>
      <w:r>
        <w:rPr>
          <w:spacing w:val="-6"/>
          <w:sz w:val="26"/>
        </w:rPr>
        <w:t xml:space="preserve"> </w:t>
      </w:r>
      <w:r>
        <w:rPr>
          <w:sz w:val="26"/>
        </w:rPr>
        <w:t>the</w:t>
      </w:r>
      <w:r>
        <w:rPr>
          <w:spacing w:val="-6"/>
          <w:sz w:val="26"/>
        </w:rPr>
        <w:t xml:space="preserve"> </w:t>
      </w:r>
      <w:r>
        <w:rPr>
          <w:sz w:val="26"/>
        </w:rPr>
        <w:t>removal</w:t>
      </w:r>
      <w:r>
        <w:rPr>
          <w:spacing w:val="-7"/>
          <w:sz w:val="26"/>
        </w:rPr>
        <w:t xml:space="preserve"> </w:t>
      </w:r>
      <w:r>
        <w:rPr>
          <w:sz w:val="26"/>
        </w:rPr>
        <w:t>proceedings;</w:t>
      </w:r>
      <w:r>
        <w:rPr>
          <w:spacing w:val="-8"/>
          <w:sz w:val="26"/>
        </w:rPr>
        <w:t xml:space="preserve"> </w:t>
      </w:r>
      <w:r>
        <w:rPr>
          <w:sz w:val="26"/>
        </w:rPr>
        <w:t>and</w:t>
      </w:r>
      <w:r>
        <w:rPr>
          <w:spacing w:val="-8"/>
          <w:sz w:val="26"/>
        </w:rPr>
        <w:t xml:space="preserve"> </w:t>
      </w:r>
      <w:r>
        <w:rPr>
          <w:sz w:val="26"/>
        </w:rPr>
        <w:t>whether</w:t>
      </w:r>
      <w:r>
        <w:rPr>
          <w:spacing w:val="-8"/>
          <w:sz w:val="26"/>
        </w:rPr>
        <w:t xml:space="preserve"> </w:t>
      </w:r>
      <w:r>
        <w:rPr>
          <w:sz w:val="26"/>
        </w:rPr>
        <w:t>the</w:t>
      </w:r>
      <w:r>
        <w:rPr>
          <w:spacing w:val="-4"/>
          <w:sz w:val="26"/>
        </w:rPr>
        <w:t xml:space="preserve"> </w:t>
      </w:r>
      <w:r>
        <w:rPr>
          <w:sz w:val="26"/>
        </w:rPr>
        <w:t>appellant’s</w:t>
      </w:r>
      <w:r>
        <w:rPr>
          <w:spacing w:val="-6"/>
          <w:sz w:val="26"/>
        </w:rPr>
        <w:t xml:space="preserve"> </w:t>
      </w:r>
      <w:r>
        <w:rPr>
          <w:sz w:val="26"/>
        </w:rPr>
        <w:t>impeachment met the constitutional threshold. By a unanimous judgment delivered on 24</w:t>
      </w:r>
      <w:r>
        <w:rPr>
          <w:position w:val="7"/>
          <w:sz w:val="17"/>
        </w:rPr>
        <w:t>th</w:t>
      </w:r>
      <w:r>
        <w:rPr>
          <w:sz w:val="17"/>
        </w:rPr>
        <w:t xml:space="preserve"> </w:t>
      </w:r>
      <w:r>
        <w:rPr>
          <w:sz w:val="26"/>
        </w:rPr>
        <w:t>June, 2021 (</w:t>
      </w:r>
      <w:r>
        <w:rPr>
          <w:i/>
          <w:sz w:val="26"/>
        </w:rPr>
        <w:t>Chitembwe, Korir &amp; Okwany, JJ.</w:t>
      </w:r>
      <w:r>
        <w:rPr>
          <w:sz w:val="26"/>
        </w:rPr>
        <w:t>) found that the removal of the appellant fully complied with the constitutio</w:t>
      </w:r>
      <w:r>
        <w:rPr>
          <w:sz w:val="26"/>
        </w:rPr>
        <w:t>nal and statutory requirements. The court proceeded to dismiss the consolidated petitions for lack of merit, finding</w:t>
      </w:r>
      <w:r>
        <w:rPr>
          <w:spacing w:val="-4"/>
          <w:sz w:val="26"/>
        </w:rPr>
        <w:t xml:space="preserve"> </w:t>
      </w:r>
      <w:r>
        <w:rPr>
          <w:sz w:val="26"/>
        </w:rPr>
        <w:t>on</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60"/>
      </w:pPr>
      <w:r>
        <w:t xml:space="preserve">the issue of jurisdiction, that the doctrine of separation of powers did not inhibit the court’s constitutional power to examine and interrogate the removal proceedings before the County Assembly and the Senate, especially where a party alleges that there </w:t>
      </w:r>
      <w:r>
        <w:t>was violation of the Constitution and the law.</w:t>
      </w:r>
    </w:p>
    <w:p w:rsidR="00A2500E" w:rsidRDefault="00923F17">
      <w:pPr>
        <w:pStyle w:val="ListParagraph"/>
        <w:numPr>
          <w:ilvl w:val="0"/>
          <w:numId w:val="19"/>
        </w:numPr>
        <w:tabs>
          <w:tab w:val="left" w:pos="814"/>
        </w:tabs>
        <w:spacing w:line="360" w:lineRule="auto"/>
        <w:ind w:right="156" w:firstLine="0"/>
        <w:jc w:val="both"/>
        <w:rPr>
          <w:sz w:val="26"/>
        </w:rPr>
      </w:pPr>
      <w:r>
        <w:rPr>
          <w:noProof/>
          <w:lang w:val="en-GB" w:eastAsia="en-GB"/>
        </w:rPr>
        <w:drawing>
          <wp:anchor distT="0" distB="0" distL="0" distR="0" simplePos="0" relativeHeight="250762240" behindDoc="1" locked="0" layoutInCell="1" allowOverlap="1">
            <wp:simplePos x="0" y="0"/>
            <wp:positionH relativeFrom="page">
              <wp:posOffset>1681234</wp:posOffset>
            </wp:positionH>
            <wp:positionV relativeFrom="paragraph">
              <wp:posOffset>696860</wp:posOffset>
            </wp:positionV>
            <wp:extent cx="4601005" cy="4601128"/>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On</w:t>
      </w:r>
      <w:r>
        <w:rPr>
          <w:spacing w:val="-8"/>
          <w:sz w:val="26"/>
        </w:rPr>
        <w:t xml:space="preserve"> </w:t>
      </w:r>
      <w:r>
        <w:rPr>
          <w:sz w:val="26"/>
        </w:rPr>
        <w:t>whether</w:t>
      </w:r>
      <w:r>
        <w:rPr>
          <w:spacing w:val="-7"/>
          <w:sz w:val="26"/>
        </w:rPr>
        <w:t xml:space="preserve"> </w:t>
      </w:r>
      <w:r>
        <w:rPr>
          <w:sz w:val="26"/>
        </w:rPr>
        <w:t>the</w:t>
      </w:r>
      <w:r>
        <w:rPr>
          <w:spacing w:val="-6"/>
          <w:sz w:val="26"/>
        </w:rPr>
        <w:t xml:space="preserve"> </w:t>
      </w:r>
      <w:r>
        <w:rPr>
          <w:sz w:val="26"/>
        </w:rPr>
        <w:t>appellant</w:t>
      </w:r>
      <w:r>
        <w:rPr>
          <w:spacing w:val="-9"/>
          <w:sz w:val="26"/>
        </w:rPr>
        <w:t xml:space="preserve"> </w:t>
      </w:r>
      <w:r>
        <w:rPr>
          <w:sz w:val="26"/>
        </w:rPr>
        <w:t>was</w:t>
      </w:r>
      <w:r>
        <w:rPr>
          <w:spacing w:val="-4"/>
          <w:sz w:val="26"/>
        </w:rPr>
        <w:t xml:space="preserve"> </w:t>
      </w:r>
      <w:r>
        <w:rPr>
          <w:sz w:val="26"/>
        </w:rPr>
        <w:t>accorded</w:t>
      </w:r>
      <w:r>
        <w:rPr>
          <w:spacing w:val="-8"/>
          <w:sz w:val="26"/>
        </w:rPr>
        <w:t xml:space="preserve"> </w:t>
      </w:r>
      <w:r>
        <w:rPr>
          <w:sz w:val="26"/>
        </w:rPr>
        <w:t>fair</w:t>
      </w:r>
      <w:r>
        <w:rPr>
          <w:spacing w:val="-9"/>
          <w:sz w:val="26"/>
        </w:rPr>
        <w:t xml:space="preserve"> </w:t>
      </w:r>
      <w:r>
        <w:rPr>
          <w:sz w:val="26"/>
        </w:rPr>
        <w:t>administrative</w:t>
      </w:r>
      <w:r>
        <w:rPr>
          <w:spacing w:val="-8"/>
          <w:sz w:val="26"/>
        </w:rPr>
        <w:t xml:space="preserve"> </w:t>
      </w:r>
      <w:r>
        <w:rPr>
          <w:sz w:val="26"/>
        </w:rPr>
        <w:t>action</w:t>
      </w:r>
      <w:r>
        <w:rPr>
          <w:spacing w:val="-7"/>
          <w:sz w:val="26"/>
        </w:rPr>
        <w:t xml:space="preserve"> </w:t>
      </w:r>
      <w:r>
        <w:rPr>
          <w:sz w:val="26"/>
        </w:rPr>
        <w:t>during</w:t>
      </w:r>
      <w:r>
        <w:rPr>
          <w:spacing w:val="-7"/>
          <w:sz w:val="26"/>
        </w:rPr>
        <w:t xml:space="preserve"> </w:t>
      </w:r>
      <w:r>
        <w:rPr>
          <w:sz w:val="26"/>
        </w:rPr>
        <w:t>the proceedings, the court found that the right to fair administrative action applies in both</w:t>
      </w:r>
      <w:r>
        <w:rPr>
          <w:spacing w:val="-20"/>
          <w:sz w:val="26"/>
        </w:rPr>
        <w:t xml:space="preserve"> </w:t>
      </w:r>
      <w:r>
        <w:rPr>
          <w:sz w:val="26"/>
        </w:rPr>
        <w:t>judicial/quasi-judicial</w:t>
      </w:r>
      <w:r>
        <w:rPr>
          <w:spacing w:val="-19"/>
          <w:sz w:val="26"/>
        </w:rPr>
        <w:t xml:space="preserve"> </w:t>
      </w:r>
      <w:r>
        <w:rPr>
          <w:sz w:val="26"/>
        </w:rPr>
        <w:t>or</w:t>
      </w:r>
      <w:r>
        <w:rPr>
          <w:spacing w:val="-19"/>
          <w:sz w:val="26"/>
        </w:rPr>
        <w:t xml:space="preserve"> </w:t>
      </w:r>
      <w:r>
        <w:rPr>
          <w:sz w:val="26"/>
        </w:rPr>
        <w:t>any</w:t>
      </w:r>
      <w:r>
        <w:rPr>
          <w:spacing w:val="-18"/>
          <w:sz w:val="26"/>
        </w:rPr>
        <w:t xml:space="preserve"> </w:t>
      </w:r>
      <w:r>
        <w:rPr>
          <w:sz w:val="26"/>
        </w:rPr>
        <w:t>administrative</w:t>
      </w:r>
      <w:r>
        <w:rPr>
          <w:spacing w:val="-16"/>
          <w:sz w:val="26"/>
        </w:rPr>
        <w:t xml:space="preserve"> </w:t>
      </w:r>
      <w:r>
        <w:rPr>
          <w:sz w:val="26"/>
        </w:rPr>
        <w:t>proceedings</w:t>
      </w:r>
      <w:r>
        <w:rPr>
          <w:spacing w:val="-16"/>
          <w:sz w:val="26"/>
        </w:rPr>
        <w:t xml:space="preserve"> </w:t>
      </w:r>
      <w:r>
        <w:rPr>
          <w:sz w:val="26"/>
        </w:rPr>
        <w:t>that</w:t>
      </w:r>
      <w:r>
        <w:rPr>
          <w:spacing w:val="-19"/>
          <w:sz w:val="26"/>
        </w:rPr>
        <w:t xml:space="preserve"> </w:t>
      </w:r>
      <w:r>
        <w:rPr>
          <w:sz w:val="26"/>
        </w:rPr>
        <w:t>affect</w:t>
      </w:r>
      <w:r>
        <w:rPr>
          <w:spacing w:val="-19"/>
          <w:sz w:val="26"/>
        </w:rPr>
        <w:t xml:space="preserve"> </w:t>
      </w:r>
      <w:r>
        <w:rPr>
          <w:sz w:val="26"/>
        </w:rPr>
        <w:t>the</w:t>
      </w:r>
      <w:r>
        <w:rPr>
          <w:spacing w:val="-19"/>
          <w:sz w:val="26"/>
        </w:rPr>
        <w:t xml:space="preserve"> </w:t>
      </w:r>
      <w:r>
        <w:rPr>
          <w:sz w:val="26"/>
        </w:rPr>
        <w:t>rights of</w:t>
      </w:r>
      <w:r>
        <w:rPr>
          <w:spacing w:val="-13"/>
          <w:sz w:val="26"/>
        </w:rPr>
        <w:t xml:space="preserve"> </w:t>
      </w:r>
      <w:r>
        <w:rPr>
          <w:sz w:val="26"/>
        </w:rPr>
        <w:t>an</w:t>
      </w:r>
      <w:r>
        <w:rPr>
          <w:spacing w:val="-10"/>
          <w:sz w:val="26"/>
        </w:rPr>
        <w:t xml:space="preserve"> </w:t>
      </w:r>
      <w:r>
        <w:rPr>
          <w:sz w:val="26"/>
        </w:rPr>
        <w:t>individual.</w:t>
      </w:r>
      <w:r>
        <w:rPr>
          <w:spacing w:val="-11"/>
          <w:sz w:val="26"/>
        </w:rPr>
        <w:t xml:space="preserve"> </w:t>
      </w:r>
      <w:r>
        <w:rPr>
          <w:sz w:val="26"/>
        </w:rPr>
        <w:t>In</w:t>
      </w:r>
      <w:r>
        <w:rPr>
          <w:spacing w:val="-8"/>
          <w:sz w:val="26"/>
        </w:rPr>
        <w:t xml:space="preserve"> </w:t>
      </w:r>
      <w:r>
        <w:rPr>
          <w:sz w:val="26"/>
        </w:rPr>
        <w:t>this</w:t>
      </w:r>
      <w:r>
        <w:rPr>
          <w:spacing w:val="-12"/>
          <w:sz w:val="26"/>
        </w:rPr>
        <w:t xml:space="preserve"> </w:t>
      </w:r>
      <w:r>
        <w:rPr>
          <w:sz w:val="26"/>
        </w:rPr>
        <w:t>case,</w:t>
      </w:r>
      <w:r>
        <w:rPr>
          <w:spacing w:val="-12"/>
          <w:sz w:val="26"/>
        </w:rPr>
        <w:t xml:space="preserve"> </w:t>
      </w:r>
      <w:r>
        <w:rPr>
          <w:sz w:val="26"/>
        </w:rPr>
        <w:t>the</w:t>
      </w:r>
      <w:r>
        <w:rPr>
          <w:spacing w:val="-12"/>
          <w:sz w:val="26"/>
        </w:rPr>
        <w:t xml:space="preserve"> </w:t>
      </w:r>
      <w:r>
        <w:rPr>
          <w:sz w:val="26"/>
        </w:rPr>
        <w:t>court</w:t>
      </w:r>
      <w:r>
        <w:rPr>
          <w:spacing w:val="-12"/>
          <w:sz w:val="26"/>
        </w:rPr>
        <w:t xml:space="preserve"> </w:t>
      </w:r>
      <w:r>
        <w:rPr>
          <w:sz w:val="26"/>
        </w:rPr>
        <w:t>was</w:t>
      </w:r>
      <w:r>
        <w:rPr>
          <w:spacing w:val="-11"/>
          <w:sz w:val="26"/>
        </w:rPr>
        <w:t xml:space="preserve"> </w:t>
      </w:r>
      <w:r>
        <w:rPr>
          <w:sz w:val="26"/>
        </w:rPr>
        <w:t>satisfied</w:t>
      </w:r>
      <w:r>
        <w:rPr>
          <w:spacing w:val="-12"/>
          <w:sz w:val="26"/>
        </w:rPr>
        <w:t xml:space="preserve"> </w:t>
      </w:r>
      <w:r>
        <w:rPr>
          <w:sz w:val="26"/>
        </w:rPr>
        <w:t>that</w:t>
      </w:r>
      <w:r>
        <w:rPr>
          <w:spacing w:val="-9"/>
          <w:sz w:val="26"/>
        </w:rPr>
        <w:t xml:space="preserve"> </w:t>
      </w:r>
      <w:r>
        <w:rPr>
          <w:sz w:val="26"/>
        </w:rPr>
        <w:t>the</w:t>
      </w:r>
      <w:r>
        <w:rPr>
          <w:spacing w:val="-9"/>
          <w:sz w:val="26"/>
        </w:rPr>
        <w:t xml:space="preserve"> </w:t>
      </w:r>
      <w:r>
        <w:rPr>
          <w:sz w:val="26"/>
        </w:rPr>
        <w:t>appellant</w:t>
      </w:r>
      <w:r>
        <w:rPr>
          <w:spacing w:val="-11"/>
          <w:sz w:val="26"/>
        </w:rPr>
        <w:t xml:space="preserve"> </w:t>
      </w:r>
      <w:r>
        <w:rPr>
          <w:sz w:val="26"/>
        </w:rPr>
        <w:t>was</w:t>
      </w:r>
      <w:r>
        <w:rPr>
          <w:spacing w:val="-12"/>
          <w:sz w:val="26"/>
        </w:rPr>
        <w:t xml:space="preserve"> </w:t>
      </w:r>
      <w:r>
        <w:rPr>
          <w:sz w:val="26"/>
        </w:rPr>
        <w:t>notified of the charges against him through the Speaker’s letter of 26</w:t>
      </w:r>
      <w:r>
        <w:rPr>
          <w:position w:val="7"/>
          <w:sz w:val="17"/>
        </w:rPr>
        <w:t xml:space="preserve">th </w:t>
      </w:r>
      <w:r>
        <w:rPr>
          <w:sz w:val="26"/>
        </w:rPr>
        <w:t>November 2020, which also brought to his attention the</w:t>
      </w:r>
      <w:r>
        <w:rPr>
          <w:sz w:val="26"/>
        </w:rPr>
        <w:t xml:space="preserve"> existence of the Motion detailing the charges against him and a list of the MCAs who supported the Motion. These, in the court’s view, were instances confirming that the appellant was accorded adequate opportunity to respond to charges against</w:t>
      </w:r>
      <w:r>
        <w:rPr>
          <w:spacing w:val="-6"/>
          <w:sz w:val="26"/>
        </w:rPr>
        <w:t xml:space="preserve"> </w:t>
      </w:r>
      <w:r>
        <w:rPr>
          <w:sz w:val="26"/>
        </w:rPr>
        <w:t>him.</w:t>
      </w:r>
    </w:p>
    <w:p w:rsidR="00A2500E" w:rsidRDefault="00923F17">
      <w:pPr>
        <w:pStyle w:val="ListParagraph"/>
        <w:numPr>
          <w:ilvl w:val="0"/>
          <w:numId w:val="19"/>
        </w:numPr>
        <w:tabs>
          <w:tab w:val="left" w:pos="891"/>
        </w:tabs>
        <w:spacing w:before="162" w:line="360" w:lineRule="auto"/>
        <w:ind w:right="155" w:firstLine="0"/>
        <w:jc w:val="both"/>
        <w:rPr>
          <w:sz w:val="26"/>
        </w:rPr>
      </w:pPr>
      <w:r>
        <w:rPr>
          <w:sz w:val="26"/>
        </w:rPr>
        <w:t>On whe</w:t>
      </w:r>
      <w:r>
        <w:rPr>
          <w:sz w:val="26"/>
        </w:rPr>
        <w:t>ther the impeachment of the appellant met the constitutional threshold, the court expressed satisfaction that the charges were fully substantiated. According to the court, the appellant merely denied, intimidating, harassing,</w:t>
      </w:r>
      <w:r>
        <w:rPr>
          <w:spacing w:val="-14"/>
          <w:sz w:val="26"/>
        </w:rPr>
        <w:t xml:space="preserve"> </w:t>
      </w:r>
      <w:r>
        <w:rPr>
          <w:sz w:val="26"/>
        </w:rPr>
        <w:t>or</w:t>
      </w:r>
      <w:r>
        <w:rPr>
          <w:spacing w:val="-12"/>
          <w:sz w:val="26"/>
        </w:rPr>
        <w:t xml:space="preserve"> </w:t>
      </w:r>
      <w:r>
        <w:rPr>
          <w:sz w:val="26"/>
        </w:rPr>
        <w:t>molesting</w:t>
      </w:r>
      <w:r>
        <w:rPr>
          <w:spacing w:val="-13"/>
          <w:sz w:val="26"/>
        </w:rPr>
        <w:t xml:space="preserve"> </w:t>
      </w:r>
      <w:r>
        <w:rPr>
          <w:sz w:val="26"/>
        </w:rPr>
        <w:t>any</w:t>
      </w:r>
      <w:r>
        <w:rPr>
          <w:spacing w:val="-12"/>
          <w:sz w:val="26"/>
        </w:rPr>
        <w:t xml:space="preserve"> </w:t>
      </w:r>
      <w:r>
        <w:rPr>
          <w:sz w:val="26"/>
        </w:rPr>
        <w:t>member</w:t>
      </w:r>
      <w:r>
        <w:rPr>
          <w:spacing w:val="-12"/>
          <w:sz w:val="26"/>
        </w:rPr>
        <w:t xml:space="preserve"> </w:t>
      </w:r>
      <w:r>
        <w:rPr>
          <w:sz w:val="26"/>
        </w:rPr>
        <w:t>of</w:t>
      </w:r>
      <w:r>
        <w:rPr>
          <w:spacing w:val="-13"/>
          <w:sz w:val="26"/>
        </w:rPr>
        <w:t xml:space="preserve"> </w:t>
      </w:r>
      <w:r>
        <w:rPr>
          <w:sz w:val="26"/>
        </w:rPr>
        <w:t>the</w:t>
      </w:r>
      <w:r>
        <w:rPr>
          <w:spacing w:val="-12"/>
          <w:sz w:val="26"/>
        </w:rPr>
        <w:t xml:space="preserve"> </w:t>
      </w:r>
      <w:r>
        <w:rPr>
          <w:sz w:val="26"/>
        </w:rPr>
        <w:t>County</w:t>
      </w:r>
      <w:r>
        <w:rPr>
          <w:spacing w:val="-12"/>
          <w:sz w:val="26"/>
        </w:rPr>
        <w:t xml:space="preserve"> </w:t>
      </w:r>
      <w:r>
        <w:rPr>
          <w:sz w:val="26"/>
        </w:rPr>
        <w:t>Executive</w:t>
      </w:r>
      <w:r>
        <w:rPr>
          <w:spacing w:val="-12"/>
          <w:sz w:val="26"/>
        </w:rPr>
        <w:t xml:space="preserve"> </w:t>
      </w:r>
      <w:r>
        <w:rPr>
          <w:sz w:val="26"/>
        </w:rPr>
        <w:t>Committee</w:t>
      </w:r>
      <w:r>
        <w:rPr>
          <w:spacing w:val="-12"/>
          <w:sz w:val="26"/>
        </w:rPr>
        <w:t xml:space="preserve"> </w:t>
      </w:r>
      <w:r>
        <w:rPr>
          <w:sz w:val="26"/>
        </w:rPr>
        <w:t>but</w:t>
      </w:r>
      <w:r>
        <w:rPr>
          <w:spacing w:val="-14"/>
          <w:sz w:val="26"/>
        </w:rPr>
        <w:t xml:space="preserve"> </w:t>
      </w:r>
      <w:r>
        <w:rPr>
          <w:sz w:val="26"/>
        </w:rPr>
        <w:t>never denied the allegation of high turnover of senior staff in his government. Likewise, the appellant did not deny using abusive, embarrassing, inappropriate, and unprintable language which undermined the office of Governo</w:t>
      </w:r>
      <w:r>
        <w:rPr>
          <w:sz w:val="26"/>
        </w:rPr>
        <w:t>r. It was further satisfied that the Speaker of the Senate properly dealt with the Preliminary Objection; that in voting on the impeachment Motion, the Senators made a decision on all the issues touching on the proceedings before them, including the lawful</w:t>
      </w:r>
      <w:r>
        <w:rPr>
          <w:sz w:val="26"/>
        </w:rPr>
        <w:t>ness of the impeachment; that no new evidence or charges were presented before the Senate because what was contained in the Motion was the same information that was presented before the County Assembly; that the late service of voluminous documents did not</w:t>
      </w:r>
      <w:r>
        <w:rPr>
          <w:sz w:val="26"/>
        </w:rPr>
        <w:t xml:space="preserve"> impinge on the appellant’s right to fair administrative action and hearing as he had until 17</w:t>
      </w:r>
      <w:r>
        <w:rPr>
          <w:position w:val="7"/>
          <w:sz w:val="17"/>
        </w:rPr>
        <w:t xml:space="preserve">th </w:t>
      </w:r>
      <w:r>
        <w:rPr>
          <w:sz w:val="26"/>
        </w:rPr>
        <w:t>December, 2020 to defend himself; that the Senate’s Hansard report does not indicate that the Senators</w:t>
      </w:r>
      <w:r>
        <w:rPr>
          <w:spacing w:val="55"/>
          <w:sz w:val="26"/>
        </w:rPr>
        <w:t xml:space="preserve"> </w:t>
      </w:r>
      <w:r>
        <w:rPr>
          <w:sz w:val="26"/>
        </w:rPr>
        <w:t>had</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61"/>
      </w:pPr>
      <w:r>
        <w:t>previously</w:t>
      </w:r>
      <w:r>
        <w:rPr>
          <w:spacing w:val="-4"/>
        </w:rPr>
        <w:t xml:space="preserve"> </w:t>
      </w:r>
      <w:r>
        <w:t>met</w:t>
      </w:r>
      <w:r>
        <w:rPr>
          <w:spacing w:val="-5"/>
        </w:rPr>
        <w:t xml:space="preserve"> </w:t>
      </w:r>
      <w:r>
        <w:t>and</w:t>
      </w:r>
      <w:r>
        <w:rPr>
          <w:spacing w:val="-4"/>
        </w:rPr>
        <w:t xml:space="preserve"> </w:t>
      </w:r>
      <w:r>
        <w:t>reached</w:t>
      </w:r>
      <w:r>
        <w:rPr>
          <w:spacing w:val="-4"/>
        </w:rPr>
        <w:t xml:space="preserve"> </w:t>
      </w:r>
      <w:r>
        <w:t>a</w:t>
      </w:r>
      <w:r>
        <w:rPr>
          <w:spacing w:val="-5"/>
        </w:rPr>
        <w:t xml:space="preserve"> </w:t>
      </w:r>
      <w:r>
        <w:t>decision</w:t>
      </w:r>
      <w:r>
        <w:rPr>
          <w:spacing w:val="-4"/>
        </w:rPr>
        <w:t xml:space="preserve"> </w:t>
      </w:r>
      <w:r>
        <w:t>to</w:t>
      </w:r>
      <w:r>
        <w:rPr>
          <w:spacing w:val="-3"/>
        </w:rPr>
        <w:t xml:space="preserve"> </w:t>
      </w:r>
      <w:r>
        <w:t>impeach</w:t>
      </w:r>
      <w:r>
        <w:rPr>
          <w:spacing w:val="-4"/>
        </w:rPr>
        <w:t xml:space="preserve"> </w:t>
      </w:r>
      <w:r>
        <w:t>the</w:t>
      </w:r>
      <w:r>
        <w:rPr>
          <w:spacing w:val="-2"/>
        </w:rPr>
        <w:t xml:space="preserve"> </w:t>
      </w:r>
      <w:r>
        <w:t>appellant</w:t>
      </w:r>
      <w:r>
        <w:rPr>
          <w:spacing w:val="-4"/>
        </w:rPr>
        <w:t xml:space="preserve"> </w:t>
      </w:r>
      <w:r>
        <w:t>so</w:t>
      </w:r>
      <w:r>
        <w:rPr>
          <w:spacing w:val="-4"/>
        </w:rPr>
        <w:t xml:space="preserve"> </w:t>
      </w:r>
      <w:r>
        <w:t>as</w:t>
      </w:r>
      <w:r>
        <w:rPr>
          <w:spacing w:val="-3"/>
        </w:rPr>
        <w:t xml:space="preserve"> </w:t>
      </w:r>
      <w:r>
        <w:t>to</w:t>
      </w:r>
      <w:r>
        <w:rPr>
          <w:spacing w:val="-5"/>
        </w:rPr>
        <w:t xml:space="preserve"> </w:t>
      </w:r>
      <w:r>
        <w:t>justify</w:t>
      </w:r>
      <w:r>
        <w:rPr>
          <w:spacing w:val="-4"/>
        </w:rPr>
        <w:t xml:space="preserve"> </w:t>
      </w:r>
      <w:r>
        <w:t>his claim that the vote was predetermined; and that the Senate’s Hansard report contains the entire impeachment proceedings which include the reasons</w:t>
      </w:r>
      <w:r>
        <w:rPr>
          <w:spacing w:val="-26"/>
        </w:rPr>
        <w:t xml:space="preserve"> </w:t>
      </w:r>
      <w:r>
        <w:t>thereof.</w:t>
      </w:r>
    </w:p>
    <w:p w:rsidR="00A2500E" w:rsidRDefault="00923F17">
      <w:pPr>
        <w:pStyle w:val="Heading2"/>
        <w:numPr>
          <w:ilvl w:val="1"/>
          <w:numId w:val="20"/>
        </w:numPr>
        <w:tabs>
          <w:tab w:val="left" w:pos="1261"/>
        </w:tabs>
        <w:ind w:left="1260" w:hanging="721"/>
        <w:jc w:val="both"/>
      </w:pPr>
      <w:r>
        <w:t>Before the Court of Appeal</w:t>
      </w:r>
    </w:p>
    <w:p w:rsidR="00A2500E" w:rsidRDefault="00A2500E">
      <w:pPr>
        <w:pStyle w:val="BodyText"/>
        <w:spacing w:before="7"/>
        <w:ind w:left="0"/>
        <w:jc w:val="left"/>
        <w:rPr>
          <w:b/>
          <w:i/>
          <w:sz w:val="30"/>
        </w:rPr>
      </w:pPr>
    </w:p>
    <w:p w:rsidR="00A2500E" w:rsidRDefault="00923F17">
      <w:pPr>
        <w:pStyle w:val="ListParagraph"/>
        <w:numPr>
          <w:ilvl w:val="0"/>
          <w:numId w:val="19"/>
        </w:numPr>
        <w:tabs>
          <w:tab w:val="left" w:pos="865"/>
        </w:tabs>
        <w:spacing w:before="0" w:line="360" w:lineRule="auto"/>
        <w:ind w:right="159" w:firstLine="0"/>
        <w:jc w:val="both"/>
        <w:rPr>
          <w:sz w:val="26"/>
        </w:rPr>
      </w:pPr>
      <w:r>
        <w:rPr>
          <w:noProof/>
          <w:lang w:val="en-GB" w:eastAsia="en-GB"/>
        </w:rPr>
        <w:drawing>
          <wp:anchor distT="0" distB="0" distL="0" distR="0" simplePos="0" relativeHeight="250763264" behindDoc="1" locked="0" layoutInCell="1" allowOverlap="1">
            <wp:simplePos x="0" y="0"/>
            <wp:positionH relativeFrom="page">
              <wp:posOffset>1681234</wp:posOffset>
            </wp:positionH>
            <wp:positionV relativeFrom="paragraph">
              <wp:posOffset>467244</wp:posOffset>
            </wp:positionV>
            <wp:extent cx="4601005" cy="4601128"/>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The appellant took his gri</w:t>
      </w:r>
      <w:r>
        <w:rPr>
          <w:sz w:val="26"/>
        </w:rPr>
        <w:t xml:space="preserve">evance to the Court of Appeal, seeking that the decision of the High Court be overturned and the appeal be allowed; that the resolution of the Nairobi City County Assembly dated </w:t>
      </w:r>
      <w:r>
        <w:rPr>
          <w:spacing w:val="2"/>
          <w:sz w:val="26"/>
        </w:rPr>
        <w:t>3</w:t>
      </w:r>
      <w:r>
        <w:rPr>
          <w:spacing w:val="2"/>
          <w:position w:val="7"/>
          <w:sz w:val="17"/>
        </w:rPr>
        <w:t xml:space="preserve">rd </w:t>
      </w:r>
      <w:r>
        <w:rPr>
          <w:sz w:val="26"/>
        </w:rPr>
        <w:t>December, 2020 and those of the Senate of 17</w:t>
      </w:r>
      <w:r>
        <w:rPr>
          <w:position w:val="7"/>
          <w:sz w:val="17"/>
        </w:rPr>
        <w:t xml:space="preserve">th </w:t>
      </w:r>
      <w:r>
        <w:rPr>
          <w:sz w:val="26"/>
        </w:rPr>
        <w:t xml:space="preserve">December, 2020 be quashed; </w:t>
      </w:r>
      <w:r>
        <w:rPr>
          <w:sz w:val="26"/>
        </w:rPr>
        <w:t>that an order be issued declaring that the High Court had no power to extend or reduce timelines contemplated by Article 182(4) and (5) of the Constitution; and that the appellant be awarded costs both in the High Court and in the Court of</w:t>
      </w:r>
      <w:r>
        <w:rPr>
          <w:spacing w:val="-10"/>
          <w:sz w:val="26"/>
        </w:rPr>
        <w:t xml:space="preserve"> </w:t>
      </w:r>
      <w:r>
        <w:rPr>
          <w:sz w:val="26"/>
        </w:rPr>
        <w:t>Appeal.</w:t>
      </w:r>
    </w:p>
    <w:p w:rsidR="00A2500E" w:rsidRDefault="00923F17">
      <w:pPr>
        <w:pStyle w:val="ListParagraph"/>
        <w:numPr>
          <w:ilvl w:val="0"/>
          <w:numId w:val="19"/>
        </w:numPr>
        <w:tabs>
          <w:tab w:val="left" w:pos="769"/>
        </w:tabs>
        <w:ind w:left="768" w:hanging="589"/>
        <w:jc w:val="both"/>
        <w:rPr>
          <w:sz w:val="26"/>
        </w:rPr>
      </w:pPr>
      <w:r>
        <w:rPr>
          <w:sz w:val="26"/>
        </w:rPr>
        <w:t>The comb</w:t>
      </w:r>
      <w:r>
        <w:rPr>
          <w:sz w:val="26"/>
        </w:rPr>
        <w:t>ined effect of the 58 grounds of appeal was</w:t>
      </w:r>
      <w:r>
        <w:rPr>
          <w:spacing w:val="-6"/>
          <w:sz w:val="26"/>
        </w:rPr>
        <w:t xml:space="preserve"> </w:t>
      </w:r>
      <w:r>
        <w:rPr>
          <w:sz w:val="26"/>
        </w:rPr>
        <w:t>that:</w:t>
      </w:r>
    </w:p>
    <w:p w:rsidR="00A2500E" w:rsidRDefault="00A2500E">
      <w:pPr>
        <w:pStyle w:val="BodyText"/>
        <w:spacing w:before="1"/>
        <w:ind w:left="0"/>
        <w:jc w:val="left"/>
        <w:rPr>
          <w:sz w:val="27"/>
        </w:rPr>
      </w:pPr>
    </w:p>
    <w:p w:rsidR="00A2500E" w:rsidRDefault="00923F17">
      <w:pPr>
        <w:pStyle w:val="ListParagraph"/>
        <w:numPr>
          <w:ilvl w:val="1"/>
          <w:numId w:val="19"/>
        </w:numPr>
        <w:tabs>
          <w:tab w:val="left" w:pos="1258"/>
        </w:tabs>
        <w:spacing w:before="0" w:line="360" w:lineRule="auto"/>
        <w:ind w:right="735"/>
        <w:jc w:val="both"/>
        <w:rPr>
          <w:i/>
          <w:sz w:val="26"/>
        </w:rPr>
      </w:pPr>
      <w:r>
        <w:rPr>
          <w:i/>
          <w:sz w:val="26"/>
        </w:rPr>
        <w:t>The process adopted by the County Assembly and the Senate leading</w:t>
      </w:r>
      <w:r>
        <w:rPr>
          <w:i/>
          <w:spacing w:val="-7"/>
          <w:sz w:val="26"/>
        </w:rPr>
        <w:t xml:space="preserve"> </w:t>
      </w:r>
      <w:r>
        <w:rPr>
          <w:i/>
          <w:sz w:val="26"/>
        </w:rPr>
        <w:t>to</w:t>
      </w:r>
      <w:r>
        <w:rPr>
          <w:i/>
          <w:spacing w:val="-7"/>
          <w:sz w:val="26"/>
        </w:rPr>
        <w:t xml:space="preserve"> </w:t>
      </w:r>
      <w:r>
        <w:rPr>
          <w:i/>
          <w:sz w:val="26"/>
        </w:rPr>
        <w:t>the</w:t>
      </w:r>
      <w:r>
        <w:rPr>
          <w:i/>
          <w:spacing w:val="-4"/>
          <w:sz w:val="26"/>
        </w:rPr>
        <w:t xml:space="preserve"> </w:t>
      </w:r>
      <w:r>
        <w:rPr>
          <w:i/>
          <w:sz w:val="26"/>
        </w:rPr>
        <w:t>removal</w:t>
      </w:r>
      <w:r>
        <w:rPr>
          <w:i/>
          <w:spacing w:val="-7"/>
          <w:sz w:val="26"/>
        </w:rPr>
        <w:t xml:space="preserve"> </w:t>
      </w:r>
      <w:r>
        <w:rPr>
          <w:i/>
          <w:sz w:val="26"/>
        </w:rPr>
        <w:t>of</w:t>
      </w:r>
      <w:r>
        <w:rPr>
          <w:i/>
          <w:spacing w:val="-6"/>
          <w:sz w:val="26"/>
        </w:rPr>
        <w:t xml:space="preserve"> </w:t>
      </w:r>
      <w:r>
        <w:rPr>
          <w:i/>
          <w:sz w:val="26"/>
        </w:rPr>
        <w:t>the</w:t>
      </w:r>
      <w:r>
        <w:rPr>
          <w:i/>
          <w:spacing w:val="-5"/>
          <w:sz w:val="26"/>
        </w:rPr>
        <w:t xml:space="preserve"> </w:t>
      </w:r>
      <w:r>
        <w:rPr>
          <w:i/>
          <w:sz w:val="26"/>
        </w:rPr>
        <w:t>appellant</w:t>
      </w:r>
      <w:r>
        <w:rPr>
          <w:i/>
          <w:spacing w:val="-6"/>
          <w:sz w:val="26"/>
        </w:rPr>
        <w:t xml:space="preserve"> </w:t>
      </w:r>
      <w:r>
        <w:rPr>
          <w:i/>
          <w:sz w:val="26"/>
        </w:rPr>
        <w:t>from</w:t>
      </w:r>
      <w:r>
        <w:rPr>
          <w:i/>
          <w:spacing w:val="-7"/>
          <w:sz w:val="26"/>
        </w:rPr>
        <w:t xml:space="preserve"> </w:t>
      </w:r>
      <w:r>
        <w:rPr>
          <w:i/>
          <w:sz w:val="26"/>
        </w:rPr>
        <w:t>the</w:t>
      </w:r>
      <w:r>
        <w:rPr>
          <w:i/>
          <w:spacing w:val="-4"/>
          <w:sz w:val="26"/>
        </w:rPr>
        <w:t xml:space="preserve"> </w:t>
      </w:r>
      <w:r>
        <w:rPr>
          <w:i/>
          <w:sz w:val="26"/>
        </w:rPr>
        <w:t>office</w:t>
      </w:r>
      <w:r>
        <w:rPr>
          <w:i/>
          <w:spacing w:val="-6"/>
          <w:sz w:val="26"/>
        </w:rPr>
        <w:t xml:space="preserve"> </w:t>
      </w:r>
      <w:r>
        <w:rPr>
          <w:i/>
          <w:sz w:val="26"/>
        </w:rPr>
        <w:t>of</w:t>
      </w:r>
      <w:r>
        <w:rPr>
          <w:i/>
          <w:spacing w:val="-7"/>
          <w:sz w:val="26"/>
        </w:rPr>
        <w:t xml:space="preserve"> </w:t>
      </w:r>
      <w:r>
        <w:rPr>
          <w:i/>
          <w:sz w:val="26"/>
        </w:rPr>
        <w:t>Governor of Nairobi City County was</w:t>
      </w:r>
      <w:r>
        <w:rPr>
          <w:i/>
          <w:spacing w:val="-7"/>
          <w:sz w:val="26"/>
        </w:rPr>
        <w:t xml:space="preserve"> </w:t>
      </w:r>
      <w:r>
        <w:rPr>
          <w:i/>
          <w:sz w:val="26"/>
        </w:rPr>
        <w:t>flawed;</w:t>
      </w:r>
    </w:p>
    <w:p w:rsidR="00A2500E" w:rsidRDefault="00923F17">
      <w:pPr>
        <w:pStyle w:val="ListParagraph"/>
        <w:numPr>
          <w:ilvl w:val="1"/>
          <w:numId w:val="19"/>
        </w:numPr>
        <w:tabs>
          <w:tab w:val="left" w:pos="1258"/>
        </w:tabs>
        <w:spacing w:before="0"/>
        <w:jc w:val="both"/>
        <w:rPr>
          <w:i/>
          <w:sz w:val="26"/>
        </w:rPr>
      </w:pPr>
      <w:r>
        <w:rPr>
          <w:i/>
          <w:sz w:val="26"/>
        </w:rPr>
        <w:t>There was no public participation;</w:t>
      </w:r>
      <w:r>
        <w:rPr>
          <w:i/>
          <w:spacing w:val="-4"/>
          <w:sz w:val="26"/>
        </w:rPr>
        <w:t xml:space="preserve"> </w:t>
      </w:r>
      <w:r>
        <w:rPr>
          <w:i/>
          <w:sz w:val="26"/>
        </w:rPr>
        <w:t>and</w:t>
      </w:r>
    </w:p>
    <w:p w:rsidR="00A2500E" w:rsidRDefault="00923F17">
      <w:pPr>
        <w:pStyle w:val="ListParagraph"/>
        <w:numPr>
          <w:ilvl w:val="1"/>
          <w:numId w:val="19"/>
        </w:numPr>
        <w:tabs>
          <w:tab w:val="left" w:pos="1258"/>
        </w:tabs>
        <w:spacing w:before="149" w:line="357" w:lineRule="auto"/>
        <w:ind w:right="738"/>
        <w:jc w:val="both"/>
        <w:rPr>
          <w:i/>
          <w:sz w:val="26"/>
        </w:rPr>
      </w:pPr>
      <w:r>
        <w:rPr>
          <w:i/>
          <w:sz w:val="26"/>
        </w:rPr>
        <w:t>The allegations brought against him were not substantiated or substantiated to the required standard.</w:t>
      </w:r>
    </w:p>
    <w:p w:rsidR="00A2500E" w:rsidRDefault="00923F17">
      <w:pPr>
        <w:pStyle w:val="ListParagraph"/>
        <w:numPr>
          <w:ilvl w:val="0"/>
          <w:numId w:val="19"/>
        </w:numPr>
        <w:tabs>
          <w:tab w:val="left" w:pos="843"/>
        </w:tabs>
        <w:spacing w:before="204" w:line="360" w:lineRule="auto"/>
        <w:ind w:right="162" w:firstLine="0"/>
        <w:jc w:val="both"/>
        <w:rPr>
          <w:i/>
          <w:sz w:val="26"/>
        </w:rPr>
      </w:pPr>
      <w:r>
        <w:rPr>
          <w:sz w:val="26"/>
        </w:rPr>
        <w:t xml:space="preserve">For its consideration, the Court of Appeal identified the following issues: </w:t>
      </w:r>
      <w:r>
        <w:rPr>
          <w:i/>
          <w:sz w:val="26"/>
        </w:rPr>
        <w:t>whether the procedure adopted by the County Assembly in the removal of the app</w:t>
      </w:r>
      <w:r>
        <w:rPr>
          <w:i/>
          <w:sz w:val="26"/>
        </w:rPr>
        <w:t>ellant</w:t>
      </w:r>
      <w:r>
        <w:rPr>
          <w:i/>
          <w:spacing w:val="-11"/>
          <w:sz w:val="26"/>
        </w:rPr>
        <w:t xml:space="preserve"> </w:t>
      </w:r>
      <w:r>
        <w:rPr>
          <w:i/>
          <w:sz w:val="26"/>
        </w:rPr>
        <w:t>was</w:t>
      </w:r>
      <w:r>
        <w:rPr>
          <w:i/>
          <w:spacing w:val="-9"/>
          <w:sz w:val="26"/>
        </w:rPr>
        <w:t xml:space="preserve"> </w:t>
      </w:r>
      <w:r>
        <w:rPr>
          <w:i/>
          <w:sz w:val="26"/>
        </w:rPr>
        <w:t>in</w:t>
      </w:r>
      <w:r>
        <w:rPr>
          <w:i/>
          <w:spacing w:val="-9"/>
          <w:sz w:val="26"/>
        </w:rPr>
        <w:t xml:space="preserve"> </w:t>
      </w:r>
      <w:r>
        <w:rPr>
          <w:i/>
          <w:sz w:val="26"/>
        </w:rPr>
        <w:t>accordance</w:t>
      </w:r>
      <w:r>
        <w:rPr>
          <w:i/>
          <w:spacing w:val="-8"/>
          <w:sz w:val="26"/>
        </w:rPr>
        <w:t xml:space="preserve"> </w:t>
      </w:r>
      <w:r>
        <w:rPr>
          <w:i/>
          <w:sz w:val="26"/>
        </w:rPr>
        <w:t>with</w:t>
      </w:r>
      <w:r>
        <w:rPr>
          <w:i/>
          <w:spacing w:val="-9"/>
          <w:sz w:val="26"/>
        </w:rPr>
        <w:t xml:space="preserve"> </w:t>
      </w:r>
      <w:r>
        <w:rPr>
          <w:i/>
          <w:sz w:val="26"/>
        </w:rPr>
        <w:t>the</w:t>
      </w:r>
      <w:r>
        <w:rPr>
          <w:i/>
          <w:spacing w:val="-9"/>
          <w:sz w:val="26"/>
        </w:rPr>
        <w:t xml:space="preserve"> </w:t>
      </w:r>
      <w:r>
        <w:rPr>
          <w:i/>
          <w:sz w:val="26"/>
        </w:rPr>
        <w:t>Constitution,</w:t>
      </w:r>
      <w:r>
        <w:rPr>
          <w:i/>
          <w:spacing w:val="-9"/>
          <w:sz w:val="26"/>
        </w:rPr>
        <w:t xml:space="preserve"> </w:t>
      </w:r>
      <w:r>
        <w:rPr>
          <w:i/>
          <w:sz w:val="26"/>
        </w:rPr>
        <w:t>the</w:t>
      </w:r>
      <w:r>
        <w:rPr>
          <w:i/>
          <w:spacing w:val="-6"/>
          <w:sz w:val="26"/>
        </w:rPr>
        <w:t xml:space="preserve"> </w:t>
      </w:r>
      <w:r>
        <w:rPr>
          <w:i/>
          <w:sz w:val="26"/>
        </w:rPr>
        <w:t>County</w:t>
      </w:r>
      <w:r>
        <w:rPr>
          <w:i/>
          <w:spacing w:val="-11"/>
          <w:sz w:val="26"/>
        </w:rPr>
        <w:t xml:space="preserve"> </w:t>
      </w:r>
      <w:r>
        <w:rPr>
          <w:i/>
          <w:sz w:val="26"/>
        </w:rPr>
        <w:t>Governments</w:t>
      </w:r>
      <w:r>
        <w:rPr>
          <w:i/>
          <w:spacing w:val="-9"/>
          <w:sz w:val="26"/>
        </w:rPr>
        <w:t xml:space="preserve"> </w:t>
      </w:r>
      <w:r>
        <w:rPr>
          <w:i/>
          <w:sz w:val="26"/>
        </w:rPr>
        <w:t>Act, and the Standing Orders of the Nairobi City County Assembly and of the</w:t>
      </w:r>
      <w:r>
        <w:rPr>
          <w:i/>
          <w:spacing w:val="-39"/>
          <w:sz w:val="26"/>
        </w:rPr>
        <w:t xml:space="preserve"> </w:t>
      </w:r>
      <w:r>
        <w:rPr>
          <w:i/>
          <w:sz w:val="26"/>
        </w:rPr>
        <w:t>Senate; whether there was quorum in the County Assembly to pass a resolution for the impeachment of the appel</w:t>
      </w:r>
      <w:r>
        <w:rPr>
          <w:i/>
          <w:sz w:val="26"/>
        </w:rPr>
        <w:t>lant; whether there was adequate public participation in the impeachment process; whether there was in force a court order given on 25</w:t>
      </w:r>
      <w:r>
        <w:rPr>
          <w:i/>
          <w:position w:val="7"/>
          <w:sz w:val="17"/>
        </w:rPr>
        <w:t xml:space="preserve">th </w:t>
      </w:r>
      <w:r>
        <w:rPr>
          <w:i/>
          <w:sz w:val="26"/>
        </w:rPr>
        <w:t xml:space="preserve">November, 2020 in </w:t>
      </w:r>
      <w:r>
        <w:rPr>
          <w:b/>
          <w:i/>
          <w:sz w:val="26"/>
        </w:rPr>
        <w:t xml:space="preserve">ELRC Petition No 35 of 2020 </w:t>
      </w:r>
      <w:r>
        <w:rPr>
          <w:i/>
          <w:sz w:val="26"/>
        </w:rPr>
        <w:t>barring debate on the Notice of Motion for removal from office of the app</w:t>
      </w:r>
      <w:r>
        <w:rPr>
          <w:i/>
          <w:sz w:val="26"/>
        </w:rPr>
        <w:t>ellant; whether the proceedings at the County Assembly and the</w:t>
      </w:r>
      <w:r>
        <w:rPr>
          <w:i/>
          <w:spacing w:val="14"/>
          <w:sz w:val="26"/>
        </w:rPr>
        <w:t xml:space="preserve"> </w:t>
      </w:r>
      <w:r>
        <w:rPr>
          <w:i/>
          <w:sz w:val="26"/>
        </w:rPr>
        <w:t>Senate were procedurally fair, or</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spacing w:before="75" w:line="360" w:lineRule="auto"/>
        <w:ind w:left="180" w:right="157"/>
        <w:jc w:val="both"/>
        <w:rPr>
          <w:i/>
          <w:sz w:val="26"/>
        </w:rPr>
      </w:pPr>
      <w:r>
        <w:rPr>
          <w:noProof/>
          <w:lang w:val="en-GB" w:eastAsia="en-GB"/>
        </w:rPr>
        <w:drawing>
          <wp:anchor distT="0" distB="0" distL="0" distR="0" simplePos="0" relativeHeight="250764288"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i/>
          <w:sz w:val="26"/>
        </w:rPr>
        <w:t xml:space="preserve">whether appellant’s right to fair hearing was violated; whether the charges </w:t>
      </w:r>
      <w:r>
        <w:rPr>
          <w:i/>
          <w:sz w:val="26"/>
        </w:rPr>
        <w:t>leveled against the appellant were substantiated to the required standard; whether the 8</w:t>
      </w:r>
      <w:r>
        <w:rPr>
          <w:i/>
          <w:position w:val="7"/>
          <w:sz w:val="17"/>
        </w:rPr>
        <w:t xml:space="preserve">th </w:t>
      </w:r>
      <w:r>
        <w:rPr>
          <w:i/>
          <w:sz w:val="26"/>
        </w:rPr>
        <w:t>respondent (IEBC) complied with the relevant statutory requirements in publishing Gazette Notice No 232/10914 of 2020 declaring its intention to hold a by-election f</w:t>
      </w:r>
      <w:r>
        <w:rPr>
          <w:i/>
          <w:sz w:val="26"/>
        </w:rPr>
        <w:t>or County Governor, Nairobi City County on the 18</w:t>
      </w:r>
      <w:r>
        <w:rPr>
          <w:i/>
          <w:position w:val="7"/>
          <w:sz w:val="17"/>
        </w:rPr>
        <w:t xml:space="preserve">th </w:t>
      </w:r>
      <w:r>
        <w:rPr>
          <w:i/>
          <w:sz w:val="26"/>
        </w:rPr>
        <w:t>day of February 2021; whether the timelines set in Article 182(4) and (5) of the</w:t>
      </w:r>
      <w:r>
        <w:rPr>
          <w:i/>
          <w:spacing w:val="-8"/>
          <w:sz w:val="26"/>
        </w:rPr>
        <w:t xml:space="preserve"> </w:t>
      </w:r>
      <w:r>
        <w:rPr>
          <w:i/>
          <w:sz w:val="26"/>
        </w:rPr>
        <w:t>Constitution</w:t>
      </w:r>
      <w:r>
        <w:rPr>
          <w:i/>
          <w:spacing w:val="-7"/>
          <w:sz w:val="26"/>
        </w:rPr>
        <w:t xml:space="preserve"> </w:t>
      </w:r>
      <w:r>
        <w:rPr>
          <w:i/>
          <w:sz w:val="26"/>
        </w:rPr>
        <w:t>for</w:t>
      </w:r>
      <w:r>
        <w:rPr>
          <w:i/>
          <w:spacing w:val="-6"/>
          <w:sz w:val="26"/>
        </w:rPr>
        <w:t xml:space="preserve"> </w:t>
      </w:r>
      <w:r>
        <w:rPr>
          <w:i/>
          <w:sz w:val="26"/>
        </w:rPr>
        <w:t>the</w:t>
      </w:r>
      <w:r>
        <w:rPr>
          <w:i/>
          <w:spacing w:val="-8"/>
          <w:sz w:val="26"/>
        </w:rPr>
        <w:t xml:space="preserve"> </w:t>
      </w:r>
      <w:r>
        <w:rPr>
          <w:i/>
          <w:sz w:val="26"/>
        </w:rPr>
        <w:t>conduct</w:t>
      </w:r>
      <w:r>
        <w:rPr>
          <w:i/>
          <w:spacing w:val="-10"/>
          <w:sz w:val="26"/>
        </w:rPr>
        <w:t xml:space="preserve"> </w:t>
      </w:r>
      <w:r>
        <w:rPr>
          <w:i/>
          <w:sz w:val="26"/>
        </w:rPr>
        <w:t>of</w:t>
      </w:r>
      <w:r>
        <w:rPr>
          <w:i/>
          <w:spacing w:val="-10"/>
          <w:sz w:val="26"/>
        </w:rPr>
        <w:t xml:space="preserve"> </w:t>
      </w:r>
      <w:r>
        <w:rPr>
          <w:i/>
          <w:sz w:val="26"/>
        </w:rPr>
        <w:t>a</w:t>
      </w:r>
      <w:r>
        <w:rPr>
          <w:i/>
          <w:spacing w:val="-8"/>
          <w:sz w:val="26"/>
        </w:rPr>
        <w:t xml:space="preserve"> </w:t>
      </w:r>
      <w:r>
        <w:rPr>
          <w:i/>
          <w:sz w:val="26"/>
        </w:rPr>
        <w:t>by-election</w:t>
      </w:r>
      <w:r>
        <w:rPr>
          <w:i/>
          <w:spacing w:val="-6"/>
          <w:sz w:val="26"/>
        </w:rPr>
        <w:t xml:space="preserve"> </w:t>
      </w:r>
      <w:r>
        <w:rPr>
          <w:i/>
          <w:sz w:val="26"/>
        </w:rPr>
        <w:t>for</w:t>
      </w:r>
      <w:r>
        <w:rPr>
          <w:i/>
          <w:spacing w:val="-6"/>
          <w:sz w:val="26"/>
        </w:rPr>
        <w:t xml:space="preserve"> </w:t>
      </w:r>
      <w:r>
        <w:rPr>
          <w:i/>
          <w:sz w:val="26"/>
        </w:rPr>
        <w:t>the</w:t>
      </w:r>
      <w:r>
        <w:rPr>
          <w:i/>
          <w:spacing w:val="-8"/>
          <w:sz w:val="26"/>
        </w:rPr>
        <w:t xml:space="preserve"> </w:t>
      </w:r>
      <w:r>
        <w:rPr>
          <w:i/>
          <w:sz w:val="26"/>
        </w:rPr>
        <w:t>office</w:t>
      </w:r>
      <w:r>
        <w:rPr>
          <w:i/>
          <w:spacing w:val="-9"/>
          <w:sz w:val="26"/>
        </w:rPr>
        <w:t xml:space="preserve"> </w:t>
      </w:r>
      <w:r>
        <w:rPr>
          <w:i/>
          <w:sz w:val="26"/>
        </w:rPr>
        <w:t>of</w:t>
      </w:r>
      <w:r>
        <w:rPr>
          <w:i/>
          <w:spacing w:val="-10"/>
          <w:sz w:val="26"/>
        </w:rPr>
        <w:t xml:space="preserve"> </w:t>
      </w:r>
      <w:r>
        <w:rPr>
          <w:i/>
          <w:sz w:val="26"/>
        </w:rPr>
        <w:t>County</w:t>
      </w:r>
      <w:r>
        <w:rPr>
          <w:i/>
          <w:spacing w:val="-7"/>
          <w:sz w:val="26"/>
        </w:rPr>
        <w:t xml:space="preserve"> </w:t>
      </w:r>
      <w:r>
        <w:rPr>
          <w:i/>
          <w:sz w:val="26"/>
        </w:rPr>
        <w:t>Governor may be shortened or extended by order of th</w:t>
      </w:r>
      <w:r>
        <w:rPr>
          <w:i/>
          <w:sz w:val="26"/>
        </w:rPr>
        <w:t>e court; and</w:t>
      </w:r>
      <w:r>
        <w:rPr>
          <w:i/>
          <w:spacing w:val="-7"/>
          <w:sz w:val="26"/>
        </w:rPr>
        <w:t xml:space="preserve"> </w:t>
      </w:r>
      <w:r>
        <w:rPr>
          <w:i/>
          <w:sz w:val="26"/>
        </w:rPr>
        <w:t>costs.</w:t>
      </w:r>
    </w:p>
    <w:p w:rsidR="00A2500E" w:rsidRDefault="00923F17">
      <w:pPr>
        <w:pStyle w:val="ListParagraph"/>
        <w:numPr>
          <w:ilvl w:val="0"/>
          <w:numId w:val="19"/>
        </w:numPr>
        <w:tabs>
          <w:tab w:val="left" w:pos="846"/>
        </w:tabs>
        <w:spacing w:before="161" w:line="360" w:lineRule="auto"/>
        <w:ind w:right="158" w:firstLine="0"/>
        <w:jc w:val="both"/>
        <w:rPr>
          <w:sz w:val="26"/>
        </w:rPr>
      </w:pPr>
      <w:r>
        <w:rPr>
          <w:sz w:val="26"/>
        </w:rPr>
        <w:t>By a judgment dated 4</w:t>
      </w:r>
      <w:r>
        <w:rPr>
          <w:position w:val="7"/>
          <w:sz w:val="17"/>
        </w:rPr>
        <w:t xml:space="preserve">th </w:t>
      </w:r>
      <w:r>
        <w:rPr>
          <w:sz w:val="26"/>
        </w:rPr>
        <w:t>March, 2022, the Court of Appeal dismissed the appeal, being persuaded, like the High Court, that there was nothing to suggest that the appellant was not accorded a fair hearing as there was evidence to the contr</w:t>
      </w:r>
      <w:r>
        <w:rPr>
          <w:sz w:val="26"/>
        </w:rPr>
        <w:t>ary; that the appellant instead chose not to participate in the proceedings before</w:t>
      </w:r>
      <w:r>
        <w:rPr>
          <w:spacing w:val="-19"/>
          <w:sz w:val="26"/>
        </w:rPr>
        <w:t xml:space="preserve"> </w:t>
      </w:r>
      <w:r>
        <w:rPr>
          <w:sz w:val="26"/>
        </w:rPr>
        <w:t>the</w:t>
      </w:r>
      <w:r>
        <w:rPr>
          <w:spacing w:val="-18"/>
          <w:sz w:val="26"/>
        </w:rPr>
        <w:t xml:space="preserve"> </w:t>
      </w:r>
      <w:r>
        <w:rPr>
          <w:sz w:val="26"/>
        </w:rPr>
        <w:t>County</w:t>
      </w:r>
      <w:r>
        <w:rPr>
          <w:spacing w:val="-17"/>
          <w:sz w:val="26"/>
        </w:rPr>
        <w:t xml:space="preserve"> </w:t>
      </w:r>
      <w:r>
        <w:rPr>
          <w:sz w:val="26"/>
        </w:rPr>
        <w:t>Assembly;</w:t>
      </w:r>
      <w:r>
        <w:rPr>
          <w:spacing w:val="-20"/>
          <w:sz w:val="26"/>
        </w:rPr>
        <w:t xml:space="preserve"> </w:t>
      </w:r>
      <w:r>
        <w:rPr>
          <w:sz w:val="26"/>
        </w:rPr>
        <w:t>that</w:t>
      </w:r>
      <w:r>
        <w:rPr>
          <w:spacing w:val="-21"/>
          <w:sz w:val="26"/>
        </w:rPr>
        <w:t xml:space="preserve"> </w:t>
      </w:r>
      <w:r>
        <w:rPr>
          <w:sz w:val="26"/>
        </w:rPr>
        <w:t>he</w:t>
      </w:r>
      <w:r>
        <w:rPr>
          <w:spacing w:val="-20"/>
          <w:sz w:val="26"/>
        </w:rPr>
        <w:t xml:space="preserve"> </w:t>
      </w:r>
      <w:r>
        <w:rPr>
          <w:sz w:val="26"/>
        </w:rPr>
        <w:t>had</w:t>
      </w:r>
      <w:r>
        <w:rPr>
          <w:spacing w:val="-19"/>
          <w:sz w:val="26"/>
        </w:rPr>
        <w:t xml:space="preserve"> </w:t>
      </w:r>
      <w:r>
        <w:rPr>
          <w:sz w:val="26"/>
        </w:rPr>
        <w:t>the</w:t>
      </w:r>
      <w:r>
        <w:rPr>
          <w:spacing w:val="-20"/>
          <w:sz w:val="26"/>
        </w:rPr>
        <w:t xml:space="preserve"> </w:t>
      </w:r>
      <w:r>
        <w:rPr>
          <w:sz w:val="26"/>
        </w:rPr>
        <w:t>right</w:t>
      </w:r>
      <w:r>
        <w:rPr>
          <w:spacing w:val="-19"/>
          <w:sz w:val="26"/>
        </w:rPr>
        <w:t xml:space="preserve"> </w:t>
      </w:r>
      <w:r>
        <w:rPr>
          <w:sz w:val="26"/>
        </w:rPr>
        <w:t>to</w:t>
      </w:r>
      <w:r>
        <w:rPr>
          <w:spacing w:val="-20"/>
          <w:sz w:val="26"/>
        </w:rPr>
        <w:t xml:space="preserve"> </w:t>
      </w:r>
      <w:r>
        <w:rPr>
          <w:sz w:val="26"/>
        </w:rPr>
        <w:t>legal</w:t>
      </w:r>
      <w:r>
        <w:rPr>
          <w:spacing w:val="-17"/>
          <w:sz w:val="26"/>
        </w:rPr>
        <w:t xml:space="preserve"> </w:t>
      </w:r>
      <w:r>
        <w:rPr>
          <w:sz w:val="26"/>
        </w:rPr>
        <w:t>representation,</w:t>
      </w:r>
      <w:r>
        <w:rPr>
          <w:spacing w:val="-19"/>
          <w:sz w:val="26"/>
        </w:rPr>
        <w:t xml:space="preserve"> </w:t>
      </w:r>
      <w:r>
        <w:rPr>
          <w:sz w:val="26"/>
        </w:rPr>
        <w:t>but</w:t>
      </w:r>
      <w:r>
        <w:rPr>
          <w:spacing w:val="-19"/>
          <w:sz w:val="26"/>
        </w:rPr>
        <w:t xml:space="preserve"> </w:t>
      </w:r>
      <w:r>
        <w:rPr>
          <w:sz w:val="26"/>
        </w:rPr>
        <w:t>failed to formally instruct counsel; that he was informed of the charges and given the opportunity</w:t>
      </w:r>
      <w:r>
        <w:rPr>
          <w:spacing w:val="-11"/>
          <w:sz w:val="26"/>
        </w:rPr>
        <w:t xml:space="preserve"> </w:t>
      </w:r>
      <w:r>
        <w:rPr>
          <w:sz w:val="26"/>
        </w:rPr>
        <w:t>to</w:t>
      </w:r>
      <w:r>
        <w:rPr>
          <w:spacing w:val="-13"/>
          <w:sz w:val="26"/>
        </w:rPr>
        <w:t xml:space="preserve"> </w:t>
      </w:r>
      <w:r>
        <w:rPr>
          <w:sz w:val="26"/>
        </w:rPr>
        <w:t>prepare</w:t>
      </w:r>
      <w:r>
        <w:rPr>
          <w:spacing w:val="-12"/>
          <w:sz w:val="26"/>
        </w:rPr>
        <w:t xml:space="preserve"> </w:t>
      </w:r>
      <w:r>
        <w:rPr>
          <w:sz w:val="26"/>
        </w:rPr>
        <w:t>his</w:t>
      </w:r>
      <w:r>
        <w:rPr>
          <w:spacing w:val="-9"/>
          <w:sz w:val="26"/>
        </w:rPr>
        <w:t xml:space="preserve"> </w:t>
      </w:r>
      <w:r>
        <w:rPr>
          <w:sz w:val="26"/>
        </w:rPr>
        <w:t>defence,</w:t>
      </w:r>
      <w:r>
        <w:rPr>
          <w:spacing w:val="-9"/>
          <w:sz w:val="26"/>
        </w:rPr>
        <w:t xml:space="preserve"> </w:t>
      </w:r>
      <w:r>
        <w:rPr>
          <w:sz w:val="26"/>
        </w:rPr>
        <w:t>adduce</w:t>
      </w:r>
      <w:r>
        <w:rPr>
          <w:spacing w:val="-13"/>
          <w:sz w:val="26"/>
        </w:rPr>
        <w:t xml:space="preserve"> </w:t>
      </w:r>
      <w:r>
        <w:rPr>
          <w:sz w:val="26"/>
        </w:rPr>
        <w:t>evidence</w:t>
      </w:r>
      <w:r>
        <w:rPr>
          <w:spacing w:val="-9"/>
          <w:sz w:val="26"/>
        </w:rPr>
        <w:t xml:space="preserve"> </w:t>
      </w:r>
      <w:r>
        <w:rPr>
          <w:sz w:val="26"/>
        </w:rPr>
        <w:t>and</w:t>
      </w:r>
      <w:r>
        <w:rPr>
          <w:spacing w:val="-7"/>
          <w:sz w:val="26"/>
        </w:rPr>
        <w:t xml:space="preserve"> </w:t>
      </w:r>
      <w:r>
        <w:rPr>
          <w:sz w:val="26"/>
        </w:rPr>
        <w:t>to</w:t>
      </w:r>
      <w:r>
        <w:rPr>
          <w:spacing w:val="-11"/>
          <w:sz w:val="26"/>
        </w:rPr>
        <w:t xml:space="preserve"> </w:t>
      </w:r>
      <w:r>
        <w:rPr>
          <w:sz w:val="26"/>
        </w:rPr>
        <w:t>rebut</w:t>
      </w:r>
      <w:r>
        <w:rPr>
          <w:spacing w:val="-9"/>
          <w:sz w:val="26"/>
        </w:rPr>
        <w:t xml:space="preserve"> </w:t>
      </w:r>
      <w:r>
        <w:rPr>
          <w:sz w:val="26"/>
        </w:rPr>
        <w:t>the</w:t>
      </w:r>
      <w:r>
        <w:rPr>
          <w:spacing w:val="-10"/>
          <w:sz w:val="26"/>
        </w:rPr>
        <w:t xml:space="preserve"> </w:t>
      </w:r>
      <w:r>
        <w:rPr>
          <w:sz w:val="26"/>
        </w:rPr>
        <w:t>charges;</w:t>
      </w:r>
      <w:r>
        <w:rPr>
          <w:spacing w:val="-12"/>
          <w:sz w:val="26"/>
        </w:rPr>
        <w:t xml:space="preserve"> </w:t>
      </w:r>
      <w:r>
        <w:rPr>
          <w:sz w:val="26"/>
        </w:rPr>
        <w:t>that he was presented with the report or resolution of the County Assembly to enable him prepare his response before the Senate; and that the hearing and determination of the Motion for remova</w:t>
      </w:r>
      <w:r>
        <w:rPr>
          <w:sz w:val="26"/>
        </w:rPr>
        <w:t>l was executed without</w:t>
      </w:r>
      <w:r>
        <w:rPr>
          <w:spacing w:val="-12"/>
          <w:sz w:val="26"/>
        </w:rPr>
        <w:t xml:space="preserve"> </w:t>
      </w:r>
      <w:r>
        <w:rPr>
          <w:sz w:val="26"/>
        </w:rPr>
        <w:t>delay.</w:t>
      </w:r>
    </w:p>
    <w:p w:rsidR="00A2500E" w:rsidRDefault="00923F17">
      <w:pPr>
        <w:pStyle w:val="ListParagraph"/>
        <w:numPr>
          <w:ilvl w:val="0"/>
          <w:numId w:val="19"/>
        </w:numPr>
        <w:tabs>
          <w:tab w:val="left" w:pos="814"/>
        </w:tabs>
        <w:spacing w:before="161" w:line="360" w:lineRule="auto"/>
        <w:ind w:right="158" w:firstLine="0"/>
        <w:jc w:val="both"/>
        <w:rPr>
          <w:sz w:val="26"/>
        </w:rPr>
      </w:pPr>
      <w:r>
        <w:rPr>
          <w:sz w:val="26"/>
        </w:rPr>
        <w:t>Again, upholding the High Court, the Court of Appeal found no requirement in</w:t>
      </w:r>
      <w:r>
        <w:rPr>
          <w:spacing w:val="-7"/>
          <w:sz w:val="26"/>
        </w:rPr>
        <w:t xml:space="preserve"> </w:t>
      </w:r>
      <w:r>
        <w:rPr>
          <w:sz w:val="26"/>
        </w:rPr>
        <w:t>law</w:t>
      </w:r>
      <w:r>
        <w:rPr>
          <w:spacing w:val="-7"/>
          <w:sz w:val="26"/>
        </w:rPr>
        <w:t xml:space="preserve"> </w:t>
      </w:r>
      <w:r>
        <w:rPr>
          <w:sz w:val="26"/>
        </w:rPr>
        <w:t>for</w:t>
      </w:r>
      <w:r>
        <w:rPr>
          <w:spacing w:val="-8"/>
          <w:sz w:val="26"/>
        </w:rPr>
        <w:t xml:space="preserve"> </w:t>
      </w:r>
      <w:r>
        <w:rPr>
          <w:sz w:val="26"/>
        </w:rPr>
        <w:t>the</w:t>
      </w:r>
      <w:r>
        <w:rPr>
          <w:spacing w:val="-6"/>
          <w:sz w:val="26"/>
        </w:rPr>
        <w:t xml:space="preserve"> </w:t>
      </w:r>
      <w:r>
        <w:rPr>
          <w:sz w:val="26"/>
        </w:rPr>
        <w:t>impeachment</w:t>
      </w:r>
      <w:r>
        <w:rPr>
          <w:spacing w:val="-7"/>
          <w:sz w:val="26"/>
        </w:rPr>
        <w:t xml:space="preserve"> </w:t>
      </w:r>
      <w:r>
        <w:rPr>
          <w:sz w:val="26"/>
        </w:rPr>
        <w:t>Motion</w:t>
      </w:r>
      <w:r>
        <w:rPr>
          <w:spacing w:val="-5"/>
          <w:sz w:val="26"/>
        </w:rPr>
        <w:t xml:space="preserve"> </w:t>
      </w:r>
      <w:r>
        <w:rPr>
          <w:sz w:val="26"/>
        </w:rPr>
        <w:t>to</w:t>
      </w:r>
      <w:r>
        <w:rPr>
          <w:spacing w:val="-7"/>
          <w:sz w:val="26"/>
        </w:rPr>
        <w:t xml:space="preserve"> </w:t>
      </w:r>
      <w:r>
        <w:rPr>
          <w:sz w:val="26"/>
        </w:rPr>
        <w:t>be</w:t>
      </w:r>
      <w:r>
        <w:rPr>
          <w:spacing w:val="-5"/>
          <w:sz w:val="26"/>
        </w:rPr>
        <w:t xml:space="preserve"> </w:t>
      </w:r>
      <w:r>
        <w:rPr>
          <w:sz w:val="26"/>
        </w:rPr>
        <w:t>verified</w:t>
      </w:r>
      <w:r>
        <w:rPr>
          <w:spacing w:val="-6"/>
          <w:sz w:val="26"/>
        </w:rPr>
        <w:t xml:space="preserve"> </w:t>
      </w:r>
      <w:r>
        <w:rPr>
          <w:sz w:val="26"/>
        </w:rPr>
        <w:t>by</w:t>
      </w:r>
      <w:r>
        <w:rPr>
          <w:spacing w:val="-8"/>
          <w:sz w:val="26"/>
        </w:rPr>
        <w:t xml:space="preserve"> </w:t>
      </w:r>
      <w:r>
        <w:rPr>
          <w:sz w:val="26"/>
        </w:rPr>
        <w:t>affidavit.</w:t>
      </w:r>
      <w:r>
        <w:rPr>
          <w:spacing w:val="-6"/>
          <w:sz w:val="26"/>
        </w:rPr>
        <w:t xml:space="preserve"> </w:t>
      </w:r>
      <w:r>
        <w:rPr>
          <w:sz w:val="26"/>
        </w:rPr>
        <w:t>It</w:t>
      </w:r>
      <w:r>
        <w:rPr>
          <w:spacing w:val="-8"/>
          <w:sz w:val="26"/>
        </w:rPr>
        <w:t xml:space="preserve"> </w:t>
      </w:r>
      <w:r>
        <w:rPr>
          <w:sz w:val="26"/>
        </w:rPr>
        <w:t>was</w:t>
      </w:r>
      <w:r>
        <w:rPr>
          <w:spacing w:val="-6"/>
          <w:sz w:val="26"/>
        </w:rPr>
        <w:t xml:space="preserve"> </w:t>
      </w:r>
      <w:r>
        <w:rPr>
          <w:sz w:val="26"/>
        </w:rPr>
        <w:t>satisfied</w:t>
      </w:r>
      <w:r>
        <w:rPr>
          <w:spacing w:val="-5"/>
          <w:sz w:val="26"/>
        </w:rPr>
        <w:t xml:space="preserve"> </w:t>
      </w:r>
      <w:r>
        <w:rPr>
          <w:sz w:val="26"/>
        </w:rPr>
        <w:t>that, in accordance with Order 67(1) of the Nairobi City County Assembly</w:t>
      </w:r>
      <w:r>
        <w:rPr>
          <w:sz w:val="26"/>
        </w:rPr>
        <w:t xml:space="preserve"> Standing Orders, all that is required in order to verify the contents of the Motion were the signatures of at least one-third of MCAs in support</w:t>
      </w:r>
      <w:r>
        <w:rPr>
          <w:spacing w:val="-8"/>
          <w:sz w:val="26"/>
        </w:rPr>
        <w:t xml:space="preserve"> </w:t>
      </w:r>
      <w:r>
        <w:rPr>
          <w:sz w:val="26"/>
        </w:rPr>
        <w:t>thereof.</w:t>
      </w:r>
    </w:p>
    <w:p w:rsidR="00A2500E" w:rsidRDefault="00923F17">
      <w:pPr>
        <w:pStyle w:val="ListParagraph"/>
        <w:numPr>
          <w:ilvl w:val="0"/>
          <w:numId w:val="19"/>
        </w:numPr>
        <w:tabs>
          <w:tab w:val="left" w:pos="838"/>
        </w:tabs>
        <w:spacing w:line="360" w:lineRule="auto"/>
        <w:ind w:right="157" w:firstLine="0"/>
        <w:jc w:val="both"/>
        <w:rPr>
          <w:sz w:val="26"/>
        </w:rPr>
      </w:pPr>
      <w:r>
        <w:rPr>
          <w:sz w:val="26"/>
        </w:rPr>
        <w:t>The Court of Appeal thus came to the conclusion, on the question of the requisite quorum in the County Assembly, that the trial court correctly found that the appellant had failed to prove that the requisite statutory quorum for a resolution to remove a Go</w:t>
      </w:r>
      <w:r>
        <w:rPr>
          <w:sz w:val="26"/>
        </w:rPr>
        <w:t xml:space="preserve">vernor had not been met. The court also found as a fact that the </w:t>
      </w:r>
      <w:r>
        <w:rPr>
          <w:b/>
          <w:i/>
          <w:sz w:val="26"/>
        </w:rPr>
        <w:t xml:space="preserve">Hansard </w:t>
      </w:r>
      <w:r>
        <w:rPr>
          <w:sz w:val="26"/>
        </w:rPr>
        <w:t>report, which is the official record of the County</w:t>
      </w:r>
      <w:r>
        <w:rPr>
          <w:spacing w:val="57"/>
          <w:sz w:val="26"/>
        </w:rPr>
        <w:t xml:space="preserve"> </w:t>
      </w:r>
      <w:r>
        <w:rPr>
          <w:sz w:val="26"/>
        </w:rPr>
        <w:t>Assembly</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7"/>
      </w:pPr>
      <w:r>
        <w:t>showed</w:t>
      </w:r>
      <w:r>
        <w:rPr>
          <w:spacing w:val="-4"/>
        </w:rPr>
        <w:t xml:space="preserve"> </w:t>
      </w:r>
      <w:r>
        <w:t>that</w:t>
      </w:r>
      <w:r>
        <w:rPr>
          <w:spacing w:val="-5"/>
        </w:rPr>
        <w:t xml:space="preserve"> </w:t>
      </w:r>
      <w:r>
        <w:t>90</w:t>
      </w:r>
      <w:r>
        <w:rPr>
          <w:spacing w:val="-3"/>
        </w:rPr>
        <w:t xml:space="preserve"> </w:t>
      </w:r>
      <w:r>
        <w:t>MCAs</w:t>
      </w:r>
      <w:r>
        <w:rPr>
          <w:spacing w:val="-6"/>
        </w:rPr>
        <w:t xml:space="preserve"> </w:t>
      </w:r>
      <w:r>
        <w:t>(out</w:t>
      </w:r>
      <w:r>
        <w:rPr>
          <w:spacing w:val="-4"/>
        </w:rPr>
        <w:t xml:space="preserve"> </w:t>
      </w:r>
      <w:r>
        <w:t>of</w:t>
      </w:r>
      <w:r>
        <w:rPr>
          <w:spacing w:val="-4"/>
        </w:rPr>
        <w:t xml:space="preserve"> </w:t>
      </w:r>
      <w:r>
        <w:t>122,</w:t>
      </w:r>
      <w:r>
        <w:rPr>
          <w:spacing w:val="-4"/>
        </w:rPr>
        <w:t xml:space="preserve"> </w:t>
      </w:r>
      <w:r>
        <w:t>constituting</w:t>
      </w:r>
      <w:r>
        <w:rPr>
          <w:spacing w:val="-3"/>
        </w:rPr>
        <w:t xml:space="preserve"> </w:t>
      </w:r>
      <w:r>
        <w:t>more</w:t>
      </w:r>
      <w:r>
        <w:rPr>
          <w:spacing w:val="-3"/>
        </w:rPr>
        <w:t xml:space="preserve"> </w:t>
      </w:r>
      <w:r>
        <w:t>than</w:t>
      </w:r>
      <w:r>
        <w:rPr>
          <w:spacing w:val="-5"/>
        </w:rPr>
        <w:t xml:space="preserve"> </w:t>
      </w:r>
      <w:r>
        <w:t>2/3</w:t>
      </w:r>
      <w:r>
        <w:rPr>
          <w:spacing w:val="-2"/>
        </w:rPr>
        <w:t xml:space="preserve"> </w:t>
      </w:r>
      <w:r>
        <w:t>of</w:t>
      </w:r>
      <w:r>
        <w:rPr>
          <w:spacing w:val="-6"/>
        </w:rPr>
        <w:t xml:space="preserve"> </w:t>
      </w:r>
      <w:r>
        <w:t>the</w:t>
      </w:r>
      <w:r>
        <w:rPr>
          <w:spacing w:val="-4"/>
        </w:rPr>
        <w:t xml:space="preserve"> </w:t>
      </w:r>
      <w:r>
        <w:t>membership) voted on the</w:t>
      </w:r>
      <w:r>
        <w:rPr>
          <w:spacing w:val="-2"/>
        </w:rPr>
        <w:t xml:space="preserve"> </w:t>
      </w:r>
      <w:r>
        <w:t>Motion.</w:t>
      </w:r>
    </w:p>
    <w:p w:rsidR="00A2500E" w:rsidRDefault="00923F17">
      <w:pPr>
        <w:pStyle w:val="ListParagraph"/>
        <w:numPr>
          <w:ilvl w:val="0"/>
          <w:numId w:val="19"/>
        </w:numPr>
        <w:tabs>
          <w:tab w:val="left" w:pos="812"/>
        </w:tabs>
        <w:spacing w:line="360" w:lineRule="auto"/>
        <w:ind w:right="157" w:firstLine="0"/>
        <w:jc w:val="both"/>
        <w:rPr>
          <w:sz w:val="26"/>
        </w:rPr>
      </w:pPr>
      <w:r>
        <w:rPr>
          <w:noProof/>
          <w:lang w:val="en-GB" w:eastAsia="en-GB"/>
        </w:rPr>
        <w:drawing>
          <wp:anchor distT="0" distB="0" distL="0" distR="0" simplePos="0" relativeHeight="250765312" behindDoc="1" locked="0" layoutInCell="1" allowOverlap="1">
            <wp:simplePos x="0" y="0"/>
            <wp:positionH relativeFrom="page">
              <wp:posOffset>1681234</wp:posOffset>
            </wp:positionH>
            <wp:positionV relativeFrom="paragraph">
              <wp:posOffset>1259216</wp:posOffset>
            </wp:positionV>
            <wp:extent cx="4601005" cy="4601128"/>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Upholding the High Court’s finding that the appellant was not by any means denied a fair hearing in the County Assembly, the Court of Appeal, in addition, accepted that the removal process complied with the constitutional and statutory requirements and sta</w:t>
      </w:r>
      <w:r>
        <w:rPr>
          <w:sz w:val="26"/>
        </w:rPr>
        <w:t>ndards for a fair</w:t>
      </w:r>
      <w:r>
        <w:rPr>
          <w:spacing w:val="-2"/>
          <w:sz w:val="26"/>
        </w:rPr>
        <w:t xml:space="preserve"> </w:t>
      </w:r>
      <w:r>
        <w:rPr>
          <w:sz w:val="26"/>
        </w:rPr>
        <w:t>hearing.</w:t>
      </w:r>
    </w:p>
    <w:p w:rsidR="00A2500E" w:rsidRDefault="00923F17">
      <w:pPr>
        <w:pStyle w:val="ListParagraph"/>
        <w:numPr>
          <w:ilvl w:val="0"/>
          <w:numId w:val="19"/>
        </w:numPr>
        <w:tabs>
          <w:tab w:val="left" w:pos="853"/>
        </w:tabs>
        <w:spacing w:line="360" w:lineRule="auto"/>
        <w:ind w:right="155" w:firstLine="0"/>
        <w:jc w:val="both"/>
        <w:rPr>
          <w:sz w:val="26"/>
        </w:rPr>
      </w:pPr>
      <w:r>
        <w:rPr>
          <w:sz w:val="26"/>
        </w:rPr>
        <w:t xml:space="preserve">The court, after confirming the centrality of public participation in the impeachment process, found that there was proof that sufficient public participation was carried out by both the County Assembly and the Senate; and there </w:t>
      </w:r>
      <w:r>
        <w:rPr>
          <w:sz w:val="26"/>
        </w:rPr>
        <w:t>was nothing to the contrary to warrant interference with the trial court’s finding.</w:t>
      </w:r>
    </w:p>
    <w:p w:rsidR="00A2500E" w:rsidRDefault="00923F17">
      <w:pPr>
        <w:pStyle w:val="ListParagraph"/>
        <w:numPr>
          <w:ilvl w:val="0"/>
          <w:numId w:val="19"/>
        </w:numPr>
        <w:tabs>
          <w:tab w:val="left" w:pos="858"/>
        </w:tabs>
        <w:spacing w:before="161" w:line="360" w:lineRule="auto"/>
        <w:ind w:right="154" w:firstLine="0"/>
        <w:jc w:val="both"/>
        <w:rPr>
          <w:sz w:val="26"/>
        </w:rPr>
      </w:pPr>
      <w:r>
        <w:rPr>
          <w:sz w:val="26"/>
        </w:rPr>
        <w:t>The Court of Appeal was equally persuaded that the interlocutory orders issued on 30</w:t>
      </w:r>
      <w:r>
        <w:rPr>
          <w:position w:val="7"/>
          <w:sz w:val="17"/>
        </w:rPr>
        <w:t xml:space="preserve">th </w:t>
      </w:r>
      <w:r>
        <w:rPr>
          <w:sz w:val="26"/>
        </w:rPr>
        <w:t xml:space="preserve">November, 2020 in </w:t>
      </w:r>
      <w:r>
        <w:rPr>
          <w:b/>
          <w:sz w:val="26"/>
        </w:rPr>
        <w:t xml:space="preserve">ELRC Petition No. 35 of 2020 </w:t>
      </w:r>
      <w:r>
        <w:rPr>
          <w:sz w:val="26"/>
        </w:rPr>
        <w:t>barring debate on the Motion for the a</w:t>
      </w:r>
      <w:r>
        <w:rPr>
          <w:sz w:val="26"/>
        </w:rPr>
        <w:t>ppellant’s impeachment had lapsed on 3</w:t>
      </w:r>
      <w:r>
        <w:rPr>
          <w:position w:val="7"/>
          <w:sz w:val="17"/>
        </w:rPr>
        <w:t>rd</w:t>
      </w:r>
      <w:r>
        <w:rPr>
          <w:sz w:val="17"/>
        </w:rPr>
        <w:t xml:space="preserve"> </w:t>
      </w:r>
      <w:r>
        <w:rPr>
          <w:sz w:val="26"/>
        </w:rPr>
        <w:t>December, 2020 at 11:30 a.m while the impeachment Motion was moved and considered at 3:00</w:t>
      </w:r>
      <w:r>
        <w:rPr>
          <w:spacing w:val="-4"/>
          <w:sz w:val="26"/>
        </w:rPr>
        <w:t xml:space="preserve"> </w:t>
      </w:r>
      <w:r>
        <w:rPr>
          <w:sz w:val="26"/>
        </w:rPr>
        <w:t>p.m.</w:t>
      </w:r>
    </w:p>
    <w:p w:rsidR="00A2500E" w:rsidRDefault="00923F17">
      <w:pPr>
        <w:pStyle w:val="ListParagraph"/>
        <w:numPr>
          <w:ilvl w:val="0"/>
          <w:numId w:val="19"/>
        </w:numPr>
        <w:tabs>
          <w:tab w:val="left" w:pos="838"/>
        </w:tabs>
        <w:spacing w:before="161" w:line="360" w:lineRule="auto"/>
        <w:ind w:right="157" w:firstLine="0"/>
        <w:jc w:val="both"/>
        <w:rPr>
          <w:sz w:val="26"/>
        </w:rPr>
      </w:pPr>
      <w:r>
        <w:rPr>
          <w:sz w:val="26"/>
        </w:rPr>
        <w:t>On the question whether the proceedings at the County Assembly and the Senate were procedurally fair, the court found; t</w:t>
      </w:r>
      <w:r>
        <w:rPr>
          <w:sz w:val="26"/>
        </w:rPr>
        <w:t>hat the appellant had 7 days (between 10</w:t>
      </w:r>
      <w:r>
        <w:rPr>
          <w:position w:val="7"/>
          <w:sz w:val="17"/>
        </w:rPr>
        <w:t xml:space="preserve">th </w:t>
      </w:r>
      <w:r>
        <w:rPr>
          <w:sz w:val="26"/>
        </w:rPr>
        <w:t>to 16</w:t>
      </w:r>
      <w:r>
        <w:rPr>
          <w:position w:val="7"/>
          <w:sz w:val="17"/>
        </w:rPr>
        <w:t xml:space="preserve">th </w:t>
      </w:r>
      <w:r>
        <w:rPr>
          <w:sz w:val="26"/>
        </w:rPr>
        <w:t>December, 2020 - both days inclusive) to prepare a response. Furthermore, the court noted, nothing prevented the appellant from cross- examining members of the County Assembly on the contents of the impugn</w:t>
      </w:r>
      <w:r>
        <w:rPr>
          <w:sz w:val="26"/>
        </w:rPr>
        <w:t>ed evidence. As such, the Court of Appeal agreed with the trial court that the alleged late service did not infringe on the appellant’s right to fair administrative action and</w:t>
      </w:r>
      <w:r>
        <w:rPr>
          <w:spacing w:val="-2"/>
          <w:sz w:val="26"/>
        </w:rPr>
        <w:t xml:space="preserve"> </w:t>
      </w:r>
      <w:r>
        <w:rPr>
          <w:sz w:val="26"/>
        </w:rPr>
        <w:t>hearing.</w:t>
      </w:r>
    </w:p>
    <w:p w:rsidR="00A2500E" w:rsidRDefault="00923F17">
      <w:pPr>
        <w:pStyle w:val="ListParagraph"/>
        <w:numPr>
          <w:ilvl w:val="0"/>
          <w:numId w:val="19"/>
        </w:numPr>
        <w:tabs>
          <w:tab w:val="left" w:pos="819"/>
        </w:tabs>
        <w:spacing w:before="161" w:line="360" w:lineRule="auto"/>
        <w:ind w:right="164" w:firstLine="0"/>
        <w:jc w:val="both"/>
        <w:rPr>
          <w:sz w:val="26"/>
        </w:rPr>
      </w:pPr>
      <w:r>
        <w:rPr>
          <w:sz w:val="26"/>
        </w:rPr>
        <w:t>On whether any new evidence was introduced during the hearing before th</w:t>
      </w:r>
      <w:r>
        <w:rPr>
          <w:sz w:val="26"/>
        </w:rPr>
        <w:t>e Senate, the court found that besides the evidence contained in the Motion for removal moved by Hon. Ogada in the County Assembly, no other evidence was relied on.</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19"/>
        </w:numPr>
        <w:tabs>
          <w:tab w:val="left" w:pos="788"/>
        </w:tabs>
        <w:spacing w:before="75" w:line="360" w:lineRule="auto"/>
        <w:ind w:right="160" w:firstLine="0"/>
        <w:jc w:val="both"/>
        <w:rPr>
          <w:sz w:val="26"/>
        </w:rPr>
      </w:pPr>
      <w:r>
        <w:rPr>
          <w:sz w:val="26"/>
        </w:rPr>
        <w:t>Finally, once more agreeing with the High Court, the court found that the charges were substantiated to the required standard; that the outcome of the Motion</w:t>
      </w:r>
      <w:r>
        <w:rPr>
          <w:spacing w:val="-11"/>
          <w:sz w:val="26"/>
        </w:rPr>
        <w:t xml:space="preserve"> </w:t>
      </w:r>
      <w:r>
        <w:rPr>
          <w:sz w:val="26"/>
        </w:rPr>
        <w:t>was</w:t>
      </w:r>
      <w:r>
        <w:rPr>
          <w:spacing w:val="-11"/>
          <w:sz w:val="26"/>
        </w:rPr>
        <w:t xml:space="preserve"> </w:t>
      </w:r>
      <w:r>
        <w:rPr>
          <w:sz w:val="26"/>
        </w:rPr>
        <w:t>not</w:t>
      </w:r>
      <w:r>
        <w:rPr>
          <w:spacing w:val="-11"/>
          <w:sz w:val="26"/>
        </w:rPr>
        <w:t xml:space="preserve"> </w:t>
      </w:r>
      <w:r>
        <w:rPr>
          <w:sz w:val="26"/>
        </w:rPr>
        <w:t>pre-determined</w:t>
      </w:r>
      <w:r>
        <w:rPr>
          <w:spacing w:val="-10"/>
          <w:sz w:val="26"/>
        </w:rPr>
        <w:t xml:space="preserve"> </w:t>
      </w:r>
      <w:r>
        <w:rPr>
          <w:sz w:val="26"/>
        </w:rPr>
        <w:t>by</w:t>
      </w:r>
      <w:r>
        <w:rPr>
          <w:spacing w:val="-11"/>
          <w:sz w:val="26"/>
        </w:rPr>
        <w:t xml:space="preserve"> </w:t>
      </w:r>
      <w:r>
        <w:rPr>
          <w:sz w:val="26"/>
        </w:rPr>
        <w:t>the</w:t>
      </w:r>
      <w:r>
        <w:rPr>
          <w:spacing w:val="-11"/>
          <w:sz w:val="26"/>
        </w:rPr>
        <w:t xml:space="preserve"> </w:t>
      </w:r>
      <w:r>
        <w:rPr>
          <w:sz w:val="26"/>
        </w:rPr>
        <w:t>Senators</w:t>
      </w:r>
      <w:r>
        <w:rPr>
          <w:spacing w:val="-11"/>
          <w:sz w:val="26"/>
        </w:rPr>
        <w:t xml:space="preserve"> </w:t>
      </w:r>
      <w:r>
        <w:rPr>
          <w:sz w:val="26"/>
        </w:rPr>
        <w:t>nor</w:t>
      </w:r>
      <w:r>
        <w:rPr>
          <w:spacing w:val="-12"/>
          <w:sz w:val="26"/>
        </w:rPr>
        <w:t xml:space="preserve"> </w:t>
      </w:r>
      <w:r>
        <w:rPr>
          <w:sz w:val="26"/>
        </w:rPr>
        <w:t>was</w:t>
      </w:r>
      <w:r>
        <w:rPr>
          <w:spacing w:val="-11"/>
          <w:sz w:val="26"/>
        </w:rPr>
        <w:t xml:space="preserve"> </w:t>
      </w:r>
      <w:r>
        <w:rPr>
          <w:sz w:val="26"/>
        </w:rPr>
        <w:t>their</w:t>
      </w:r>
      <w:r>
        <w:rPr>
          <w:spacing w:val="-12"/>
          <w:sz w:val="26"/>
        </w:rPr>
        <w:t xml:space="preserve"> </w:t>
      </w:r>
      <w:r>
        <w:rPr>
          <w:sz w:val="26"/>
        </w:rPr>
        <w:t>voting</w:t>
      </w:r>
      <w:r>
        <w:rPr>
          <w:spacing w:val="-10"/>
          <w:sz w:val="26"/>
        </w:rPr>
        <w:t xml:space="preserve"> </w:t>
      </w:r>
      <w:r>
        <w:rPr>
          <w:sz w:val="26"/>
        </w:rPr>
        <w:t>influenced</w:t>
      </w:r>
      <w:r>
        <w:rPr>
          <w:spacing w:val="-11"/>
          <w:sz w:val="26"/>
        </w:rPr>
        <w:t xml:space="preserve"> </w:t>
      </w:r>
      <w:r>
        <w:rPr>
          <w:sz w:val="26"/>
        </w:rPr>
        <w:t>by bias; that the Senate fully evaluated the proceedings before the County Assembly; and that, in voting on the impeachment Motion, the Senators made a decision on each of the issues presented to</w:t>
      </w:r>
      <w:r>
        <w:rPr>
          <w:spacing w:val="1"/>
          <w:sz w:val="26"/>
        </w:rPr>
        <w:t xml:space="preserve"> </w:t>
      </w:r>
      <w:r>
        <w:rPr>
          <w:sz w:val="26"/>
        </w:rPr>
        <w:t>them.</w:t>
      </w:r>
    </w:p>
    <w:p w:rsidR="00A2500E" w:rsidRDefault="00923F17">
      <w:pPr>
        <w:pStyle w:val="Heading2"/>
        <w:numPr>
          <w:ilvl w:val="1"/>
          <w:numId w:val="20"/>
        </w:numPr>
        <w:tabs>
          <w:tab w:val="left" w:pos="1335"/>
        </w:tabs>
        <w:spacing w:before="159"/>
        <w:ind w:left="1334" w:hanging="435"/>
        <w:jc w:val="both"/>
      </w:pPr>
      <w:r>
        <w:rPr>
          <w:noProof/>
          <w:lang w:val="en-GB" w:eastAsia="en-GB"/>
        </w:rPr>
        <w:drawing>
          <wp:anchor distT="0" distB="0" distL="0" distR="0" simplePos="0" relativeHeight="250766336" behindDoc="1" locked="0" layoutInCell="1" allowOverlap="1">
            <wp:simplePos x="0" y="0"/>
            <wp:positionH relativeFrom="page">
              <wp:posOffset>1681234</wp:posOffset>
            </wp:positionH>
            <wp:positionV relativeFrom="paragraph">
              <wp:posOffset>133869</wp:posOffset>
            </wp:positionV>
            <wp:extent cx="4601005" cy="4601128"/>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7" cstate="print"/>
                    <a:stretch>
                      <a:fillRect/>
                    </a:stretch>
                  </pic:blipFill>
                  <pic:spPr>
                    <a:xfrm>
                      <a:off x="0" y="0"/>
                      <a:ext cx="4601005" cy="4601128"/>
                    </a:xfrm>
                    <a:prstGeom prst="rect">
                      <a:avLst/>
                    </a:prstGeom>
                  </pic:spPr>
                </pic:pic>
              </a:graphicData>
            </a:graphic>
          </wp:anchor>
        </w:drawing>
      </w:r>
      <w:r>
        <w:t>Before the Supreme</w:t>
      </w:r>
      <w:r>
        <w:rPr>
          <w:spacing w:val="-1"/>
        </w:rPr>
        <w:t xml:space="preserve"> </w:t>
      </w:r>
      <w:r>
        <w:t>Court</w:t>
      </w:r>
    </w:p>
    <w:p w:rsidR="00A2500E" w:rsidRDefault="00A2500E">
      <w:pPr>
        <w:pStyle w:val="BodyText"/>
        <w:spacing w:before="3"/>
        <w:ind w:left="0"/>
        <w:jc w:val="left"/>
        <w:rPr>
          <w:b/>
          <w:i/>
          <w:sz w:val="27"/>
        </w:rPr>
      </w:pPr>
    </w:p>
    <w:p w:rsidR="00A2500E" w:rsidRDefault="00923F17">
      <w:pPr>
        <w:pStyle w:val="ListParagraph"/>
        <w:numPr>
          <w:ilvl w:val="0"/>
          <w:numId w:val="19"/>
        </w:numPr>
        <w:tabs>
          <w:tab w:val="left" w:pos="822"/>
        </w:tabs>
        <w:spacing w:before="0" w:line="360" w:lineRule="auto"/>
        <w:ind w:right="160" w:firstLine="0"/>
        <w:jc w:val="both"/>
        <w:rPr>
          <w:sz w:val="26"/>
        </w:rPr>
      </w:pPr>
      <w:r>
        <w:rPr>
          <w:sz w:val="26"/>
        </w:rPr>
        <w:t>To challenge the Court of A</w:t>
      </w:r>
      <w:r>
        <w:rPr>
          <w:sz w:val="26"/>
        </w:rPr>
        <w:t>ppeal’s decision, the appellant filed the instant appeal specifically anchoring it on Rules 9 and 33 of the Supreme Court Rules, 2012 (which Rules, as a matter of fact have been repealed). The appeal seeks</w:t>
      </w:r>
      <w:r>
        <w:rPr>
          <w:spacing w:val="-42"/>
          <w:sz w:val="26"/>
        </w:rPr>
        <w:t xml:space="preserve"> </w:t>
      </w:r>
      <w:r>
        <w:rPr>
          <w:sz w:val="26"/>
        </w:rPr>
        <w:t>that;</w:t>
      </w:r>
    </w:p>
    <w:p w:rsidR="00A2500E" w:rsidRDefault="00923F17">
      <w:pPr>
        <w:pStyle w:val="ListParagraph"/>
        <w:numPr>
          <w:ilvl w:val="0"/>
          <w:numId w:val="16"/>
        </w:numPr>
        <w:tabs>
          <w:tab w:val="left" w:pos="1261"/>
        </w:tabs>
        <w:spacing w:before="159" w:line="360" w:lineRule="auto"/>
        <w:ind w:right="739"/>
        <w:jc w:val="both"/>
        <w:rPr>
          <w:i/>
          <w:sz w:val="26"/>
        </w:rPr>
      </w:pPr>
      <w:r>
        <w:rPr>
          <w:i/>
          <w:sz w:val="26"/>
        </w:rPr>
        <w:t xml:space="preserve">The petition be allowed and the judgment of </w:t>
      </w:r>
      <w:r>
        <w:rPr>
          <w:i/>
          <w:sz w:val="26"/>
        </w:rPr>
        <w:t>the Court of Appeal delivered on 4</w:t>
      </w:r>
      <w:r>
        <w:rPr>
          <w:i/>
          <w:position w:val="7"/>
          <w:sz w:val="17"/>
        </w:rPr>
        <w:t xml:space="preserve">th </w:t>
      </w:r>
      <w:r>
        <w:rPr>
          <w:i/>
          <w:sz w:val="26"/>
        </w:rPr>
        <w:t>March, 2022 be set</w:t>
      </w:r>
      <w:r>
        <w:rPr>
          <w:i/>
          <w:spacing w:val="-26"/>
          <w:sz w:val="26"/>
        </w:rPr>
        <w:t xml:space="preserve"> </w:t>
      </w:r>
      <w:r>
        <w:rPr>
          <w:i/>
          <w:sz w:val="26"/>
        </w:rPr>
        <w:t>aside.</w:t>
      </w:r>
    </w:p>
    <w:p w:rsidR="00A2500E" w:rsidRDefault="00923F17">
      <w:pPr>
        <w:pStyle w:val="ListParagraph"/>
        <w:numPr>
          <w:ilvl w:val="0"/>
          <w:numId w:val="16"/>
        </w:numPr>
        <w:tabs>
          <w:tab w:val="left" w:pos="1261"/>
        </w:tabs>
        <w:spacing w:before="2" w:line="360" w:lineRule="auto"/>
        <w:ind w:right="728" w:hanging="586"/>
        <w:jc w:val="both"/>
        <w:rPr>
          <w:i/>
          <w:sz w:val="26"/>
        </w:rPr>
      </w:pPr>
      <w:r>
        <w:rPr>
          <w:i/>
          <w:sz w:val="26"/>
        </w:rPr>
        <w:t>The resolution of the Senate passed on 17</w:t>
      </w:r>
      <w:r>
        <w:rPr>
          <w:i/>
          <w:position w:val="7"/>
          <w:sz w:val="17"/>
        </w:rPr>
        <w:t xml:space="preserve">th </w:t>
      </w:r>
      <w:r>
        <w:rPr>
          <w:i/>
          <w:sz w:val="26"/>
        </w:rPr>
        <w:t>December, 2020 for the removal</w:t>
      </w:r>
      <w:r>
        <w:rPr>
          <w:i/>
          <w:spacing w:val="-17"/>
          <w:sz w:val="26"/>
        </w:rPr>
        <w:t xml:space="preserve"> </w:t>
      </w:r>
      <w:r>
        <w:rPr>
          <w:i/>
          <w:sz w:val="26"/>
        </w:rPr>
        <w:t>of</w:t>
      </w:r>
      <w:r>
        <w:rPr>
          <w:i/>
          <w:spacing w:val="-19"/>
          <w:sz w:val="26"/>
        </w:rPr>
        <w:t xml:space="preserve"> </w:t>
      </w:r>
      <w:r>
        <w:rPr>
          <w:i/>
          <w:sz w:val="26"/>
        </w:rPr>
        <w:t>the</w:t>
      </w:r>
      <w:r>
        <w:rPr>
          <w:i/>
          <w:spacing w:val="-17"/>
          <w:sz w:val="26"/>
        </w:rPr>
        <w:t xml:space="preserve"> </w:t>
      </w:r>
      <w:r>
        <w:rPr>
          <w:i/>
          <w:sz w:val="26"/>
        </w:rPr>
        <w:t>appellant</w:t>
      </w:r>
      <w:r>
        <w:rPr>
          <w:i/>
          <w:spacing w:val="-18"/>
          <w:sz w:val="26"/>
        </w:rPr>
        <w:t xml:space="preserve"> </w:t>
      </w:r>
      <w:r>
        <w:rPr>
          <w:i/>
          <w:sz w:val="26"/>
        </w:rPr>
        <w:t>from</w:t>
      </w:r>
      <w:r>
        <w:rPr>
          <w:i/>
          <w:spacing w:val="-18"/>
          <w:sz w:val="26"/>
        </w:rPr>
        <w:t xml:space="preserve"> </w:t>
      </w:r>
      <w:r>
        <w:rPr>
          <w:i/>
          <w:sz w:val="26"/>
        </w:rPr>
        <w:t>the</w:t>
      </w:r>
      <w:r>
        <w:rPr>
          <w:i/>
          <w:spacing w:val="-15"/>
          <w:sz w:val="26"/>
        </w:rPr>
        <w:t xml:space="preserve"> </w:t>
      </w:r>
      <w:r>
        <w:rPr>
          <w:i/>
          <w:sz w:val="26"/>
        </w:rPr>
        <w:t>office</w:t>
      </w:r>
      <w:r>
        <w:rPr>
          <w:i/>
          <w:spacing w:val="-18"/>
          <w:sz w:val="26"/>
        </w:rPr>
        <w:t xml:space="preserve"> </w:t>
      </w:r>
      <w:r>
        <w:rPr>
          <w:i/>
          <w:sz w:val="26"/>
        </w:rPr>
        <w:t>of</w:t>
      </w:r>
      <w:r>
        <w:rPr>
          <w:i/>
          <w:spacing w:val="-16"/>
          <w:sz w:val="26"/>
        </w:rPr>
        <w:t xml:space="preserve"> </w:t>
      </w:r>
      <w:r>
        <w:rPr>
          <w:i/>
          <w:sz w:val="26"/>
        </w:rPr>
        <w:t>the</w:t>
      </w:r>
      <w:r>
        <w:rPr>
          <w:i/>
          <w:spacing w:val="-17"/>
          <w:sz w:val="26"/>
        </w:rPr>
        <w:t xml:space="preserve"> </w:t>
      </w:r>
      <w:r>
        <w:rPr>
          <w:i/>
          <w:sz w:val="26"/>
        </w:rPr>
        <w:t>Governor</w:t>
      </w:r>
      <w:r>
        <w:rPr>
          <w:i/>
          <w:spacing w:val="-18"/>
          <w:sz w:val="26"/>
        </w:rPr>
        <w:t xml:space="preserve"> </w:t>
      </w:r>
      <w:r>
        <w:rPr>
          <w:i/>
          <w:sz w:val="26"/>
        </w:rPr>
        <w:t>be</w:t>
      </w:r>
      <w:r>
        <w:rPr>
          <w:i/>
          <w:spacing w:val="-18"/>
          <w:sz w:val="26"/>
        </w:rPr>
        <w:t xml:space="preserve"> </w:t>
      </w:r>
      <w:r>
        <w:rPr>
          <w:i/>
          <w:sz w:val="26"/>
        </w:rPr>
        <w:t>quashed and/or declared unconstitutional null and</w:t>
      </w:r>
      <w:r>
        <w:rPr>
          <w:i/>
          <w:spacing w:val="-5"/>
          <w:sz w:val="26"/>
        </w:rPr>
        <w:t xml:space="preserve"> </w:t>
      </w:r>
      <w:r>
        <w:rPr>
          <w:i/>
          <w:sz w:val="26"/>
        </w:rPr>
        <w:t>void;</w:t>
      </w:r>
    </w:p>
    <w:p w:rsidR="00A2500E" w:rsidRDefault="00923F17">
      <w:pPr>
        <w:pStyle w:val="ListParagraph"/>
        <w:numPr>
          <w:ilvl w:val="0"/>
          <w:numId w:val="16"/>
        </w:numPr>
        <w:tabs>
          <w:tab w:val="left" w:pos="1261"/>
        </w:tabs>
        <w:spacing w:before="0"/>
        <w:ind w:hanging="663"/>
        <w:jc w:val="both"/>
        <w:rPr>
          <w:sz w:val="26"/>
        </w:rPr>
      </w:pPr>
      <w:r>
        <w:rPr>
          <w:i/>
          <w:sz w:val="26"/>
        </w:rPr>
        <w:t>Costs be awarded to the</w:t>
      </w:r>
      <w:r>
        <w:rPr>
          <w:i/>
          <w:spacing w:val="-1"/>
          <w:sz w:val="26"/>
        </w:rPr>
        <w:t xml:space="preserve"> </w:t>
      </w:r>
      <w:r>
        <w:rPr>
          <w:i/>
          <w:sz w:val="26"/>
        </w:rPr>
        <w:t>appellant</w:t>
      </w:r>
      <w:r>
        <w:rPr>
          <w:sz w:val="26"/>
        </w:rPr>
        <w:t>.</w:t>
      </w:r>
    </w:p>
    <w:p w:rsidR="00A2500E" w:rsidRDefault="00A2500E">
      <w:pPr>
        <w:pStyle w:val="BodyText"/>
        <w:spacing w:before="7"/>
        <w:ind w:left="0"/>
        <w:jc w:val="left"/>
        <w:rPr>
          <w:sz w:val="30"/>
        </w:rPr>
      </w:pPr>
    </w:p>
    <w:p w:rsidR="00A2500E" w:rsidRDefault="00923F17">
      <w:pPr>
        <w:pStyle w:val="ListParagraph"/>
        <w:numPr>
          <w:ilvl w:val="0"/>
          <w:numId w:val="19"/>
        </w:numPr>
        <w:tabs>
          <w:tab w:val="left" w:pos="786"/>
        </w:tabs>
        <w:spacing w:before="0" w:line="360" w:lineRule="auto"/>
        <w:ind w:right="159" w:firstLine="0"/>
        <w:jc w:val="both"/>
        <w:rPr>
          <w:sz w:val="26"/>
        </w:rPr>
      </w:pPr>
      <w:r>
        <w:rPr>
          <w:sz w:val="26"/>
        </w:rPr>
        <w:t>The</w:t>
      </w:r>
      <w:r>
        <w:rPr>
          <w:spacing w:val="-9"/>
          <w:sz w:val="26"/>
        </w:rPr>
        <w:t xml:space="preserve"> </w:t>
      </w:r>
      <w:r>
        <w:rPr>
          <w:sz w:val="26"/>
        </w:rPr>
        <w:t>appeal</w:t>
      </w:r>
      <w:r>
        <w:rPr>
          <w:spacing w:val="-11"/>
          <w:sz w:val="26"/>
        </w:rPr>
        <w:t xml:space="preserve"> </w:t>
      </w:r>
      <w:r>
        <w:rPr>
          <w:sz w:val="26"/>
        </w:rPr>
        <w:t>has</w:t>
      </w:r>
      <w:r>
        <w:rPr>
          <w:spacing w:val="-8"/>
          <w:sz w:val="26"/>
        </w:rPr>
        <w:t xml:space="preserve"> </w:t>
      </w:r>
      <w:r>
        <w:rPr>
          <w:sz w:val="26"/>
        </w:rPr>
        <w:t>been</w:t>
      </w:r>
      <w:r>
        <w:rPr>
          <w:spacing w:val="-8"/>
          <w:sz w:val="26"/>
        </w:rPr>
        <w:t xml:space="preserve"> </w:t>
      </w:r>
      <w:r>
        <w:rPr>
          <w:sz w:val="26"/>
        </w:rPr>
        <w:t>brought</w:t>
      </w:r>
      <w:r>
        <w:rPr>
          <w:spacing w:val="-9"/>
          <w:sz w:val="26"/>
        </w:rPr>
        <w:t xml:space="preserve"> </w:t>
      </w:r>
      <w:r>
        <w:rPr>
          <w:sz w:val="26"/>
        </w:rPr>
        <w:t>on</w:t>
      </w:r>
      <w:r>
        <w:rPr>
          <w:spacing w:val="-6"/>
          <w:sz w:val="26"/>
        </w:rPr>
        <w:t xml:space="preserve"> </w:t>
      </w:r>
      <w:r>
        <w:rPr>
          <w:sz w:val="26"/>
        </w:rPr>
        <w:t>24</w:t>
      </w:r>
      <w:r>
        <w:rPr>
          <w:spacing w:val="-11"/>
          <w:sz w:val="26"/>
        </w:rPr>
        <w:t xml:space="preserve"> </w:t>
      </w:r>
      <w:r>
        <w:rPr>
          <w:sz w:val="26"/>
        </w:rPr>
        <w:t>grounds,</w:t>
      </w:r>
      <w:r>
        <w:rPr>
          <w:spacing w:val="-9"/>
          <w:sz w:val="26"/>
        </w:rPr>
        <w:t xml:space="preserve"> </w:t>
      </w:r>
      <w:r>
        <w:rPr>
          <w:sz w:val="26"/>
        </w:rPr>
        <w:t>listed</w:t>
      </w:r>
      <w:r>
        <w:rPr>
          <w:spacing w:val="-9"/>
          <w:sz w:val="26"/>
        </w:rPr>
        <w:t xml:space="preserve"> </w:t>
      </w:r>
      <w:r>
        <w:rPr>
          <w:sz w:val="26"/>
        </w:rPr>
        <w:t>as</w:t>
      </w:r>
      <w:r>
        <w:rPr>
          <w:spacing w:val="-11"/>
          <w:sz w:val="26"/>
        </w:rPr>
        <w:t xml:space="preserve"> </w:t>
      </w:r>
      <w:r>
        <w:rPr>
          <w:sz w:val="26"/>
        </w:rPr>
        <w:t>[a]</w:t>
      </w:r>
      <w:r>
        <w:rPr>
          <w:spacing w:val="-9"/>
          <w:sz w:val="26"/>
        </w:rPr>
        <w:t xml:space="preserve"> </w:t>
      </w:r>
      <w:r>
        <w:rPr>
          <w:sz w:val="26"/>
        </w:rPr>
        <w:t>to</w:t>
      </w:r>
      <w:r>
        <w:rPr>
          <w:spacing w:val="-11"/>
          <w:sz w:val="26"/>
        </w:rPr>
        <w:t xml:space="preserve"> </w:t>
      </w:r>
      <w:r>
        <w:rPr>
          <w:sz w:val="26"/>
        </w:rPr>
        <w:t>[x]</w:t>
      </w:r>
      <w:r>
        <w:rPr>
          <w:spacing w:val="-11"/>
          <w:sz w:val="26"/>
        </w:rPr>
        <w:t xml:space="preserve"> </w:t>
      </w:r>
      <w:r>
        <w:rPr>
          <w:sz w:val="26"/>
        </w:rPr>
        <w:t>in</w:t>
      </w:r>
      <w:r>
        <w:rPr>
          <w:spacing w:val="-10"/>
          <w:sz w:val="26"/>
        </w:rPr>
        <w:t xml:space="preserve"> </w:t>
      </w:r>
      <w:r>
        <w:rPr>
          <w:sz w:val="26"/>
        </w:rPr>
        <w:t>the</w:t>
      </w:r>
      <w:r>
        <w:rPr>
          <w:spacing w:val="-12"/>
          <w:sz w:val="26"/>
        </w:rPr>
        <w:t xml:space="preserve"> </w:t>
      </w:r>
      <w:r>
        <w:rPr>
          <w:sz w:val="26"/>
        </w:rPr>
        <w:t>Petition of Appeal but condensed in the appellant’s written submissions and argued in seven (7) clusters including the ground raised in the preliminary objection on this Court’s jurisdiction as follows:</w:t>
      </w:r>
    </w:p>
    <w:p w:rsidR="00A2500E" w:rsidRDefault="00923F17">
      <w:pPr>
        <w:pStyle w:val="ListParagraph"/>
        <w:numPr>
          <w:ilvl w:val="0"/>
          <w:numId w:val="15"/>
        </w:numPr>
        <w:tabs>
          <w:tab w:val="left" w:pos="1110"/>
        </w:tabs>
        <w:jc w:val="both"/>
        <w:rPr>
          <w:sz w:val="26"/>
        </w:rPr>
      </w:pPr>
      <w:r>
        <w:rPr>
          <w:sz w:val="26"/>
        </w:rPr>
        <w:t>whether the Court’s jurisdiction was properly</w:t>
      </w:r>
      <w:r>
        <w:rPr>
          <w:spacing w:val="-9"/>
          <w:sz w:val="26"/>
        </w:rPr>
        <w:t xml:space="preserve"> </w:t>
      </w:r>
      <w:r>
        <w:rPr>
          <w:sz w:val="26"/>
        </w:rPr>
        <w:t>invoked</w:t>
      </w:r>
      <w:r>
        <w:rPr>
          <w:sz w:val="26"/>
        </w:rPr>
        <w:t>;</w:t>
      </w:r>
    </w:p>
    <w:p w:rsidR="00A2500E" w:rsidRDefault="00A2500E">
      <w:pPr>
        <w:pStyle w:val="BodyText"/>
        <w:ind w:left="0"/>
        <w:jc w:val="left"/>
        <w:rPr>
          <w:sz w:val="27"/>
        </w:rPr>
      </w:pPr>
    </w:p>
    <w:p w:rsidR="00A2500E" w:rsidRDefault="00923F17">
      <w:pPr>
        <w:pStyle w:val="ListParagraph"/>
        <w:numPr>
          <w:ilvl w:val="0"/>
          <w:numId w:val="15"/>
        </w:numPr>
        <w:tabs>
          <w:tab w:val="left" w:pos="1179"/>
        </w:tabs>
        <w:spacing w:before="0" w:line="360" w:lineRule="auto"/>
        <w:ind w:left="900" w:right="159" w:firstLine="0"/>
        <w:rPr>
          <w:sz w:val="26"/>
        </w:rPr>
      </w:pPr>
      <w:r>
        <w:rPr>
          <w:sz w:val="26"/>
        </w:rPr>
        <w:t>whether</w:t>
      </w:r>
      <w:r>
        <w:rPr>
          <w:spacing w:val="-10"/>
          <w:sz w:val="26"/>
        </w:rPr>
        <w:t xml:space="preserve"> </w:t>
      </w:r>
      <w:r>
        <w:rPr>
          <w:sz w:val="26"/>
        </w:rPr>
        <w:t>due</w:t>
      </w:r>
      <w:r>
        <w:rPr>
          <w:spacing w:val="-12"/>
          <w:sz w:val="26"/>
        </w:rPr>
        <w:t xml:space="preserve"> </w:t>
      </w:r>
      <w:r>
        <w:rPr>
          <w:sz w:val="26"/>
        </w:rPr>
        <w:t>process</w:t>
      </w:r>
      <w:r>
        <w:rPr>
          <w:spacing w:val="-11"/>
          <w:sz w:val="26"/>
        </w:rPr>
        <w:t xml:space="preserve"> </w:t>
      </w:r>
      <w:r>
        <w:rPr>
          <w:sz w:val="26"/>
        </w:rPr>
        <w:t>was</w:t>
      </w:r>
      <w:r>
        <w:rPr>
          <w:spacing w:val="-11"/>
          <w:sz w:val="26"/>
        </w:rPr>
        <w:t xml:space="preserve"> </w:t>
      </w:r>
      <w:r>
        <w:rPr>
          <w:sz w:val="26"/>
        </w:rPr>
        <w:t>followed</w:t>
      </w:r>
      <w:r>
        <w:rPr>
          <w:spacing w:val="-9"/>
          <w:sz w:val="26"/>
        </w:rPr>
        <w:t xml:space="preserve"> </w:t>
      </w:r>
      <w:r>
        <w:rPr>
          <w:sz w:val="26"/>
        </w:rPr>
        <w:t>by</w:t>
      </w:r>
      <w:r>
        <w:rPr>
          <w:spacing w:val="-9"/>
          <w:sz w:val="26"/>
        </w:rPr>
        <w:t xml:space="preserve"> </w:t>
      </w:r>
      <w:r>
        <w:rPr>
          <w:sz w:val="26"/>
        </w:rPr>
        <w:t>the</w:t>
      </w:r>
      <w:r>
        <w:rPr>
          <w:spacing w:val="-12"/>
          <w:sz w:val="26"/>
        </w:rPr>
        <w:t xml:space="preserve"> </w:t>
      </w:r>
      <w:r>
        <w:rPr>
          <w:sz w:val="26"/>
        </w:rPr>
        <w:t>County</w:t>
      </w:r>
      <w:r>
        <w:rPr>
          <w:spacing w:val="-9"/>
          <w:sz w:val="26"/>
        </w:rPr>
        <w:t xml:space="preserve"> </w:t>
      </w:r>
      <w:r>
        <w:rPr>
          <w:sz w:val="26"/>
        </w:rPr>
        <w:t>Assembly</w:t>
      </w:r>
      <w:r>
        <w:rPr>
          <w:spacing w:val="-10"/>
          <w:sz w:val="26"/>
        </w:rPr>
        <w:t xml:space="preserve"> </w:t>
      </w:r>
      <w:r>
        <w:rPr>
          <w:sz w:val="26"/>
        </w:rPr>
        <w:t>in</w:t>
      </w:r>
      <w:r>
        <w:rPr>
          <w:spacing w:val="-8"/>
          <w:sz w:val="26"/>
        </w:rPr>
        <w:t xml:space="preserve"> </w:t>
      </w:r>
      <w:r>
        <w:rPr>
          <w:sz w:val="26"/>
        </w:rPr>
        <w:t>the</w:t>
      </w:r>
      <w:r>
        <w:rPr>
          <w:spacing w:val="-9"/>
          <w:sz w:val="26"/>
        </w:rPr>
        <w:t xml:space="preserve"> </w:t>
      </w:r>
      <w:r>
        <w:rPr>
          <w:sz w:val="26"/>
        </w:rPr>
        <w:t>removal of the appellant from the office of</w:t>
      </w:r>
      <w:r>
        <w:rPr>
          <w:spacing w:val="-3"/>
          <w:sz w:val="26"/>
        </w:rPr>
        <w:t xml:space="preserve"> </w:t>
      </w:r>
      <w:r>
        <w:rPr>
          <w:sz w:val="26"/>
        </w:rPr>
        <w:t>Governor;</w:t>
      </w:r>
    </w:p>
    <w:p w:rsidR="00A2500E" w:rsidRDefault="00923F17">
      <w:pPr>
        <w:pStyle w:val="ListParagraph"/>
        <w:numPr>
          <w:ilvl w:val="0"/>
          <w:numId w:val="15"/>
        </w:numPr>
        <w:tabs>
          <w:tab w:val="left" w:pos="1248"/>
        </w:tabs>
        <w:spacing w:before="161" w:line="360" w:lineRule="auto"/>
        <w:ind w:left="900" w:right="166" w:firstLine="0"/>
        <w:rPr>
          <w:sz w:val="26"/>
        </w:rPr>
      </w:pPr>
      <w:r>
        <w:rPr>
          <w:sz w:val="26"/>
        </w:rPr>
        <w:t>whether</w:t>
      </w:r>
      <w:r>
        <w:rPr>
          <w:spacing w:val="-18"/>
          <w:sz w:val="26"/>
        </w:rPr>
        <w:t xml:space="preserve"> </w:t>
      </w:r>
      <w:r>
        <w:rPr>
          <w:sz w:val="26"/>
        </w:rPr>
        <w:t>the</w:t>
      </w:r>
      <w:r>
        <w:rPr>
          <w:spacing w:val="-18"/>
          <w:sz w:val="26"/>
        </w:rPr>
        <w:t xml:space="preserve"> </w:t>
      </w:r>
      <w:r>
        <w:rPr>
          <w:sz w:val="26"/>
        </w:rPr>
        <w:t>appellant</w:t>
      </w:r>
      <w:r>
        <w:rPr>
          <w:spacing w:val="-19"/>
          <w:sz w:val="26"/>
        </w:rPr>
        <w:t xml:space="preserve"> </w:t>
      </w:r>
      <w:r>
        <w:rPr>
          <w:sz w:val="26"/>
        </w:rPr>
        <w:t>was</w:t>
      </w:r>
      <w:r>
        <w:rPr>
          <w:spacing w:val="-16"/>
          <w:sz w:val="26"/>
        </w:rPr>
        <w:t xml:space="preserve"> </w:t>
      </w:r>
      <w:r>
        <w:rPr>
          <w:sz w:val="26"/>
        </w:rPr>
        <w:t>accorded</w:t>
      </w:r>
      <w:r>
        <w:rPr>
          <w:spacing w:val="-18"/>
          <w:sz w:val="26"/>
        </w:rPr>
        <w:t xml:space="preserve"> </w:t>
      </w:r>
      <w:r>
        <w:rPr>
          <w:sz w:val="26"/>
        </w:rPr>
        <w:t>adequate</w:t>
      </w:r>
      <w:r>
        <w:rPr>
          <w:spacing w:val="-18"/>
          <w:sz w:val="26"/>
        </w:rPr>
        <w:t xml:space="preserve"> </w:t>
      </w:r>
      <w:r>
        <w:rPr>
          <w:sz w:val="26"/>
        </w:rPr>
        <w:t>time</w:t>
      </w:r>
      <w:r>
        <w:rPr>
          <w:spacing w:val="-19"/>
          <w:sz w:val="26"/>
        </w:rPr>
        <w:t xml:space="preserve"> </w:t>
      </w:r>
      <w:r>
        <w:rPr>
          <w:sz w:val="26"/>
        </w:rPr>
        <w:t>and</w:t>
      </w:r>
      <w:r>
        <w:rPr>
          <w:spacing w:val="-19"/>
          <w:sz w:val="26"/>
        </w:rPr>
        <w:t xml:space="preserve"> </w:t>
      </w:r>
      <w:r>
        <w:rPr>
          <w:sz w:val="26"/>
        </w:rPr>
        <w:t>facility</w:t>
      </w:r>
      <w:r>
        <w:rPr>
          <w:spacing w:val="-20"/>
          <w:sz w:val="26"/>
        </w:rPr>
        <w:t xml:space="preserve"> </w:t>
      </w:r>
      <w:r>
        <w:rPr>
          <w:sz w:val="26"/>
        </w:rPr>
        <w:t>to</w:t>
      </w:r>
      <w:r>
        <w:rPr>
          <w:spacing w:val="-17"/>
          <w:sz w:val="26"/>
        </w:rPr>
        <w:t xml:space="preserve"> </w:t>
      </w:r>
      <w:r>
        <w:rPr>
          <w:sz w:val="26"/>
        </w:rPr>
        <w:t>respond to the charges against him both at the County Assembly and in the</w:t>
      </w:r>
      <w:r>
        <w:rPr>
          <w:spacing w:val="-35"/>
          <w:sz w:val="26"/>
        </w:rPr>
        <w:t xml:space="preserve"> </w:t>
      </w:r>
      <w:r>
        <w:rPr>
          <w:sz w:val="26"/>
        </w:rPr>
        <w:t>Senate;</w:t>
      </w:r>
    </w:p>
    <w:p w:rsidR="00A2500E" w:rsidRDefault="00923F17">
      <w:pPr>
        <w:pStyle w:val="ListParagraph"/>
        <w:numPr>
          <w:ilvl w:val="0"/>
          <w:numId w:val="15"/>
        </w:numPr>
        <w:tabs>
          <w:tab w:val="left" w:pos="1248"/>
        </w:tabs>
        <w:spacing w:line="360" w:lineRule="auto"/>
        <w:ind w:left="900" w:right="161" w:firstLine="0"/>
        <w:rPr>
          <w:sz w:val="26"/>
        </w:rPr>
      </w:pPr>
      <w:r>
        <w:rPr>
          <w:sz w:val="26"/>
        </w:rPr>
        <w:t>whether it was mandatory to verify the Motion for removal by affidavits or other statements on oath by MCAs who allegedly supported the</w:t>
      </w:r>
      <w:r>
        <w:rPr>
          <w:spacing w:val="-44"/>
          <w:sz w:val="26"/>
        </w:rPr>
        <w:t xml:space="preserve"> </w:t>
      </w:r>
      <w:r>
        <w:rPr>
          <w:sz w:val="26"/>
        </w:rPr>
        <w:t>Motion;</w:t>
      </w:r>
    </w:p>
    <w:p w:rsidR="00A2500E" w:rsidRDefault="00A2500E">
      <w:pPr>
        <w:spacing w:line="360" w:lineRule="auto"/>
        <w:rPr>
          <w:sz w:val="26"/>
        </w:rPr>
        <w:sectPr w:rsidR="00A2500E">
          <w:pgSz w:w="12240" w:h="15840"/>
          <w:pgMar w:top="920" w:right="1280" w:bottom="1260" w:left="1260" w:header="0" w:footer="1061" w:gutter="0"/>
          <w:cols w:space="720"/>
        </w:sectPr>
      </w:pPr>
    </w:p>
    <w:p w:rsidR="00A2500E" w:rsidRDefault="00923F17">
      <w:pPr>
        <w:pStyle w:val="ListParagraph"/>
        <w:numPr>
          <w:ilvl w:val="0"/>
          <w:numId w:val="15"/>
        </w:numPr>
        <w:tabs>
          <w:tab w:val="left" w:pos="1162"/>
        </w:tabs>
        <w:spacing w:before="75"/>
        <w:ind w:left="1161" w:hanging="262"/>
        <w:jc w:val="both"/>
        <w:rPr>
          <w:sz w:val="26"/>
        </w:rPr>
      </w:pPr>
      <w:r>
        <w:rPr>
          <w:sz w:val="26"/>
        </w:rPr>
        <w:t>whether public p</w:t>
      </w:r>
      <w:r>
        <w:rPr>
          <w:sz w:val="26"/>
        </w:rPr>
        <w:t>articipation was</w:t>
      </w:r>
      <w:r>
        <w:rPr>
          <w:spacing w:val="-5"/>
          <w:sz w:val="26"/>
        </w:rPr>
        <w:t xml:space="preserve"> </w:t>
      </w:r>
      <w:r>
        <w:rPr>
          <w:sz w:val="26"/>
        </w:rPr>
        <w:t>undertaken;</w:t>
      </w:r>
    </w:p>
    <w:p w:rsidR="00A2500E" w:rsidRDefault="00A2500E">
      <w:pPr>
        <w:pStyle w:val="BodyText"/>
        <w:ind w:left="0"/>
        <w:jc w:val="left"/>
        <w:rPr>
          <w:sz w:val="27"/>
        </w:rPr>
      </w:pPr>
    </w:p>
    <w:p w:rsidR="00A2500E" w:rsidRDefault="00923F17">
      <w:pPr>
        <w:pStyle w:val="ListParagraph"/>
        <w:numPr>
          <w:ilvl w:val="0"/>
          <w:numId w:val="15"/>
        </w:numPr>
        <w:tabs>
          <w:tab w:val="left" w:pos="1313"/>
        </w:tabs>
        <w:spacing w:before="0" w:line="360" w:lineRule="auto"/>
        <w:ind w:left="900" w:right="167" w:firstLine="0"/>
        <w:jc w:val="both"/>
        <w:rPr>
          <w:sz w:val="26"/>
        </w:rPr>
      </w:pPr>
      <w:r>
        <w:rPr>
          <w:sz w:val="26"/>
        </w:rPr>
        <w:t>whether the charges were substantiated to the prescribed standard warranting removal of the appellant from the office;</w:t>
      </w:r>
      <w:r>
        <w:rPr>
          <w:spacing w:val="-4"/>
          <w:sz w:val="26"/>
        </w:rPr>
        <w:t xml:space="preserve"> </w:t>
      </w:r>
      <w:r>
        <w:rPr>
          <w:sz w:val="26"/>
        </w:rPr>
        <w:t>and</w:t>
      </w:r>
    </w:p>
    <w:p w:rsidR="00A2500E" w:rsidRDefault="00923F17">
      <w:pPr>
        <w:pStyle w:val="ListParagraph"/>
        <w:numPr>
          <w:ilvl w:val="0"/>
          <w:numId w:val="15"/>
        </w:numPr>
        <w:tabs>
          <w:tab w:val="left" w:pos="1337"/>
        </w:tabs>
        <w:spacing w:before="161" w:line="360" w:lineRule="auto"/>
        <w:ind w:left="900" w:right="169" w:firstLine="0"/>
        <w:jc w:val="both"/>
        <w:rPr>
          <w:sz w:val="26"/>
        </w:rPr>
      </w:pPr>
      <w:r>
        <w:rPr>
          <w:sz w:val="26"/>
        </w:rPr>
        <w:t>whether the sovereignty of the people envisaged under Article 1 of the Constitution was respected and protected in the removal</w:t>
      </w:r>
      <w:r>
        <w:rPr>
          <w:spacing w:val="-14"/>
          <w:sz w:val="26"/>
        </w:rPr>
        <w:t xml:space="preserve"> </w:t>
      </w:r>
      <w:r>
        <w:rPr>
          <w:sz w:val="26"/>
        </w:rPr>
        <w:t>process.</w:t>
      </w:r>
    </w:p>
    <w:p w:rsidR="00A2500E" w:rsidRDefault="00923F17">
      <w:pPr>
        <w:pStyle w:val="ListParagraph"/>
        <w:numPr>
          <w:ilvl w:val="0"/>
          <w:numId w:val="19"/>
        </w:numPr>
        <w:tabs>
          <w:tab w:val="left" w:pos="800"/>
        </w:tabs>
        <w:spacing w:line="360" w:lineRule="auto"/>
        <w:ind w:right="159" w:firstLine="0"/>
        <w:jc w:val="both"/>
        <w:rPr>
          <w:sz w:val="26"/>
        </w:rPr>
      </w:pPr>
      <w:r>
        <w:rPr>
          <w:noProof/>
          <w:lang w:val="en-GB" w:eastAsia="en-GB"/>
        </w:rPr>
        <w:drawing>
          <wp:anchor distT="0" distB="0" distL="0" distR="0" simplePos="0" relativeHeight="250767360" behindDoc="1" locked="0" layoutInCell="1" allowOverlap="1">
            <wp:simplePos x="0" y="0"/>
            <wp:positionH relativeFrom="page">
              <wp:posOffset>1681234</wp:posOffset>
            </wp:positionH>
            <wp:positionV relativeFrom="paragraph">
              <wp:posOffset>212228</wp:posOffset>
            </wp:positionV>
            <wp:extent cx="4601005" cy="4601128"/>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Save for the 12</w:t>
      </w:r>
      <w:r>
        <w:rPr>
          <w:position w:val="7"/>
          <w:sz w:val="17"/>
        </w:rPr>
        <w:t xml:space="preserve">th </w:t>
      </w:r>
      <w:r>
        <w:rPr>
          <w:sz w:val="26"/>
        </w:rPr>
        <w:t>respondent, (Okiya Okoiti Omtatah) the rest, or most of the respondents have challenged the jurisdict</w:t>
      </w:r>
      <w:r>
        <w:rPr>
          <w:sz w:val="26"/>
        </w:rPr>
        <w:t>ion of the Court to entertain this appeal. The County Assembly, for instance, filed a notice of preliminary objection dated 12</w:t>
      </w:r>
      <w:r>
        <w:rPr>
          <w:position w:val="7"/>
          <w:sz w:val="17"/>
        </w:rPr>
        <w:t xml:space="preserve">th </w:t>
      </w:r>
      <w:r>
        <w:rPr>
          <w:sz w:val="26"/>
        </w:rPr>
        <w:t>July, 2022 to that effect and in which it contends that the Petition does not raise any question involving the interpretation o</w:t>
      </w:r>
      <w:r>
        <w:rPr>
          <w:sz w:val="26"/>
        </w:rPr>
        <w:t>r application of the Constitution. The 1</w:t>
      </w:r>
      <w:r>
        <w:rPr>
          <w:position w:val="7"/>
          <w:sz w:val="17"/>
        </w:rPr>
        <w:t>st</w:t>
      </w:r>
      <w:r>
        <w:rPr>
          <w:sz w:val="26"/>
        </w:rPr>
        <w:t>, 2</w:t>
      </w:r>
      <w:r>
        <w:rPr>
          <w:position w:val="7"/>
          <w:sz w:val="17"/>
        </w:rPr>
        <w:t>nd</w:t>
      </w:r>
      <w:r>
        <w:rPr>
          <w:sz w:val="26"/>
        </w:rPr>
        <w:t>, 10</w:t>
      </w:r>
      <w:r>
        <w:rPr>
          <w:position w:val="7"/>
          <w:sz w:val="17"/>
        </w:rPr>
        <w:t>th</w:t>
      </w:r>
      <w:r>
        <w:rPr>
          <w:sz w:val="26"/>
        </w:rPr>
        <w:t>, 4</w:t>
      </w:r>
      <w:r>
        <w:rPr>
          <w:position w:val="7"/>
          <w:sz w:val="17"/>
        </w:rPr>
        <w:t xml:space="preserve">th </w:t>
      </w:r>
      <w:r>
        <w:rPr>
          <w:sz w:val="26"/>
        </w:rPr>
        <w:t>5</w:t>
      </w:r>
      <w:r>
        <w:rPr>
          <w:position w:val="7"/>
          <w:sz w:val="17"/>
        </w:rPr>
        <w:t xml:space="preserve">th </w:t>
      </w:r>
      <w:r>
        <w:rPr>
          <w:sz w:val="26"/>
        </w:rPr>
        <w:t>6</w:t>
      </w:r>
      <w:r>
        <w:rPr>
          <w:position w:val="7"/>
          <w:sz w:val="17"/>
        </w:rPr>
        <w:t xml:space="preserve">th </w:t>
      </w:r>
      <w:r>
        <w:rPr>
          <w:sz w:val="26"/>
        </w:rPr>
        <w:t>respondents are of a similar</w:t>
      </w:r>
      <w:r>
        <w:rPr>
          <w:spacing w:val="49"/>
          <w:sz w:val="26"/>
        </w:rPr>
        <w:t xml:space="preserve"> </w:t>
      </w:r>
      <w:r>
        <w:rPr>
          <w:sz w:val="26"/>
        </w:rPr>
        <w:t>view.</w:t>
      </w:r>
    </w:p>
    <w:p w:rsidR="00A2500E" w:rsidRDefault="00923F17">
      <w:pPr>
        <w:pStyle w:val="ListParagraph"/>
        <w:numPr>
          <w:ilvl w:val="0"/>
          <w:numId w:val="19"/>
        </w:numPr>
        <w:tabs>
          <w:tab w:val="left" w:pos="805"/>
        </w:tabs>
        <w:spacing w:before="162" w:line="360" w:lineRule="auto"/>
        <w:ind w:right="155" w:firstLine="0"/>
        <w:jc w:val="both"/>
        <w:rPr>
          <w:sz w:val="26"/>
        </w:rPr>
      </w:pPr>
      <w:r>
        <w:rPr>
          <w:sz w:val="26"/>
        </w:rPr>
        <w:t>The 7</w:t>
      </w:r>
      <w:r>
        <w:rPr>
          <w:position w:val="7"/>
          <w:sz w:val="17"/>
        </w:rPr>
        <w:t xml:space="preserve">th </w:t>
      </w:r>
      <w:r>
        <w:rPr>
          <w:sz w:val="26"/>
        </w:rPr>
        <w:t>respondent (the Attorney General), has on his part filed grounds of objection</w:t>
      </w:r>
      <w:r>
        <w:rPr>
          <w:spacing w:val="-14"/>
          <w:sz w:val="26"/>
        </w:rPr>
        <w:t xml:space="preserve"> </w:t>
      </w:r>
      <w:r>
        <w:rPr>
          <w:sz w:val="26"/>
        </w:rPr>
        <w:t>dated</w:t>
      </w:r>
      <w:r>
        <w:rPr>
          <w:spacing w:val="-11"/>
          <w:sz w:val="26"/>
        </w:rPr>
        <w:t xml:space="preserve"> </w:t>
      </w:r>
      <w:r>
        <w:rPr>
          <w:sz w:val="26"/>
        </w:rPr>
        <w:t>12</w:t>
      </w:r>
      <w:r>
        <w:rPr>
          <w:position w:val="7"/>
          <w:sz w:val="17"/>
        </w:rPr>
        <w:t>th</w:t>
      </w:r>
      <w:r>
        <w:rPr>
          <w:spacing w:val="7"/>
          <w:position w:val="7"/>
          <w:sz w:val="17"/>
        </w:rPr>
        <w:t xml:space="preserve"> </w:t>
      </w:r>
      <w:r>
        <w:rPr>
          <w:sz w:val="26"/>
        </w:rPr>
        <w:t>July,</w:t>
      </w:r>
      <w:r>
        <w:rPr>
          <w:spacing w:val="-14"/>
          <w:sz w:val="26"/>
        </w:rPr>
        <w:t xml:space="preserve"> </w:t>
      </w:r>
      <w:r>
        <w:rPr>
          <w:sz w:val="26"/>
        </w:rPr>
        <w:t>2022</w:t>
      </w:r>
      <w:r>
        <w:rPr>
          <w:spacing w:val="-13"/>
          <w:sz w:val="26"/>
        </w:rPr>
        <w:t xml:space="preserve"> </w:t>
      </w:r>
      <w:r>
        <w:rPr>
          <w:sz w:val="26"/>
        </w:rPr>
        <w:t>to</w:t>
      </w:r>
      <w:r>
        <w:rPr>
          <w:spacing w:val="-13"/>
          <w:sz w:val="26"/>
        </w:rPr>
        <w:t xml:space="preserve"> </w:t>
      </w:r>
      <w:r>
        <w:rPr>
          <w:sz w:val="26"/>
        </w:rPr>
        <w:t>argue,</w:t>
      </w:r>
      <w:r>
        <w:rPr>
          <w:spacing w:val="-14"/>
          <w:sz w:val="26"/>
        </w:rPr>
        <w:t xml:space="preserve"> </w:t>
      </w:r>
      <w:r>
        <w:rPr>
          <w:sz w:val="26"/>
        </w:rPr>
        <w:t>like</w:t>
      </w:r>
      <w:r>
        <w:rPr>
          <w:spacing w:val="-14"/>
          <w:sz w:val="26"/>
        </w:rPr>
        <w:t xml:space="preserve"> </w:t>
      </w:r>
      <w:r>
        <w:rPr>
          <w:sz w:val="26"/>
        </w:rPr>
        <w:t>the</w:t>
      </w:r>
      <w:r>
        <w:rPr>
          <w:spacing w:val="-14"/>
          <w:sz w:val="26"/>
        </w:rPr>
        <w:t xml:space="preserve"> </w:t>
      </w:r>
      <w:r>
        <w:rPr>
          <w:sz w:val="26"/>
        </w:rPr>
        <w:t>parties</w:t>
      </w:r>
      <w:r>
        <w:rPr>
          <w:spacing w:val="-13"/>
          <w:sz w:val="26"/>
        </w:rPr>
        <w:t xml:space="preserve"> </w:t>
      </w:r>
      <w:r>
        <w:rPr>
          <w:sz w:val="26"/>
        </w:rPr>
        <w:t>in</w:t>
      </w:r>
      <w:r>
        <w:rPr>
          <w:spacing w:val="-11"/>
          <w:sz w:val="26"/>
        </w:rPr>
        <w:t xml:space="preserve"> </w:t>
      </w:r>
      <w:r>
        <w:rPr>
          <w:sz w:val="26"/>
        </w:rPr>
        <w:t>paragraph</w:t>
      </w:r>
      <w:r>
        <w:rPr>
          <w:spacing w:val="-12"/>
          <w:sz w:val="26"/>
        </w:rPr>
        <w:t xml:space="preserve"> </w:t>
      </w:r>
      <w:r>
        <w:rPr>
          <w:sz w:val="26"/>
        </w:rPr>
        <w:t>54</w:t>
      </w:r>
      <w:r>
        <w:rPr>
          <w:spacing w:val="-12"/>
          <w:sz w:val="26"/>
        </w:rPr>
        <w:t xml:space="preserve"> </w:t>
      </w:r>
      <w:r>
        <w:rPr>
          <w:sz w:val="26"/>
        </w:rPr>
        <w:t>above</w:t>
      </w:r>
      <w:r>
        <w:rPr>
          <w:spacing w:val="-13"/>
          <w:sz w:val="26"/>
        </w:rPr>
        <w:t xml:space="preserve"> </w:t>
      </w:r>
      <w:r>
        <w:rPr>
          <w:sz w:val="26"/>
        </w:rPr>
        <w:t>that the jurisdiction of the Court has not been properly invoked; that the appellant has not</w:t>
      </w:r>
      <w:r>
        <w:rPr>
          <w:spacing w:val="-12"/>
          <w:sz w:val="26"/>
        </w:rPr>
        <w:t xml:space="preserve"> </w:t>
      </w:r>
      <w:r>
        <w:rPr>
          <w:sz w:val="26"/>
        </w:rPr>
        <w:t>specified</w:t>
      </w:r>
      <w:r>
        <w:rPr>
          <w:spacing w:val="-9"/>
          <w:sz w:val="26"/>
        </w:rPr>
        <w:t xml:space="preserve"> </w:t>
      </w:r>
      <w:r>
        <w:rPr>
          <w:sz w:val="26"/>
        </w:rPr>
        <w:t>the</w:t>
      </w:r>
      <w:r>
        <w:rPr>
          <w:spacing w:val="-11"/>
          <w:sz w:val="26"/>
        </w:rPr>
        <w:t xml:space="preserve"> </w:t>
      </w:r>
      <w:r>
        <w:rPr>
          <w:sz w:val="26"/>
        </w:rPr>
        <w:t>jurisdiction</w:t>
      </w:r>
      <w:r>
        <w:rPr>
          <w:spacing w:val="-9"/>
          <w:sz w:val="26"/>
        </w:rPr>
        <w:t xml:space="preserve"> </w:t>
      </w:r>
      <w:r>
        <w:rPr>
          <w:sz w:val="26"/>
        </w:rPr>
        <w:t>of</w:t>
      </w:r>
      <w:r>
        <w:rPr>
          <w:spacing w:val="-9"/>
          <w:sz w:val="26"/>
        </w:rPr>
        <w:t xml:space="preserve"> </w:t>
      </w:r>
      <w:r>
        <w:rPr>
          <w:sz w:val="26"/>
        </w:rPr>
        <w:t>the</w:t>
      </w:r>
      <w:r>
        <w:rPr>
          <w:spacing w:val="-9"/>
          <w:sz w:val="26"/>
        </w:rPr>
        <w:t xml:space="preserve"> </w:t>
      </w:r>
      <w:r>
        <w:rPr>
          <w:sz w:val="26"/>
        </w:rPr>
        <w:t>Court</w:t>
      </w:r>
      <w:r>
        <w:rPr>
          <w:spacing w:val="-9"/>
          <w:sz w:val="26"/>
        </w:rPr>
        <w:t xml:space="preserve"> </w:t>
      </w:r>
      <w:r>
        <w:rPr>
          <w:sz w:val="26"/>
        </w:rPr>
        <w:t>under</w:t>
      </w:r>
      <w:r>
        <w:rPr>
          <w:spacing w:val="-9"/>
          <w:sz w:val="26"/>
        </w:rPr>
        <w:t xml:space="preserve"> </w:t>
      </w:r>
      <w:r>
        <w:rPr>
          <w:sz w:val="26"/>
        </w:rPr>
        <w:t>Article</w:t>
      </w:r>
      <w:r>
        <w:rPr>
          <w:spacing w:val="-9"/>
          <w:sz w:val="26"/>
        </w:rPr>
        <w:t xml:space="preserve"> </w:t>
      </w:r>
      <w:r>
        <w:rPr>
          <w:sz w:val="26"/>
        </w:rPr>
        <w:t>163(4)</w:t>
      </w:r>
      <w:r>
        <w:rPr>
          <w:spacing w:val="49"/>
          <w:sz w:val="26"/>
        </w:rPr>
        <w:t xml:space="preserve"> </w:t>
      </w:r>
      <w:r>
        <w:rPr>
          <w:sz w:val="26"/>
        </w:rPr>
        <w:t>under</w:t>
      </w:r>
      <w:r>
        <w:rPr>
          <w:spacing w:val="-11"/>
          <w:sz w:val="26"/>
        </w:rPr>
        <w:t xml:space="preserve"> </w:t>
      </w:r>
      <w:r>
        <w:rPr>
          <w:sz w:val="26"/>
        </w:rPr>
        <w:t>which</w:t>
      </w:r>
      <w:r>
        <w:rPr>
          <w:spacing w:val="-8"/>
          <w:sz w:val="26"/>
        </w:rPr>
        <w:t xml:space="preserve"> </w:t>
      </w:r>
      <w:r>
        <w:rPr>
          <w:sz w:val="26"/>
        </w:rPr>
        <w:t>he</w:t>
      </w:r>
      <w:r>
        <w:rPr>
          <w:spacing w:val="-9"/>
          <w:sz w:val="26"/>
        </w:rPr>
        <w:t xml:space="preserve"> </w:t>
      </w:r>
      <w:r>
        <w:rPr>
          <w:sz w:val="26"/>
        </w:rPr>
        <w:t>has brought</w:t>
      </w:r>
      <w:r>
        <w:rPr>
          <w:spacing w:val="-17"/>
          <w:sz w:val="26"/>
        </w:rPr>
        <w:t xml:space="preserve"> </w:t>
      </w:r>
      <w:r>
        <w:rPr>
          <w:sz w:val="26"/>
        </w:rPr>
        <w:t>the</w:t>
      </w:r>
      <w:r>
        <w:rPr>
          <w:spacing w:val="-17"/>
          <w:sz w:val="26"/>
        </w:rPr>
        <w:t xml:space="preserve"> </w:t>
      </w:r>
      <w:r>
        <w:rPr>
          <w:sz w:val="26"/>
        </w:rPr>
        <w:t>appeal;</w:t>
      </w:r>
      <w:r>
        <w:rPr>
          <w:spacing w:val="-17"/>
          <w:sz w:val="26"/>
        </w:rPr>
        <w:t xml:space="preserve"> </w:t>
      </w:r>
      <w:r>
        <w:rPr>
          <w:sz w:val="26"/>
        </w:rPr>
        <w:t>that</w:t>
      </w:r>
      <w:r>
        <w:rPr>
          <w:spacing w:val="-20"/>
          <w:sz w:val="26"/>
        </w:rPr>
        <w:t xml:space="preserve"> </w:t>
      </w:r>
      <w:r>
        <w:rPr>
          <w:sz w:val="26"/>
        </w:rPr>
        <w:t>the</w:t>
      </w:r>
      <w:r>
        <w:rPr>
          <w:spacing w:val="-20"/>
          <w:sz w:val="26"/>
        </w:rPr>
        <w:t xml:space="preserve"> </w:t>
      </w:r>
      <w:r>
        <w:rPr>
          <w:sz w:val="26"/>
        </w:rPr>
        <w:t>grounds</w:t>
      </w:r>
      <w:r>
        <w:rPr>
          <w:spacing w:val="-16"/>
          <w:sz w:val="26"/>
        </w:rPr>
        <w:t xml:space="preserve"> </w:t>
      </w:r>
      <w:r>
        <w:rPr>
          <w:sz w:val="26"/>
        </w:rPr>
        <w:t>of</w:t>
      </w:r>
      <w:r>
        <w:rPr>
          <w:spacing w:val="-19"/>
          <w:sz w:val="26"/>
        </w:rPr>
        <w:t xml:space="preserve"> </w:t>
      </w:r>
      <w:r>
        <w:rPr>
          <w:sz w:val="26"/>
        </w:rPr>
        <w:t>appeal</w:t>
      </w:r>
      <w:r>
        <w:rPr>
          <w:spacing w:val="-18"/>
          <w:sz w:val="26"/>
        </w:rPr>
        <w:t xml:space="preserve"> </w:t>
      </w:r>
      <w:r>
        <w:rPr>
          <w:sz w:val="26"/>
        </w:rPr>
        <w:t>do</w:t>
      </w:r>
      <w:r>
        <w:rPr>
          <w:spacing w:val="-20"/>
          <w:sz w:val="26"/>
        </w:rPr>
        <w:t xml:space="preserve"> </w:t>
      </w:r>
      <w:r>
        <w:rPr>
          <w:sz w:val="26"/>
        </w:rPr>
        <w:t>not</w:t>
      </w:r>
      <w:r>
        <w:rPr>
          <w:spacing w:val="-19"/>
          <w:sz w:val="26"/>
        </w:rPr>
        <w:t xml:space="preserve"> </w:t>
      </w:r>
      <w:r>
        <w:rPr>
          <w:sz w:val="26"/>
        </w:rPr>
        <w:t>challenge</w:t>
      </w:r>
      <w:r>
        <w:rPr>
          <w:spacing w:val="-17"/>
          <w:sz w:val="26"/>
        </w:rPr>
        <w:t xml:space="preserve"> </w:t>
      </w:r>
      <w:r>
        <w:rPr>
          <w:sz w:val="26"/>
        </w:rPr>
        <w:t>any</w:t>
      </w:r>
      <w:r>
        <w:rPr>
          <w:spacing w:val="-18"/>
          <w:sz w:val="26"/>
        </w:rPr>
        <w:t xml:space="preserve"> </w:t>
      </w:r>
      <w:r>
        <w:rPr>
          <w:sz w:val="26"/>
        </w:rPr>
        <w:t>specific</w:t>
      </w:r>
      <w:r>
        <w:rPr>
          <w:spacing w:val="-19"/>
          <w:sz w:val="26"/>
        </w:rPr>
        <w:t xml:space="preserve"> </w:t>
      </w:r>
      <w:r>
        <w:rPr>
          <w:sz w:val="26"/>
        </w:rPr>
        <w:t>finding of the Court of Appeal in respect of which the petition is filed; and that the appeal does not raise any issues involving the interpretation and application of the Constitution.</w:t>
      </w:r>
    </w:p>
    <w:p w:rsidR="00A2500E" w:rsidRDefault="00923F17">
      <w:pPr>
        <w:pStyle w:val="ListParagraph"/>
        <w:numPr>
          <w:ilvl w:val="0"/>
          <w:numId w:val="19"/>
        </w:numPr>
        <w:tabs>
          <w:tab w:val="left" w:pos="822"/>
        </w:tabs>
        <w:spacing w:before="158" w:line="360" w:lineRule="auto"/>
        <w:ind w:right="159" w:firstLine="0"/>
        <w:jc w:val="both"/>
        <w:rPr>
          <w:sz w:val="26"/>
        </w:rPr>
      </w:pPr>
      <w:r>
        <w:rPr>
          <w:sz w:val="26"/>
        </w:rPr>
        <w:t>Before the appeal could be set down for hearing, the 1</w:t>
      </w:r>
      <w:r>
        <w:rPr>
          <w:position w:val="7"/>
          <w:sz w:val="17"/>
        </w:rPr>
        <w:t xml:space="preserve">st </w:t>
      </w:r>
      <w:r>
        <w:rPr>
          <w:sz w:val="26"/>
        </w:rPr>
        <w:t>respondent fi</w:t>
      </w:r>
      <w:r>
        <w:rPr>
          <w:sz w:val="26"/>
        </w:rPr>
        <w:t>led a Notice of Motion dated 16</w:t>
      </w:r>
      <w:r>
        <w:rPr>
          <w:position w:val="7"/>
          <w:sz w:val="17"/>
        </w:rPr>
        <w:t xml:space="preserve">th </w:t>
      </w:r>
      <w:r>
        <w:rPr>
          <w:sz w:val="26"/>
        </w:rPr>
        <w:t>June, 2022 seeking to strike out the Notice of Appeal for failure to file the main appeal within 30 days of the delivery of the judgment appealed from. The 2</w:t>
      </w:r>
      <w:r>
        <w:rPr>
          <w:position w:val="7"/>
          <w:sz w:val="17"/>
        </w:rPr>
        <w:t xml:space="preserve">nd </w:t>
      </w:r>
      <w:r>
        <w:rPr>
          <w:sz w:val="26"/>
        </w:rPr>
        <w:t>and 10</w:t>
      </w:r>
      <w:r>
        <w:rPr>
          <w:position w:val="7"/>
          <w:sz w:val="17"/>
        </w:rPr>
        <w:t xml:space="preserve">th </w:t>
      </w:r>
      <w:r>
        <w:rPr>
          <w:sz w:val="26"/>
        </w:rPr>
        <w:t>respondents followed suit and by a Notice of Prelimin</w:t>
      </w:r>
      <w:r>
        <w:rPr>
          <w:sz w:val="26"/>
        </w:rPr>
        <w:t>ary Objection dated 15</w:t>
      </w:r>
      <w:r>
        <w:rPr>
          <w:position w:val="7"/>
          <w:sz w:val="17"/>
        </w:rPr>
        <w:t xml:space="preserve">th </w:t>
      </w:r>
      <w:r>
        <w:rPr>
          <w:sz w:val="26"/>
        </w:rPr>
        <w:t>June, 2022 applied for the striking out of the appeal, for being filed out of time. The Court, upon considering these challenges rendered</w:t>
      </w:r>
      <w:r>
        <w:rPr>
          <w:spacing w:val="-7"/>
          <w:sz w:val="26"/>
        </w:rPr>
        <w:t xml:space="preserve"> </w:t>
      </w:r>
      <w:r>
        <w:rPr>
          <w:sz w:val="26"/>
        </w:rPr>
        <w:t>its</w:t>
      </w:r>
      <w:r>
        <w:rPr>
          <w:spacing w:val="-6"/>
          <w:sz w:val="26"/>
        </w:rPr>
        <w:t xml:space="preserve"> </w:t>
      </w:r>
      <w:r>
        <w:rPr>
          <w:sz w:val="26"/>
        </w:rPr>
        <w:t>ruling</w:t>
      </w:r>
      <w:r>
        <w:rPr>
          <w:spacing w:val="-7"/>
          <w:sz w:val="26"/>
        </w:rPr>
        <w:t xml:space="preserve"> </w:t>
      </w:r>
      <w:r>
        <w:rPr>
          <w:sz w:val="26"/>
        </w:rPr>
        <w:t>of</w:t>
      </w:r>
      <w:r>
        <w:rPr>
          <w:spacing w:val="-5"/>
          <w:sz w:val="26"/>
        </w:rPr>
        <w:t xml:space="preserve"> </w:t>
      </w:r>
      <w:r>
        <w:rPr>
          <w:sz w:val="26"/>
        </w:rPr>
        <w:t>11</w:t>
      </w:r>
      <w:r>
        <w:rPr>
          <w:position w:val="7"/>
          <w:sz w:val="17"/>
        </w:rPr>
        <w:t>th</w:t>
      </w:r>
      <w:r>
        <w:rPr>
          <w:spacing w:val="14"/>
          <w:position w:val="7"/>
          <w:sz w:val="17"/>
        </w:rPr>
        <w:t xml:space="preserve"> </w:t>
      </w:r>
      <w:r>
        <w:rPr>
          <w:sz w:val="26"/>
        </w:rPr>
        <w:t>July,</w:t>
      </w:r>
      <w:r>
        <w:rPr>
          <w:spacing w:val="-7"/>
          <w:sz w:val="26"/>
        </w:rPr>
        <w:t xml:space="preserve"> </w:t>
      </w:r>
      <w:r>
        <w:rPr>
          <w:sz w:val="26"/>
        </w:rPr>
        <w:t>2022</w:t>
      </w:r>
      <w:r>
        <w:rPr>
          <w:spacing w:val="-7"/>
          <w:sz w:val="26"/>
        </w:rPr>
        <w:t xml:space="preserve"> </w:t>
      </w:r>
      <w:r>
        <w:rPr>
          <w:sz w:val="26"/>
        </w:rPr>
        <w:t>dismissing</w:t>
      </w:r>
      <w:r>
        <w:rPr>
          <w:spacing w:val="-6"/>
          <w:sz w:val="26"/>
        </w:rPr>
        <w:t xml:space="preserve"> </w:t>
      </w:r>
      <w:r>
        <w:rPr>
          <w:sz w:val="26"/>
        </w:rPr>
        <w:t>the</w:t>
      </w:r>
      <w:r>
        <w:rPr>
          <w:spacing w:val="-8"/>
          <w:sz w:val="26"/>
        </w:rPr>
        <w:t xml:space="preserve"> </w:t>
      </w:r>
      <w:r>
        <w:rPr>
          <w:sz w:val="26"/>
        </w:rPr>
        <w:t>application</w:t>
      </w:r>
      <w:r>
        <w:rPr>
          <w:spacing w:val="-4"/>
          <w:sz w:val="26"/>
        </w:rPr>
        <w:t xml:space="preserve"> </w:t>
      </w:r>
      <w:r>
        <w:rPr>
          <w:sz w:val="26"/>
        </w:rPr>
        <w:t>and</w:t>
      </w:r>
      <w:r>
        <w:rPr>
          <w:spacing w:val="-7"/>
          <w:sz w:val="26"/>
        </w:rPr>
        <w:t xml:space="preserve"> </w:t>
      </w:r>
      <w:r>
        <w:rPr>
          <w:sz w:val="26"/>
        </w:rPr>
        <w:t>overruling</w:t>
      </w:r>
      <w:r>
        <w:rPr>
          <w:spacing w:val="-6"/>
          <w:sz w:val="26"/>
        </w:rPr>
        <w:t xml:space="preserve"> </w:t>
      </w:r>
      <w:r>
        <w:rPr>
          <w:sz w:val="26"/>
        </w:rPr>
        <w:t>the preliminary objec</w:t>
      </w:r>
      <w:r>
        <w:rPr>
          <w:sz w:val="26"/>
        </w:rPr>
        <w:t>tion at the same time, paving way for the hearing of the</w:t>
      </w:r>
      <w:r>
        <w:rPr>
          <w:spacing w:val="-36"/>
          <w:sz w:val="26"/>
        </w:rPr>
        <w:t xml:space="preserve"> </w:t>
      </w:r>
      <w:r>
        <w:rPr>
          <w:sz w:val="26"/>
        </w:rPr>
        <w:t>appeal.</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19"/>
        </w:numPr>
        <w:tabs>
          <w:tab w:val="left" w:pos="901"/>
        </w:tabs>
        <w:spacing w:before="75" w:line="360" w:lineRule="auto"/>
        <w:ind w:right="154" w:firstLine="64"/>
        <w:jc w:val="both"/>
        <w:rPr>
          <w:sz w:val="26"/>
        </w:rPr>
      </w:pPr>
      <w:r>
        <w:rPr>
          <w:noProof/>
          <w:lang w:val="en-GB" w:eastAsia="en-GB"/>
        </w:rPr>
        <w:drawing>
          <wp:anchor distT="0" distB="0" distL="0" distR="0" simplePos="0" relativeHeight="250768384"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At the commencement of the hearing, Mr. Nyamu, who was appearing together with Dr. Khaminwa, made a two-pronged oral application: for adjournment and for recusal of the Preside</w:t>
      </w:r>
      <w:r>
        <w:rPr>
          <w:sz w:val="26"/>
        </w:rPr>
        <w:t>nt of the Court, who was presiding. These applications were opposed by the 1</w:t>
      </w:r>
      <w:r>
        <w:rPr>
          <w:position w:val="7"/>
          <w:sz w:val="17"/>
        </w:rPr>
        <w:t>st</w:t>
      </w:r>
      <w:r>
        <w:rPr>
          <w:sz w:val="26"/>
        </w:rPr>
        <w:t>, 2</w:t>
      </w:r>
      <w:r>
        <w:rPr>
          <w:position w:val="7"/>
          <w:sz w:val="17"/>
        </w:rPr>
        <w:t>nd</w:t>
      </w:r>
      <w:r>
        <w:rPr>
          <w:sz w:val="26"/>
        </w:rPr>
        <w:t>, 3</w:t>
      </w:r>
      <w:r>
        <w:rPr>
          <w:position w:val="7"/>
          <w:sz w:val="17"/>
        </w:rPr>
        <w:t>rd</w:t>
      </w:r>
      <w:r>
        <w:rPr>
          <w:sz w:val="26"/>
        </w:rPr>
        <w:t>, 4</w:t>
      </w:r>
      <w:r>
        <w:rPr>
          <w:position w:val="7"/>
          <w:sz w:val="17"/>
        </w:rPr>
        <w:t>th</w:t>
      </w:r>
      <w:r>
        <w:rPr>
          <w:sz w:val="26"/>
        </w:rPr>
        <w:t>, 5</w:t>
      </w:r>
      <w:r>
        <w:rPr>
          <w:position w:val="7"/>
          <w:sz w:val="17"/>
        </w:rPr>
        <w:t>th</w:t>
      </w:r>
      <w:r>
        <w:rPr>
          <w:sz w:val="26"/>
        </w:rPr>
        <w:t>, 6</w:t>
      </w:r>
      <w:r>
        <w:rPr>
          <w:position w:val="7"/>
          <w:sz w:val="17"/>
        </w:rPr>
        <w:t>th</w:t>
      </w:r>
      <w:r>
        <w:rPr>
          <w:sz w:val="26"/>
        </w:rPr>
        <w:t>, 7</w:t>
      </w:r>
      <w:r>
        <w:rPr>
          <w:position w:val="7"/>
          <w:sz w:val="17"/>
        </w:rPr>
        <w:t xml:space="preserve">th </w:t>
      </w:r>
      <w:r>
        <w:rPr>
          <w:sz w:val="26"/>
        </w:rPr>
        <w:t>,8</w:t>
      </w:r>
      <w:r>
        <w:rPr>
          <w:position w:val="7"/>
          <w:sz w:val="17"/>
        </w:rPr>
        <w:t xml:space="preserve">th </w:t>
      </w:r>
      <w:r>
        <w:rPr>
          <w:sz w:val="26"/>
        </w:rPr>
        <w:t>and 11</w:t>
      </w:r>
      <w:r>
        <w:rPr>
          <w:position w:val="7"/>
          <w:sz w:val="17"/>
        </w:rPr>
        <w:t>th</w:t>
      </w:r>
      <w:r>
        <w:rPr>
          <w:sz w:val="17"/>
        </w:rPr>
        <w:t xml:space="preserve"> </w:t>
      </w:r>
      <w:r>
        <w:rPr>
          <w:sz w:val="26"/>
        </w:rPr>
        <w:t xml:space="preserve">respondents. Upon consideration, the Court issued an </w:t>
      </w:r>
      <w:r>
        <w:rPr>
          <w:i/>
          <w:sz w:val="26"/>
        </w:rPr>
        <w:t xml:space="preserve">ex tempore </w:t>
      </w:r>
      <w:r>
        <w:rPr>
          <w:sz w:val="26"/>
        </w:rPr>
        <w:t>ruling dismissing</w:t>
      </w:r>
      <w:r>
        <w:rPr>
          <w:spacing w:val="-15"/>
          <w:sz w:val="26"/>
        </w:rPr>
        <w:t xml:space="preserve"> </w:t>
      </w:r>
      <w:r>
        <w:rPr>
          <w:sz w:val="26"/>
        </w:rPr>
        <w:t>both</w:t>
      </w:r>
      <w:r>
        <w:rPr>
          <w:spacing w:val="-15"/>
          <w:sz w:val="26"/>
        </w:rPr>
        <w:t xml:space="preserve"> </w:t>
      </w:r>
      <w:r>
        <w:rPr>
          <w:sz w:val="26"/>
        </w:rPr>
        <w:t>applications</w:t>
      </w:r>
      <w:r>
        <w:rPr>
          <w:spacing w:val="-15"/>
          <w:sz w:val="26"/>
        </w:rPr>
        <w:t xml:space="preserve"> </w:t>
      </w:r>
      <w:r>
        <w:rPr>
          <w:sz w:val="26"/>
        </w:rPr>
        <w:t>and</w:t>
      </w:r>
      <w:r>
        <w:rPr>
          <w:spacing w:val="-15"/>
          <w:sz w:val="26"/>
        </w:rPr>
        <w:t xml:space="preserve"> </w:t>
      </w:r>
      <w:r>
        <w:rPr>
          <w:sz w:val="26"/>
        </w:rPr>
        <w:t>subsequently</w:t>
      </w:r>
      <w:r>
        <w:rPr>
          <w:spacing w:val="-12"/>
          <w:sz w:val="26"/>
        </w:rPr>
        <w:t xml:space="preserve"> </w:t>
      </w:r>
      <w:r>
        <w:rPr>
          <w:sz w:val="26"/>
        </w:rPr>
        <w:t>giving</w:t>
      </w:r>
      <w:r>
        <w:rPr>
          <w:spacing w:val="-15"/>
          <w:sz w:val="26"/>
        </w:rPr>
        <w:t xml:space="preserve"> </w:t>
      </w:r>
      <w:r>
        <w:rPr>
          <w:sz w:val="26"/>
        </w:rPr>
        <w:t>detailed</w:t>
      </w:r>
      <w:r>
        <w:rPr>
          <w:spacing w:val="-14"/>
          <w:sz w:val="26"/>
        </w:rPr>
        <w:t xml:space="preserve"> </w:t>
      </w:r>
      <w:r>
        <w:rPr>
          <w:sz w:val="26"/>
        </w:rPr>
        <w:t>reasons</w:t>
      </w:r>
      <w:r>
        <w:rPr>
          <w:spacing w:val="-15"/>
          <w:sz w:val="26"/>
        </w:rPr>
        <w:t xml:space="preserve"> </w:t>
      </w:r>
      <w:r>
        <w:rPr>
          <w:sz w:val="26"/>
        </w:rPr>
        <w:t>for</w:t>
      </w:r>
      <w:r>
        <w:rPr>
          <w:spacing w:val="-17"/>
          <w:sz w:val="26"/>
        </w:rPr>
        <w:t xml:space="preserve"> </w:t>
      </w:r>
      <w:r>
        <w:rPr>
          <w:sz w:val="26"/>
        </w:rPr>
        <w:t>doing</w:t>
      </w:r>
      <w:r>
        <w:rPr>
          <w:spacing w:val="-15"/>
          <w:sz w:val="26"/>
        </w:rPr>
        <w:t xml:space="preserve"> </w:t>
      </w:r>
      <w:r>
        <w:rPr>
          <w:sz w:val="26"/>
        </w:rPr>
        <w:t>so on 18</w:t>
      </w:r>
      <w:r>
        <w:rPr>
          <w:position w:val="7"/>
          <w:sz w:val="17"/>
        </w:rPr>
        <w:t xml:space="preserve">th </w:t>
      </w:r>
      <w:r>
        <w:rPr>
          <w:sz w:val="26"/>
        </w:rPr>
        <w:t>July,</w:t>
      </w:r>
      <w:r>
        <w:rPr>
          <w:spacing w:val="-22"/>
          <w:sz w:val="26"/>
        </w:rPr>
        <w:t xml:space="preserve"> </w:t>
      </w:r>
      <w:r>
        <w:rPr>
          <w:sz w:val="26"/>
        </w:rPr>
        <w:t>2022.</w:t>
      </w:r>
    </w:p>
    <w:p w:rsidR="00A2500E" w:rsidRDefault="00923F17">
      <w:pPr>
        <w:pStyle w:val="ListParagraph"/>
        <w:numPr>
          <w:ilvl w:val="0"/>
          <w:numId w:val="19"/>
        </w:numPr>
        <w:tabs>
          <w:tab w:val="left" w:pos="819"/>
        </w:tabs>
        <w:spacing w:line="360" w:lineRule="auto"/>
        <w:ind w:right="156" w:firstLine="0"/>
        <w:jc w:val="both"/>
        <w:rPr>
          <w:sz w:val="26"/>
        </w:rPr>
      </w:pPr>
      <w:r>
        <w:rPr>
          <w:sz w:val="26"/>
        </w:rPr>
        <w:t>Regarding the notice of preliminary objection and the grounds of objection alluded to in paragraphs 54 and 55 above, the Court directed that the whole question of jurisdiction of the Court be considered and determined in the</w:t>
      </w:r>
      <w:r>
        <w:rPr>
          <w:spacing w:val="-43"/>
          <w:sz w:val="26"/>
        </w:rPr>
        <w:t xml:space="preserve"> </w:t>
      </w:r>
      <w:r>
        <w:rPr>
          <w:sz w:val="26"/>
        </w:rPr>
        <w:t>appeal.</w:t>
      </w:r>
    </w:p>
    <w:p w:rsidR="00A2500E" w:rsidRDefault="00923F17">
      <w:pPr>
        <w:pStyle w:val="Heading1"/>
        <w:numPr>
          <w:ilvl w:val="0"/>
          <w:numId w:val="20"/>
        </w:numPr>
        <w:tabs>
          <w:tab w:val="left" w:pos="546"/>
        </w:tabs>
        <w:spacing w:before="162"/>
        <w:ind w:left="545" w:hanging="366"/>
        <w:jc w:val="both"/>
      </w:pPr>
      <w:r>
        <w:t>PARTIES’</w:t>
      </w:r>
      <w:r>
        <w:rPr>
          <w:spacing w:val="-1"/>
        </w:rPr>
        <w:t xml:space="preserve"> </w:t>
      </w:r>
      <w:r>
        <w:t>SUBMISSIONS</w:t>
      </w:r>
    </w:p>
    <w:p w:rsidR="00A2500E" w:rsidRDefault="00A2500E">
      <w:pPr>
        <w:pStyle w:val="BodyText"/>
        <w:ind w:left="0"/>
        <w:jc w:val="left"/>
        <w:rPr>
          <w:b/>
          <w:sz w:val="27"/>
        </w:rPr>
      </w:pPr>
    </w:p>
    <w:p w:rsidR="00A2500E" w:rsidRDefault="00923F17">
      <w:pPr>
        <w:pStyle w:val="Heading2"/>
        <w:numPr>
          <w:ilvl w:val="0"/>
          <w:numId w:val="14"/>
        </w:numPr>
        <w:tabs>
          <w:tab w:val="left" w:pos="1620"/>
          <w:tab w:val="left" w:pos="1621"/>
        </w:tabs>
        <w:spacing w:before="0"/>
        <w:ind w:hanging="541"/>
        <w:jc w:val="left"/>
      </w:pPr>
      <w:r>
        <w:t>T</w:t>
      </w:r>
      <w:r>
        <w:t>he</w:t>
      </w:r>
      <w:r>
        <w:rPr>
          <w:spacing w:val="-2"/>
        </w:rPr>
        <w:t xml:space="preserve"> </w:t>
      </w:r>
      <w:r>
        <w:t>Appellant</w:t>
      </w:r>
    </w:p>
    <w:p w:rsidR="00A2500E" w:rsidRDefault="00A2500E">
      <w:pPr>
        <w:pStyle w:val="BodyText"/>
        <w:spacing w:before="7"/>
        <w:ind w:left="0"/>
        <w:jc w:val="left"/>
        <w:rPr>
          <w:b/>
          <w:i/>
          <w:sz w:val="30"/>
        </w:rPr>
      </w:pPr>
    </w:p>
    <w:p w:rsidR="00A2500E" w:rsidRDefault="00923F17">
      <w:pPr>
        <w:pStyle w:val="ListParagraph"/>
        <w:numPr>
          <w:ilvl w:val="0"/>
          <w:numId w:val="19"/>
        </w:numPr>
        <w:tabs>
          <w:tab w:val="left" w:pos="822"/>
        </w:tabs>
        <w:spacing w:before="0" w:line="360" w:lineRule="auto"/>
        <w:ind w:right="155" w:firstLine="0"/>
        <w:jc w:val="both"/>
        <w:rPr>
          <w:sz w:val="26"/>
        </w:rPr>
      </w:pPr>
      <w:r>
        <w:rPr>
          <w:sz w:val="26"/>
        </w:rPr>
        <w:t>The appellant submitted that he had complained that due process was not followed</w:t>
      </w:r>
      <w:r>
        <w:rPr>
          <w:spacing w:val="-14"/>
          <w:sz w:val="26"/>
        </w:rPr>
        <w:t xml:space="preserve"> </w:t>
      </w:r>
      <w:r>
        <w:rPr>
          <w:sz w:val="26"/>
        </w:rPr>
        <w:t>both</w:t>
      </w:r>
      <w:r>
        <w:rPr>
          <w:spacing w:val="-15"/>
          <w:sz w:val="26"/>
        </w:rPr>
        <w:t xml:space="preserve"> </w:t>
      </w:r>
      <w:r>
        <w:rPr>
          <w:sz w:val="26"/>
        </w:rPr>
        <w:t>at</w:t>
      </w:r>
      <w:r>
        <w:rPr>
          <w:spacing w:val="-14"/>
          <w:sz w:val="26"/>
        </w:rPr>
        <w:t xml:space="preserve"> </w:t>
      </w:r>
      <w:r>
        <w:rPr>
          <w:sz w:val="26"/>
        </w:rPr>
        <w:t>the</w:t>
      </w:r>
      <w:r>
        <w:rPr>
          <w:spacing w:val="-13"/>
          <w:sz w:val="26"/>
        </w:rPr>
        <w:t xml:space="preserve"> </w:t>
      </w:r>
      <w:r>
        <w:rPr>
          <w:sz w:val="26"/>
        </w:rPr>
        <w:t>County</w:t>
      </w:r>
      <w:r>
        <w:rPr>
          <w:spacing w:val="-15"/>
          <w:sz w:val="26"/>
        </w:rPr>
        <w:t xml:space="preserve"> </w:t>
      </w:r>
      <w:r>
        <w:rPr>
          <w:sz w:val="26"/>
        </w:rPr>
        <w:t>Assembly</w:t>
      </w:r>
      <w:r>
        <w:rPr>
          <w:spacing w:val="-15"/>
          <w:sz w:val="26"/>
        </w:rPr>
        <w:t xml:space="preserve"> </w:t>
      </w:r>
      <w:r>
        <w:rPr>
          <w:sz w:val="26"/>
        </w:rPr>
        <w:t>and</w:t>
      </w:r>
      <w:r>
        <w:rPr>
          <w:spacing w:val="-13"/>
          <w:sz w:val="26"/>
        </w:rPr>
        <w:t xml:space="preserve"> </w:t>
      </w:r>
      <w:r>
        <w:rPr>
          <w:sz w:val="26"/>
        </w:rPr>
        <w:t>in</w:t>
      </w:r>
      <w:r>
        <w:rPr>
          <w:spacing w:val="-14"/>
          <w:sz w:val="26"/>
        </w:rPr>
        <w:t xml:space="preserve"> </w:t>
      </w:r>
      <w:r>
        <w:rPr>
          <w:sz w:val="26"/>
        </w:rPr>
        <w:t>the</w:t>
      </w:r>
      <w:r>
        <w:rPr>
          <w:spacing w:val="-15"/>
          <w:sz w:val="26"/>
        </w:rPr>
        <w:t xml:space="preserve"> </w:t>
      </w:r>
      <w:r>
        <w:rPr>
          <w:sz w:val="26"/>
        </w:rPr>
        <w:t>Senate</w:t>
      </w:r>
      <w:r>
        <w:rPr>
          <w:spacing w:val="-14"/>
          <w:sz w:val="26"/>
        </w:rPr>
        <w:t xml:space="preserve"> </w:t>
      </w:r>
      <w:r>
        <w:rPr>
          <w:sz w:val="26"/>
        </w:rPr>
        <w:t>during</w:t>
      </w:r>
      <w:r>
        <w:rPr>
          <w:spacing w:val="-14"/>
          <w:sz w:val="26"/>
        </w:rPr>
        <w:t xml:space="preserve"> </w:t>
      </w:r>
      <w:r>
        <w:rPr>
          <w:sz w:val="26"/>
        </w:rPr>
        <w:t>the</w:t>
      </w:r>
      <w:r>
        <w:rPr>
          <w:spacing w:val="-15"/>
          <w:sz w:val="26"/>
        </w:rPr>
        <w:t xml:space="preserve"> </w:t>
      </w:r>
      <w:r>
        <w:rPr>
          <w:sz w:val="26"/>
        </w:rPr>
        <w:t>proceedings</w:t>
      </w:r>
      <w:r>
        <w:rPr>
          <w:spacing w:val="-12"/>
          <w:sz w:val="26"/>
        </w:rPr>
        <w:t xml:space="preserve"> </w:t>
      </w:r>
      <w:r>
        <w:rPr>
          <w:sz w:val="26"/>
        </w:rPr>
        <w:t>for his impeachment and yet the appellate court only considered the process at the Senate and disregarded that at the County Assembly. The appellant also averred that he was not accorded adequate time and facility to respond to the charges against</w:t>
      </w:r>
      <w:r>
        <w:rPr>
          <w:spacing w:val="-9"/>
          <w:sz w:val="26"/>
        </w:rPr>
        <w:t xml:space="preserve"> </w:t>
      </w:r>
      <w:r>
        <w:rPr>
          <w:sz w:val="26"/>
        </w:rPr>
        <w:t>him</w:t>
      </w:r>
      <w:r>
        <w:rPr>
          <w:spacing w:val="-9"/>
          <w:sz w:val="26"/>
        </w:rPr>
        <w:t xml:space="preserve"> </w:t>
      </w:r>
      <w:r>
        <w:rPr>
          <w:sz w:val="26"/>
        </w:rPr>
        <w:t>in</w:t>
      </w:r>
      <w:r>
        <w:rPr>
          <w:spacing w:val="-7"/>
          <w:sz w:val="26"/>
        </w:rPr>
        <w:t xml:space="preserve"> </w:t>
      </w:r>
      <w:r>
        <w:rPr>
          <w:sz w:val="26"/>
        </w:rPr>
        <w:t>b</w:t>
      </w:r>
      <w:r>
        <w:rPr>
          <w:sz w:val="26"/>
        </w:rPr>
        <w:t>oth</w:t>
      </w:r>
      <w:r>
        <w:rPr>
          <w:spacing w:val="-9"/>
          <w:sz w:val="26"/>
        </w:rPr>
        <w:t xml:space="preserve"> </w:t>
      </w:r>
      <w:r>
        <w:rPr>
          <w:sz w:val="26"/>
        </w:rPr>
        <w:t>the</w:t>
      </w:r>
      <w:r>
        <w:rPr>
          <w:spacing w:val="-8"/>
          <w:sz w:val="26"/>
        </w:rPr>
        <w:t xml:space="preserve"> </w:t>
      </w:r>
      <w:r>
        <w:rPr>
          <w:sz w:val="26"/>
        </w:rPr>
        <w:t>County</w:t>
      </w:r>
      <w:r>
        <w:rPr>
          <w:spacing w:val="-7"/>
          <w:sz w:val="26"/>
        </w:rPr>
        <w:t xml:space="preserve"> </w:t>
      </w:r>
      <w:r>
        <w:rPr>
          <w:sz w:val="26"/>
        </w:rPr>
        <w:t>Assembly</w:t>
      </w:r>
      <w:r>
        <w:rPr>
          <w:spacing w:val="-7"/>
          <w:sz w:val="26"/>
        </w:rPr>
        <w:t xml:space="preserve"> </w:t>
      </w:r>
      <w:r>
        <w:rPr>
          <w:sz w:val="26"/>
        </w:rPr>
        <w:t>and</w:t>
      </w:r>
      <w:r>
        <w:rPr>
          <w:spacing w:val="-7"/>
          <w:sz w:val="26"/>
        </w:rPr>
        <w:t xml:space="preserve"> </w:t>
      </w:r>
      <w:r>
        <w:rPr>
          <w:sz w:val="26"/>
        </w:rPr>
        <w:t>the</w:t>
      </w:r>
      <w:r>
        <w:rPr>
          <w:spacing w:val="-9"/>
          <w:sz w:val="26"/>
        </w:rPr>
        <w:t xml:space="preserve"> </w:t>
      </w:r>
      <w:r>
        <w:rPr>
          <w:sz w:val="26"/>
        </w:rPr>
        <w:t>Senate,</w:t>
      </w:r>
      <w:r>
        <w:rPr>
          <w:spacing w:val="-5"/>
          <w:sz w:val="26"/>
        </w:rPr>
        <w:t xml:space="preserve"> </w:t>
      </w:r>
      <w:r>
        <w:rPr>
          <w:sz w:val="26"/>
        </w:rPr>
        <w:t>a</w:t>
      </w:r>
      <w:r>
        <w:rPr>
          <w:spacing w:val="-10"/>
          <w:sz w:val="26"/>
        </w:rPr>
        <w:t xml:space="preserve"> </w:t>
      </w:r>
      <w:r>
        <w:rPr>
          <w:sz w:val="26"/>
        </w:rPr>
        <w:t>fact</w:t>
      </w:r>
      <w:r>
        <w:rPr>
          <w:spacing w:val="-7"/>
          <w:sz w:val="26"/>
        </w:rPr>
        <w:t xml:space="preserve"> </w:t>
      </w:r>
      <w:r>
        <w:rPr>
          <w:sz w:val="26"/>
        </w:rPr>
        <w:t>the</w:t>
      </w:r>
      <w:r>
        <w:rPr>
          <w:spacing w:val="-8"/>
          <w:sz w:val="26"/>
        </w:rPr>
        <w:t xml:space="preserve"> </w:t>
      </w:r>
      <w:r>
        <w:rPr>
          <w:sz w:val="26"/>
        </w:rPr>
        <w:t>appellate</w:t>
      </w:r>
      <w:r>
        <w:rPr>
          <w:spacing w:val="-10"/>
          <w:sz w:val="26"/>
        </w:rPr>
        <w:t xml:space="preserve"> </w:t>
      </w:r>
      <w:r>
        <w:rPr>
          <w:sz w:val="26"/>
        </w:rPr>
        <w:t>court ignored;</w:t>
      </w:r>
      <w:r>
        <w:rPr>
          <w:spacing w:val="-10"/>
          <w:sz w:val="26"/>
        </w:rPr>
        <w:t xml:space="preserve"> </w:t>
      </w:r>
      <w:r>
        <w:rPr>
          <w:sz w:val="26"/>
        </w:rPr>
        <w:t>and</w:t>
      </w:r>
      <w:r>
        <w:rPr>
          <w:spacing w:val="-10"/>
          <w:sz w:val="26"/>
        </w:rPr>
        <w:t xml:space="preserve"> </w:t>
      </w:r>
      <w:r>
        <w:rPr>
          <w:sz w:val="26"/>
        </w:rPr>
        <w:t>that</w:t>
      </w:r>
      <w:r>
        <w:rPr>
          <w:spacing w:val="-10"/>
          <w:sz w:val="26"/>
        </w:rPr>
        <w:t xml:space="preserve"> </w:t>
      </w:r>
      <w:r>
        <w:rPr>
          <w:sz w:val="26"/>
        </w:rPr>
        <w:t>during</w:t>
      </w:r>
      <w:r>
        <w:rPr>
          <w:spacing w:val="-9"/>
          <w:sz w:val="26"/>
        </w:rPr>
        <w:t xml:space="preserve"> </w:t>
      </w:r>
      <w:r>
        <w:rPr>
          <w:sz w:val="26"/>
        </w:rPr>
        <w:t>the</w:t>
      </w:r>
      <w:r>
        <w:rPr>
          <w:spacing w:val="-11"/>
          <w:sz w:val="26"/>
        </w:rPr>
        <w:t xml:space="preserve"> </w:t>
      </w:r>
      <w:r>
        <w:rPr>
          <w:sz w:val="26"/>
        </w:rPr>
        <w:t>proceedings</w:t>
      </w:r>
      <w:r>
        <w:rPr>
          <w:spacing w:val="-9"/>
          <w:sz w:val="26"/>
        </w:rPr>
        <w:t xml:space="preserve"> </w:t>
      </w:r>
      <w:r>
        <w:rPr>
          <w:sz w:val="26"/>
        </w:rPr>
        <w:t>before</w:t>
      </w:r>
      <w:r>
        <w:rPr>
          <w:spacing w:val="-10"/>
          <w:sz w:val="26"/>
        </w:rPr>
        <w:t xml:space="preserve"> </w:t>
      </w:r>
      <w:r>
        <w:rPr>
          <w:sz w:val="26"/>
        </w:rPr>
        <w:t>the</w:t>
      </w:r>
      <w:r>
        <w:rPr>
          <w:spacing w:val="-10"/>
          <w:sz w:val="26"/>
        </w:rPr>
        <w:t xml:space="preserve"> </w:t>
      </w:r>
      <w:r>
        <w:rPr>
          <w:sz w:val="26"/>
        </w:rPr>
        <w:t>Senate,</w:t>
      </w:r>
      <w:r>
        <w:rPr>
          <w:spacing w:val="-10"/>
          <w:sz w:val="26"/>
        </w:rPr>
        <w:t xml:space="preserve"> </w:t>
      </w:r>
      <w:r>
        <w:rPr>
          <w:sz w:val="26"/>
        </w:rPr>
        <w:t>he</w:t>
      </w:r>
      <w:r>
        <w:rPr>
          <w:spacing w:val="-11"/>
          <w:sz w:val="26"/>
        </w:rPr>
        <w:t xml:space="preserve"> </w:t>
      </w:r>
      <w:r>
        <w:rPr>
          <w:sz w:val="26"/>
        </w:rPr>
        <w:t>was</w:t>
      </w:r>
      <w:r>
        <w:rPr>
          <w:spacing w:val="-9"/>
          <w:sz w:val="26"/>
        </w:rPr>
        <w:t xml:space="preserve"> </w:t>
      </w:r>
      <w:r>
        <w:rPr>
          <w:sz w:val="26"/>
        </w:rPr>
        <w:t>presented</w:t>
      </w:r>
      <w:r>
        <w:rPr>
          <w:spacing w:val="-10"/>
          <w:sz w:val="26"/>
        </w:rPr>
        <w:t xml:space="preserve"> </w:t>
      </w:r>
      <w:r>
        <w:rPr>
          <w:sz w:val="26"/>
        </w:rPr>
        <w:t>with evidence against him on 15</w:t>
      </w:r>
      <w:r>
        <w:rPr>
          <w:position w:val="7"/>
          <w:sz w:val="17"/>
        </w:rPr>
        <w:t xml:space="preserve">th </w:t>
      </w:r>
      <w:r>
        <w:rPr>
          <w:sz w:val="26"/>
        </w:rPr>
        <w:t xml:space="preserve">December, 2020 at 6.00 pm when the hearing was scheduled to commence the next </w:t>
      </w:r>
      <w:r>
        <w:rPr>
          <w:sz w:val="26"/>
        </w:rPr>
        <w:t>day on 16</w:t>
      </w:r>
      <w:r>
        <w:rPr>
          <w:position w:val="7"/>
          <w:sz w:val="17"/>
        </w:rPr>
        <w:t xml:space="preserve">th </w:t>
      </w:r>
      <w:r>
        <w:rPr>
          <w:sz w:val="26"/>
        </w:rPr>
        <w:t>December 2020, availing him no opportunity to prepare his</w:t>
      </w:r>
      <w:r>
        <w:rPr>
          <w:spacing w:val="-5"/>
          <w:sz w:val="26"/>
        </w:rPr>
        <w:t xml:space="preserve"> </w:t>
      </w:r>
      <w:r>
        <w:rPr>
          <w:sz w:val="26"/>
        </w:rPr>
        <w:t>response.</w:t>
      </w:r>
    </w:p>
    <w:p w:rsidR="00A2500E" w:rsidRDefault="00923F17">
      <w:pPr>
        <w:pStyle w:val="ListParagraph"/>
        <w:numPr>
          <w:ilvl w:val="0"/>
          <w:numId w:val="19"/>
        </w:numPr>
        <w:tabs>
          <w:tab w:val="left" w:pos="819"/>
        </w:tabs>
        <w:spacing w:line="360" w:lineRule="auto"/>
        <w:ind w:right="162" w:firstLine="0"/>
        <w:jc w:val="both"/>
        <w:rPr>
          <w:b/>
          <w:i/>
          <w:sz w:val="26"/>
        </w:rPr>
      </w:pPr>
      <w:r>
        <w:rPr>
          <w:sz w:val="26"/>
        </w:rPr>
        <w:t>Furthermore,</w:t>
      </w:r>
      <w:r>
        <w:rPr>
          <w:spacing w:val="-9"/>
          <w:sz w:val="26"/>
        </w:rPr>
        <w:t xml:space="preserve"> </w:t>
      </w:r>
      <w:r>
        <w:rPr>
          <w:sz w:val="26"/>
        </w:rPr>
        <w:t>the</w:t>
      </w:r>
      <w:r>
        <w:rPr>
          <w:spacing w:val="-11"/>
          <w:sz w:val="26"/>
        </w:rPr>
        <w:t xml:space="preserve"> </w:t>
      </w:r>
      <w:r>
        <w:rPr>
          <w:sz w:val="26"/>
        </w:rPr>
        <w:t>appellant</w:t>
      </w:r>
      <w:r>
        <w:rPr>
          <w:spacing w:val="-10"/>
          <w:sz w:val="26"/>
        </w:rPr>
        <w:t xml:space="preserve"> </w:t>
      </w:r>
      <w:r>
        <w:rPr>
          <w:sz w:val="26"/>
        </w:rPr>
        <w:t>contended</w:t>
      </w:r>
      <w:r>
        <w:rPr>
          <w:spacing w:val="-11"/>
          <w:sz w:val="26"/>
        </w:rPr>
        <w:t xml:space="preserve"> </w:t>
      </w:r>
      <w:r>
        <w:rPr>
          <w:sz w:val="26"/>
        </w:rPr>
        <w:t>that</w:t>
      </w:r>
      <w:r>
        <w:rPr>
          <w:spacing w:val="-8"/>
          <w:sz w:val="26"/>
        </w:rPr>
        <w:t xml:space="preserve"> </w:t>
      </w:r>
      <w:r>
        <w:rPr>
          <w:sz w:val="26"/>
        </w:rPr>
        <w:t>there</w:t>
      </w:r>
      <w:r>
        <w:rPr>
          <w:spacing w:val="-9"/>
          <w:sz w:val="26"/>
        </w:rPr>
        <w:t xml:space="preserve"> </w:t>
      </w:r>
      <w:r>
        <w:rPr>
          <w:sz w:val="26"/>
        </w:rPr>
        <w:t>was</w:t>
      </w:r>
      <w:r>
        <w:rPr>
          <w:spacing w:val="-9"/>
          <w:sz w:val="26"/>
        </w:rPr>
        <w:t xml:space="preserve"> </w:t>
      </w:r>
      <w:r>
        <w:rPr>
          <w:sz w:val="26"/>
        </w:rPr>
        <w:t>no</w:t>
      </w:r>
      <w:r>
        <w:rPr>
          <w:spacing w:val="-9"/>
          <w:sz w:val="26"/>
        </w:rPr>
        <w:t xml:space="preserve"> </w:t>
      </w:r>
      <w:r>
        <w:rPr>
          <w:sz w:val="26"/>
        </w:rPr>
        <w:t>public</w:t>
      </w:r>
      <w:r>
        <w:rPr>
          <w:spacing w:val="-11"/>
          <w:sz w:val="26"/>
        </w:rPr>
        <w:t xml:space="preserve"> </w:t>
      </w:r>
      <w:r>
        <w:rPr>
          <w:sz w:val="26"/>
        </w:rPr>
        <w:t>participation during his removal and that the charges against him were not published for the public</w:t>
      </w:r>
      <w:r>
        <w:rPr>
          <w:spacing w:val="-8"/>
          <w:sz w:val="26"/>
        </w:rPr>
        <w:t xml:space="preserve"> </w:t>
      </w:r>
      <w:r>
        <w:rPr>
          <w:sz w:val="26"/>
        </w:rPr>
        <w:t>to</w:t>
      </w:r>
      <w:r>
        <w:rPr>
          <w:spacing w:val="-9"/>
          <w:sz w:val="26"/>
        </w:rPr>
        <w:t xml:space="preserve"> </w:t>
      </w:r>
      <w:r>
        <w:rPr>
          <w:sz w:val="26"/>
        </w:rPr>
        <w:t>react</w:t>
      </w:r>
      <w:r>
        <w:rPr>
          <w:spacing w:val="-8"/>
          <w:sz w:val="26"/>
        </w:rPr>
        <w:t xml:space="preserve"> </w:t>
      </w:r>
      <w:r>
        <w:rPr>
          <w:sz w:val="26"/>
        </w:rPr>
        <w:t>and</w:t>
      </w:r>
      <w:r>
        <w:rPr>
          <w:spacing w:val="-5"/>
          <w:sz w:val="26"/>
        </w:rPr>
        <w:t xml:space="preserve"> </w:t>
      </w:r>
      <w:r>
        <w:rPr>
          <w:sz w:val="26"/>
        </w:rPr>
        <w:t>indeed,</w:t>
      </w:r>
      <w:r>
        <w:rPr>
          <w:spacing w:val="-8"/>
          <w:sz w:val="26"/>
        </w:rPr>
        <w:t xml:space="preserve"> </w:t>
      </w:r>
      <w:r>
        <w:rPr>
          <w:sz w:val="26"/>
        </w:rPr>
        <w:t>no</w:t>
      </w:r>
      <w:r>
        <w:rPr>
          <w:spacing w:val="-8"/>
          <w:sz w:val="26"/>
        </w:rPr>
        <w:t xml:space="preserve"> </w:t>
      </w:r>
      <w:r>
        <w:rPr>
          <w:sz w:val="26"/>
        </w:rPr>
        <w:t>evidence</w:t>
      </w:r>
      <w:r>
        <w:rPr>
          <w:spacing w:val="-8"/>
          <w:sz w:val="26"/>
        </w:rPr>
        <w:t xml:space="preserve"> </w:t>
      </w:r>
      <w:r>
        <w:rPr>
          <w:sz w:val="26"/>
        </w:rPr>
        <w:t>of</w:t>
      </w:r>
      <w:r>
        <w:rPr>
          <w:spacing w:val="-6"/>
          <w:sz w:val="26"/>
        </w:rPr>
        <w:t xml:space="preserve"> </w:t>
      </w:r>
      <w:r>
        <w:rPr>
          <w:sz w:val="26"/>
        </w:rPr>
        <w:t>public</w:t>
      </w:r>
      <w:r>
        <w:rPr>
          <w:spacing w:val="-10"/>
          <w:sz w:val="26"/>
        </w:rPr>
        <w:t xml:space="preserve"> </w:t>
      </w:r>
      <w:r>
        <w:rPr>
          <w:sz w:val="26"/>
        </w:rPr>
        <w:t>participation</w:t>
      </w:r>
      <w:r>
        <w:rPr>
          <w:spacing w:val="-5"/>
          <w:sz w:val="26"/>
        </w:rPr>
        <w:t xml:space="preserve"> </w:t>
      </w:r>
      <w:r>
        <w:rPr>
          <w:sz w:val="26"/>
        </w:rPr>
        <w:t>was</w:t>
      </w:r>
      <w:r>
        <w:rPr>
          <w:spacing w:val="-10"/>
          <w:sz w:val="26"/>
        </w:rPr>
        <w:t xml:space="preserve"> </w:t>
      </w:r>
      <w:r>
        <w:rPr>
          <w:sz w:val="26"/>
        </w:rPr>
        <w:t>adduced</w:t>
      </w:r>
      <w:r>
        <w:rPr>
          <w:spacing w:val="-8"/>
          <w:sz w:val="26"/>
        </w:rPr>
        <w:t xml:space="preserve"> </w:t>
      </w:r>
      <w:r>
        <w:rPr>
          <w:sz w:val="26"/>
        </w:rPr>
        <w:t xml:space="preserve">before court. This omission, according to the appellant, went against the holding in the persuasive authority of the South Africa Constitutional Court in the case of </w:t>
      </w:r>
      <w:r>
        <w:rPr>
          <w:b/>
          <w:i/>
          <w:sz w:val="26"/>
        </w:rPr>
        <w:t>Doctors</w:t>
      </w:r>
      <w:r>
        <w:rPr>
          <w:b/>
          <w:i/>
          <w:spacing w:val="35"/>
          <w:sz w:val="26"/>
        </w:rPr>
        <w:t xml:space="preserve"> </w:t>
      </w:r>
      <w:r>
        <w:rPr>
          <w:b/>
          <w:i/>
          <w:sz w:val="26"/>
        </w:rPr>
        <w:t>for</w:t>
      </w:r>
      <w:r>
        <w:rPr>
          <w:b/>
          <w:i/>
          <w:spacing w:val="39"/>
          <w:sz w:val="26"/>
        </w:rPr>
        <w:t xml:space="preserve"> </w:t>
      </w:r>
      <w:r>
        <w:rPr>
          <w:b/>
          <w:i/>
          <w:sz w:val="26"/>
        </w:rPr>
        <w:t>Life</w:t>
      </w:r>
      <w:r>
        <w:rPr>
          <w:b/>
          <w:i/>
          <w:spacing w:val="36"/>
          <w:sz w:val="26"/>
        </w:rPr>
        <w:t xml:space="preserve"> </w:t>
      </w:r>
      <w:r>
        <w:rPr>
          <w:b/>
          <w:i/>
          <w:sz w:val="26"/>
        </w:rPr>
        <w:t>International</w:t>
      </w:r>
      <w:r>
        <w:rPr>
          <w:b/>
          <w:i/>
          <w:spacing w:val="37"/>
          <w:sz w:val="26"/>
        </w:rPr>
        <w:t xml:space="preserve"> </w:t>
      </w:r>
      <w:r>
        <w:rPr>
          <w:b/>
          <w:i/>
          <w:sz w:val="26"/>
        </w:rPr>
        <w:t>v.</w:t>
      </w:r>
      <w:r>
        <w:rPr>
          <w:b/>
          <w:i/>
          <w:spacing w:val="36"/>
          <w:sz w:val="26"/>
        </w:rPr>
        <w:t xml:space="preserve"> </w:t>
      </w:r>
      <w:r>
        <w:rPr>
          <w:b/>
          <w:i/>
          <w:sz w:val="26"/>
        </w:rPr>
        <w:t>Speaker</w:t>
      </w:r>
      <w:r>
        <w:rPr>
          <w:b/>
          <w:i/>
          <w:spacing w:val="38"/>
          <w:sz w:val="26"/>
        </w:rPr>
        <w:t xml:space="preserve"> </w:t>
      </w:r>
      <w:r>
        <w:rPr>
          <w:b/>
          <w:i/>
          <w:sz w:val="26"/>
        </w:rPr>
        <w:t>of</w:t>
      </w:r>
      <w:r>
        <w:rPr>
          <w:b/>
          <w:i/>
          <w:spacing w:val="38"/>
          <w:sz w:val="26"/>
        </w:rPr>
        <w:t xml:space="preserve"> </w:t>
      </w:r>
      <w:r>
        <w:rPr>
          <w:b/>
          <w:i/>
          <w:sz w:val="26"/>
        </w:rPr>
        <w:t>the</w:t>
      </w:r>
      <w:r>
        <w:rPr>
          <w:b/>
          <w:i/>
          <w:spacing w:val="36"/>
          <w:sz w:val="26"/>
        </w:rPr>
        <w:t xml:space="preserve"> </w:t>
      </w:r>
      <w:r>
        <w:rPr>
          <w:b/>
          <w:i/>
          <w:sz w:val="26"/>
        </w:rPr>
        <w:t>National</w:t>
      </w:r>
      <w:r>
        <w:rPr>
          <w:b/>
          <w:i/>
          <w:spacing w:val="37"/>
          <w:sz w:val="26"/>
        </w:rPr>
        <w:t xml:space="preserve"> </w:t>
      </w:r>
      <w:r>
        <w:rPr>
          <w:b/>
          <w:i/>
          <w:sz w:val="26"/>
        </w:rPr>
        <w:t>Assembly</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jc w:val="left"/>
      </w:pPr>
      <w:r>
        <w:rPr>
          <w:b/>
          <w:i/>
        </w:rPr>
        <w:t xml:space="preserve">and Others </w:t>
      </w:r>
      <w:r>
        <w:t>(CCT12/05) [2006] ZACC 11; 2006 (12) BCLR 1399 (1399); 2006 (6)</w:t>
      </w:r>
    </w:p>
    <w:p w:rsidR="00A2500E" w:rsidRDefault="00923F17">
      <w:pPr>
        <w:pStyle w:val="BodyText"/>
        <w:spacing w:before="148"/>
        <w:jc w:val="left"/>
      </w:pPr>
      <w:r>
        <w:t>SA 416 (CC).</w:t>
      </w:r>
    </w:p>
    <w:p w:rsidR="00A2500E" w:rsidRDefault="00A2500E">
      <w:pPr>
        <w:pStyle w:val="BodyText"/>
        <w:spacing w:before="1"/>
        <w:ind w:left="0"/>
        <w:jc w:val="left"/>
        <w:rPr>
          <w:sz w:val="27"/>
        </w:rPr>
      </w:pPr>
    </w:p>
    <w:p w:rsidR="00A2500E" w:rsidRDefault="00923F17">
      <w:pPr>
        <w:pStyle w:val="ListParagraph"/>
        <w:numPr>
          <w:ilvl w:val="0"/>
          <w:numId w:val="19"/>
        </w:numPr>
        <w:tabs>
          <w:tab w:val="left" w:pos="858"/>
        </w:tabs>
        <w:spacing w:before="0" w:line="360" w:lineRule="auto"/>
        <w:ind w:right="110" w:firstLine="0"/>
        <w:jc w:val="both"/>
        <w:rPr>
          <w:sz w:val="26"/>
        </w:rPr>
      </w:pPr>
      <w:r>
        <w:rPr>
          <w:noProof/>
          <w:lang w:val="en-GB" w:eastAsia="en-GB"/>
        </w:rPr>
        <w:drawing>
          <wp:anchor distT="0" distB="0" distL="0" distR="0" simplePos="0" relativeHeight="250769408" behindDoc="1" locked="0" layoutInCell="1" allowOverlap="1">
            <wp:simplePos x="0" y="0"/>
            <wp:positionH relativeFrom="page">
              <wp:posOffset>1681234</wp:posOffset>
            </wp:positionH>
            <wp:positionV relativeFrom="paragraph">
              <wp:posOffset>1157616</wp:posOffset>
            </wp:positionV>
            <wp:extent cx="4601005" cy="4601128"/>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The appellant faulted the impugned judgment for failure to take into consideration</w:t>
      </w:r>
      <w:r>
        <w:rPr>
          <w:spacing w:val="-10"/>
          <w:sz w:val="26"/>
        </w:rPr>
        <w:t xml:space="preserve"> </w:t>
      </w:r>
      <w:r>
        <w:rPr>
          <w:sz w:val="26"/>
        </w:rPr>
        <w:t>the</w:t>
      </w:r>
      <w:r>
        <w:rPr>
          <w:spacing w:val="-13"/>
          <w:sz w:val="26"/>
        </w:rPr>
        <w:t xml:space="preserve"> </w:t>
      </w:r>
      <w:r>
        <w:rPr>
          <w:sz w:val="26"/>
        </w:rPr>
        <w:t>fact</w:t>
      </w:r>
      <w:r>
        <w:rPr>
          <w:spacing w:val="-14"/>
          <w:sz w:val="26"/>
        </w:rPr>
        <w:t xml:space="preserve"> </w:t>
      </w:r>
      <w:r>
        <w:rPr>
          <w:sz w:val="26"/>
        </w:rPr>
        <w:t>that</w:t>
      </w:r>
      <w:r>
        <w:rPr>
          <w:spacing w:val="-10"/>
          <w:sz w:val="26"/>
        </w:rPr>
        <w:t xml:space="preserve"> </w:t>
      </w:r>
      <w:r>
        <w:rPr>
          <w:sz w:val="26"/>
        </w:rPr>
        <w:t>the</w:t>
      </w:r>
      <w:r>
        <w:rPr>
          <w:spacing w:val="-11"/>
          <w:sz w:val="26"/>
        </w:rPr>
        <w:t xml:space="preserve"> </w:t>
      </w:r>
      <w:r>
        <w:rPr>
          <w:sz w:val="26"/>
        </w:rPr>
        <w:t>County</w:t>
      </w:r>
      <w:r>
        <w:rPr>
          <w:spacing w:val="-8"/>
          <w:sz w:val="26"/>
        </w:rPr>
        <w:t xml:space="preserve"> </w:t>
      </w:r>
      <w:r>
        <w:rPr>
          <w:sz w:val="26"/>
        </w:rPr>
        <w:t>Assembly</w:t>
      </w:r>
      <w:r>
        <w:rPr>
          <w:spacing w:val="-13"/>
          <w:sz w:val="26"/>
        </w:rPr>
        <w:t xml:space="preserve"> </w:t>
      </w:r>
      <w:r>
        <w:rPr>
          <w:sz w:val="26"/>
        </w:rPr>
        <w:t>was</w:t>
      </w:r>
      <w:r>
        <w:rPr>
          <w:spacing w:val="-9"/>
          <w:sz w:val="26"/>
        </w:rPr>
        <w:t xml:space="preserve"> </w:t>
      </w:r>
      <w:r>
        <w:rPr>
          <w:sz w:val="26"/>
        </w:rPr>
        <w:t>allowed</w:t>
      </w:r>
      <w:r>
        <w:rPr>
          <w:spacing w:val="-11"/>
          <w:sz w:val="26"/>
        </w:rPr>
        <w:t xml:space="preserve"> </w:t>
      </w:r>
      <w:r>
        <w:rPr>
          <w:sz w:val="26"/>
        </w:rPr>
        <w:t>to</w:t>
      </w:r>
      <w:r>
        <w:rPr>
          <w:spacing w:val="-11"/>
          <w:sz w:val="26"/>
        </w:rPr>
        <w:t xml:space="preserve"> </w:t>
      </w:r>
      <w:r>
        <w:rPr>
          <w:sz w:val="26"/>
        </w:rPr>
        <w:t>introduce</w:t>
      </w:r>
      <w:r>
        <w:rPr>
          <w:spacing w:val="-14"/>
          <w:sz w:val="26"/>
        </w:rPr>
        <w:t xml:space="preserve"> </w:t>
      </w:r>
      <w:r>
        <w:rPr>
          <w:sz w:val="26"/>
        </w:rPr>
        <w:t>evidence for the first time during the Senate proceedings, thereby denying him the opportunity to adequately respond to that evidence contrary to Articles 47 and 50 of the Constitution; that the charges brought against him were not</w:t>
      </w:r>
      <w:r>
        <w:rPr>
          <w:sz w:val="26"/>
        </w:rPr>
        <w:t xml:space="preserve"> substantiated; that the appellate court ought to have found that it was improper in law for the Senate</w:t>
      </w:r>
      <w:r>
        <w:rPr>
          <w:spacing w:val="-17"/>
          <w:sz w:val="26"/>
        </w:rPr>
        <w:t xml:space="preserve"> </w:t>
      </w:r>
      <w:r>
        <w:rPr>
          <w:sz w:val="26"/>
        </w:rPr>
        <w:t>to</w:t>
      </w:r>
      <w:r>
        <w:rPr>
          <w:spacing w:val="-17"/>
          <w:sz w:val="26"/>
        </w:rPr>
        <w:t xml:space="preserve"> </w:t>
      </w:r>
      <w:r>
        <w:rPr>
          <w:sz w:val="26"/>
        </w:rPr>
        <w:t>entertain</w:t>
      </w:r>
      <w:r>
        <w:rPr>
          <w:spacing w:val="-14"/>
          <w:sz w:val="26"/>
        </w:rPr>
        <w:t xml:space="preserve"> </w:t>
      </w:r>
      <w:r>
        <w:rPr>
          <w:sz w:val="26"/>
        </w:rPr>
        <w:t>the</w:t>
      </w:r>
      <w:r>
        <w:rPr>
          <w:spacing w:val="-15"/>
          <w:sz w:val="26"/>
        </w:rPr>
        <w:t xml:space="preserve"> </w:t>
      </w:r>
      <w:r>
        <w:rPr>
          <w:sz w:val="26"/>
        </w:rPr>
        <w:t>impeachment</w:t>
      </w:r>
      <w:r>
        <w:rPr>
          <w:spacing w:val="-16"/>
          <w:sz w:val="26"/>
        </w:rPr>
        <w:t xml:space="preserve"> </w:t>
      </w:r>
      <w:r>
        <w:rPr>
          <w:sz w:val="26"/>
        </w:rPr>
        <w:t>proceedings</w:t>
      </w:r>
      <w:r>
        <w:rPr>
          <w:spacing w:val="-16"/>
          <w:sz w:val="26"/>
        </w:rPr>
        <w:t xml:space="preserve"> </w:t>
      </w:r>
      <w:r>
        <w:rPr>
          <w:sz w:val="26"/>
        </w:rPr>
        <w:t>in</w:t>
      </w:r>
      <w:r>
        <w:rPr>
          <w:spacing w:val="-15"/>
          <w:sz w:val="26"/>
        </w:rPr>
        <w:t xml:space="preserve"> </w:t>
      </w:r>
      <w:r>
        <w:rPr>
          <w:sz w:val="26"/>
        </w:rPr>
        <w:t>light</w:t>
      </w:r>
      <w:r>
        <w:rPr>
          <w:spacing w:val="-17"/>
          <w:sz w:val="26"/>
        </w:rPr>
        <w:t xml:space="preserve"> </w:t>
      </w:r>
      <w:r>
        <w:rPr>
          <w:sz w:val="26"/>
        </w:rPr>
        <w:t>of</w:t>
      </w:r>
      <w:r>
        <w:rPr>
          <w:spacing w:val="-17"/>
          <w:sz w:val="26"/>
        </w:rPr>
        <w:t xml:space="preserve"> </w:t>
      </w:r>
      <w:r>
        <w:rPr>
          <w:sz w:val="26"/>
        </w:rPr>
        <w:t>the</w:t>
      </w:r>
      <w:r>
        <w:rPr>
          <w:spacing w:val="-15"/>
          <w:sz w:val="26"/>
        </w:rPr>
        <w:t xml:space="preserve"> </w:t>
      </w:r>
      <w:r>
        <w:rPr>
          <w:sz w:val="26"/>
        </w:rPr>
        <w:t>evidence</w:t>
      </w:r>
      <w:r>
        <w:rPr>
          <w:spacing w:val="-15"/>
          <w:sz w:val="26"/>
        </w:rPr>
        <w:t xml:space="preserve"> </w:t>
      </w:r>
      <w:r>
        <w:rPr>
          <w:sz w:val="26"/>
        </w:rPr>
        <w:t>that</w:t>
      </w:r>
      <w:r>
        <w:rPr>
          <w:spacing w:val="-17"/>
          <w:sz w:val="26"/>
        </w:rPr>
        <w:t xml:space="preserve"> </w:t>
      </w:r>
      <w:r>
        <w:rPr>
          <w:sz w:val="26"/>
        </w:rPr>
        <w:t>there were live criminal proceedings pending before the Anti-Corruption Court, th</w:t>
      </w:r>
      <w:r>
        <w:rPr>
          <w:sz w:val="26"/>
        </w:rPr>
        <w:t>ereby breaching</w:t>
      </w:r>
      <w:r>
        <w:rPr>
          <w:spacing w:val="-14"/>
          <w:sz w:val="26"/>
        </w:rPr>
        <w:t xml:space="preserve"> </w:t>
      </w:r>
      <w:r>
        <w:rPr>
          <w:sz w:val="26"/>
        </w:rPr>
        <w:t>the</w:t>
      </w:r>
      <w:r>
        <w:rPr>
          <w:spacing w:val="-16"/>
          <w:sz w:val="26"/>
        </w:rPr>
        <w:t xml:space="preserve"> </w:t>
      </w:r>
      <w:r>
        <w:rPr>
          <w:i/>
          <w:sz w:val="26"/>
        </w:rPr>
        <w:t>sub-judice</w:t>
      </w:r>
      <w:r>
        <w:rPr>
          <w:i/>
          <w:spacing w:val="-16"/>
          <w:sz w:val="26"/>
        </w:rPr>
        <w:t xml:space="preserve"> </w:t>
      </w:r>
      <w:r>
        <w:rPr>
          <w:sz w:val="26"/>
        </w:rPr>
        <w:t>rule;</w:t>
      </w:r>
      <w:r>
        <w:rPr>
          <w:spacing w:val="-15"/>
          <w:sz w:val="26"/>
        </w:rPr>
        <w:t xml:space="preserve"> </w:t>
      </w:r>
      <w:r>
        <w:rPr>
          <w:sz w:val="26"/>
        </w:rPr>
        <w:t>that</w:t>
      </w:r>
      <w:r>
        <w:rPr>
          <w:spacing w:val="-18"/>
          <w:sz w:val="26"/>
        </w:rPr>
        <w:t xml:space="preserve"> </w:t>
      </w:r>
      <w:r>
        <w:rPr>
          <w:sz w:val="26"/>
        </w:rPr>
        <w:t>the</w:t>
      </w:r>
      <w:r>
        <w:rPr>
          <w:spacing w:val="-16"/>
          <w:sz w:val="26"/>
        </w:rPr>
        <w:t xml:space="preserve"> </w:t>
      </w:r>
      <w:r>
        <w:rPr>
          <w:sz w:val="26"/>
        </w:rPr>
        <w:t>learned</w:t>
      </w:r>
      <w:r>
        <w:rPr>
          <w:spacing w:val="-15"/>
          <w:sz w:val="26"/>
        </w:rPr>
        <w:t xml:space="preserve"> </w:t>
      </w:r>
      <w:r>
        <w:rPr>
          <w:sz w:val="26"/>
        </w:rPr>
        <w:t>Judges</w:t>
      </w:r>
      <w:r>
        <w:rPr>
          <w:spacing w:val="-17"/>
          <w:sz w:val="26"/>
        </w:rPr>
        <w:t xml:space="preserve"> </w:t>
      </w:r>
      <w:r>
        <w:rPr>
          <w:sz w:val="26"/>
        </w:rPr>
        <w:t>of</w:t>
      </w:r>
      <w:r>
        <w:rPr>
          <w:spacing w:val="-14"/>
          <w:sz w:val="26"/>
        </w:rPr>
        <w:t xml:space="preserve"> </w:t>
      </w:r>
      <w:r>
        <w:rPr>
          <w:sz w:val="26"/>
        </w:rPr>
        <w:t>appeal</w:t>
      </w:r>
      <w:r>
        <w:rPr>
          <w:spacing w:val="-17"/>
          <w:sz w:val="26"/>
        </w:rPr>
        <w:t xml:space="preserve"> </w:t>
      </w:r>
      <w:r>
        <w:rPr>
          <w:sz w:val="26"/>
        </w:rPr>
        <w:t>also</w:t>
      </w:r>
      <w:r>
        <w:rPr>
          <w:spacing w:val="-16"/>
          <w:sz w:val="26"/>
        </w:rPr>
        <w:t xml:space="preserve"> </w:t>
      </w:r>
      <w:r>
        <w:rPr>
          <w:sz w:val="26"/>
        </w:rPr>
        <w:t>erred</w:t>
      </w:r>
      <w:r>
        <w:rPr>
          <w:spacing w:val="-17"/>
          <w:sz w:val="26"/>
        </w:rPr>
        <w:t xml:space="preserve"> </w:t>
      </w:r>
      <w:r>
        <w:rPr>
          <w:sz w:val="26"/>
        </w:rPr>
        <w:t>in</w:t>
      </w:r>
      <w:r>
        <w:rPr>
          <w:spacing w:val="-15"/>
          <w:sz w:val="26"/>
        </w:rPr>
        <w:t xml:space="preserve"> </w:t>
      </w:r>
      <w:r>
        <w:rPr>
          <w:sz w:val="26"/>
        </w:rPr>
        <w:t>failing to</w:t>
      </w:r>
      <w:r>
        <w:rPr>
          <w:spacing w:val="-5"/>
          <w:sz w:val="26"/>
        </w:rPr>
        <w:t xml:space="preserve"> </w:t>
      </w:r>
      <w:r>
        <w:rPr>
          <w:sz w:val="26"/>
        </w:rPr>
        <w:t>appreciate</w:t>
      </w:r>
      <w:r>
        <w:rPr>
          <w:spacing w:val="-4"/>
          <w:sz w:val="26"/>
        </w:rPr>
        <w:t xml:space="preserve"> </w:t>
      </w:r>
      <w:r>
        <w:rPr>
          <w:sz w:val="26"/>
        </w:rPr>
        <w:t>that</w:t>
      </w:r>
      <w:r>
        <w:rPr>
          <w:spacing w:val="-3"/>
          <w:sz w:val="26"/>
        </w:rPr>
        <w:t xml:space="preserve"> </w:t>
      </w:r>
      <w:r>
        <w:rPr>
          <w:sz w:val="26"/>
        </w:rPr>
        <w:t>the</w:t>
      </w:r>
      <w:r>
        <w:rPr>
          <w:spacing w:val="-4"/>
          <w:sz w:val="26"/>
        </w:rPr>
        <w:t xml:space="preserve"> </w:t>
      </w:r>
      <w:r>
        <w:rPr>
          <w:sz w:val="26"/>
        </w:rPr>
        <w:t>role</w:t>
      </w:r>
      <w:r>
        <w:rPr>
          <w:spacing w:val="-4"/>
          <w:sz w:val="26"/>
        </w:rPr>
        <w:t xml:space="preserve"> </w:t>
      </w:r>
      <w:r>
        <w:rPr>
          <w:sz w:val="26"/>
        </w:rPr>
        <w:t>of</w:t>
      </w:r>
      <w:r>
        <w:rPr>
          <w:spacing w:val="-3"/>
          <w:sz w:val="26"/>
        </w:rPr>
        <w:t xml:space="preserve"> </w:t>
      </w:r>
      <w:r>
        <w:rPr>
          <w:sz w:val="26"/>
        </w:rPr>
        <w:t>the</w:t>
      </w:r>
      <w:r>
        <w:rPr>
          <w:spacing w:val="-4"/>
          <w:sz w:val="26"/>
        </w:rPr>
        <w:t xml:space="preserve"> </w:t>
      </w:r>
      <w:r>
        <w:rPr>
          <w:sz w:val="26"/>
        </w:rPr>
        <w:t>Senate</w:t>
      </w:r>
      <w:r>
        <w:rPr>
          <w:spacing w:val="-5"/>
          <w:sz w:val="26"/>
        </w:rPr>
        <w:t xml:space="preserve"> </w:t>
      </w:r>
      <w:r>
        <w:rPr>
          <w:sz w:val="26"/>
        </w:rPr>
        <w:t>in</w:t>
      </w:r>
      <w:r>
        <w:rPr>
          <w:spacing w:val="-3"/>
          <w:sz w:val="26"/>
        </w:rPr>
        <w:t xml:space="preserve"> </w:t>
      </w:r>
      <w:r>
        <w:rPr>
          <w:sz w:val="26"/>
        </w:rPr>
        <w:t>the</w:t>
      </w:r>
      <w:r>
        <w:rPr>
          <w:spacing w:val="-4"/>
          <w:sz w:val="26"/>
        </w:rPr>
        <w:t xml:space="preserve"> </w:t>
      </w:r>
      <w:r>
        <w:rPr>
          <w:sz w:val="26"/>
        </w:rPr>
        <w:t>removal</w:t>
      </w:r>
      <w:r>
        <w:rPr>
          <w:spacing w:val="-3"/>
          <w:sz w:val="26"/>
        </w:rPr>
        <w:t xml:space="preserve"> </w:t>
      </w:r>
      <w:r>
        <w:rPr>
          <w:sz w:val="26"/>
        </w:rPr>
        <w:t>of</w:t>
      </w:r>
      <w:r>
        <w:rPr>
          <w:spacing w:val="-4"/>
          <w:sz w:val="26"/>
        </w:rPr>
        <w:t xml:space="preserve"> </w:t>
      </w:r>
      <w:r>
        <w:rPr>
          <w:sz w:val="26"/>
        </w:rPr>
        <w:t>a</w:t>
      </w:r>
      <w:r>
        <w:rPr>
          <w:spacing w:val="-5"/>
          <w:sz w:val="26"/>
        </w:rPr>
        <w:t xml:space="preserve"> </w:t>
      </w:r>
      <w:r>
        <w:rPr>
          <w:sz w:val="26"/>
        </w:rPr>
        <w:t>Governor</w:t>
      </w:r>
      <w:r>
        <w:rPr>
          <w:spacing w:val="-6"/>
          <w:sz w:val="26"/>
        </w:rPr>
        <w:t xml:space="preserve"> </w:t>
      </w:r>
      <w:r>
        <w:rPr>
          <w:sz w:val="26"/>
        </w:rPr>
        <w:t>from</w:t>
      </w:r>
      <w:r>
        <w:rPr>
          <w:spacing w:val="-7"/>
          <w:sz w:val="26"/>
        </w:rPr>
        <w:t xml:space="preserve"> </w:t>
      </w:r>
      <w:r>
        <w:rPr>
          <w:sz w:val="26"/>
        </w:rPr>
        <w:t>office</w:t>
      </w:r>
      <w:r>
        <w:rPr>
          <w:spacing w:val="-3"/>
          <w:sz w:val="26"/>
        </w:rPr>
        <w:t xml:space="preserve"> </w:t>
      </w:r>
      <w:r>
        <w:rPr>
          <w:sz w:val="26"/>
        </w:rPr>
        <w:t>is quasi-judicial</w:t>
      </w:r>
      <w:r>
        <w:rPr>
          <w:spacing w:val="-7"/>
          <w:sz w:val="26"/>
        </w:rPr>
        <w:t xml:space="preserve"> </w:t>
      </w:r>
      <w:r>
        <w:rPr>
          <w:sz w:val="26"/>
        </w:rPr>
        <w:t>and</w:t>
      </w:r>
      <w:r>
        <w:rPr>
          <w:spacing w:val="-9"/>
          <w:sz w:val="26"/>
        </w:rPr>
        <w:t xml:space="preserve"> </w:t>
      </w:r>
      <w:r>
        <w:rPr>
          <w:sz w:val="26"/>
        </w:rPr>
        <w:t>not</w:t>
      </w:r>
      <w:r>
        <w:rPr>
          <w:spacing w:val="-10"/>
          <w:sz w:val="26"/>
        </w:rPr>
        <w:t xml:space="preserve"> </w:t>
      </w:r>
      <w:r>
        <w:rPr>
          <w:sz w:val="26"/>
        </w:rPr>
        <w:t>legislative,</w:t>
      </w:r>
      <w:r>
        <w:rPr>
          <w:spacing w:val="-5"/>
          <w:sz w:val="26"/>
        </w:rPr>
        <w:t xml:space="preserve"> </w:t>
      </w:r>
      <w:r>
        <w:rPr>
          <w:sz w:val="26"/>
        </w:rPr>
        <w:t>and</w:t>
      </w:r>
      <w:r>
        <w:rPr>
          <w:spacing w:val="-7"/>
          <w:sz w:val="26"/>
        </w:rPr>
        <w:t xml:space="preserve"> </w:t>
      </w:r>
      <w:r>
        <w:rPr>
          <w:sz w:val="26"/>
        </w:rPr>
        <w:t>as</w:t>
      </w:r>
      <w:r>
        <w:rPr>
          <w:spacing w:val="-9"/>
          <w:sz w:val="26"/>
        </w:rPr>
        <w:t xml:space="preserve"> </w:t>
      </w:r>
      <w:r>
        <w:rPr>
          <w:sz w:val="26"/>
        </w:rPr>
        <w:t>such</w:t>
      </w:r>
      <w:r>
        <w:rPr>
          <w:spacing w:val="-9"/>
          <w:sz w:val="26"/>
        </w:rPr>
        <w:t xml:space="preserve"> </w:t>
      </w:r>
      <w:r>
        <w:rPr>
          <w:sz w:val="26"/>
        </w:rPr>
        <w:t>they</w:t>
      </w:r>
      <w:r>
        <w:rPr>
          <w:spacing w:val="-11"/>
          <w:sz w:val="26"/>
        </w:rPr>
        <w:t xml:space="preserve"> </w:t>
      </w:r>
      <w:r>
        <w:rPr>
          <w:sz w:val="26"/>
        </w:rPr>
        <w:t>were</w:t>
      </w:r>
      <w:r>
        <w:rPr>
          <w:spacing w:val="-8"/>
          <w:sz w:val="26"/>
        </w:rPr>
        <w:t xml:space="preserve"> </w:t>
      </w:r>
      <w:r>
        <w:rPr>
          <w:sz w:val="26"/>
        </w:rPr>
        <w:t>bound</w:t>
      </w:r>
      <w:r>
        <w:rPr>
          <w:spacing w:val="-8"/>
          <w:sz w:val="26"/>
        </w:rPr>
        <w:t xml:space="preserve"> </w:t>
      </w:r>
      <w:r>
        <w:rPr>
          <w:sz w:val="26"/>
        </w:rPr>
        <w:t>by</w:t>
      </w:r>
      <w:r>
        <w:rPr>
          <w:spacing w:val="-8"/>
          <w:sz w:val="26"/>
        </w:rPr>
        <w:t xml:space="preserve"> </w:t>
      </w:r>
      <w:r>
        <w:rPr>
          <w:sz w:val="26"/>
        </w:rPr>
        <w:t>the</w:t>
      </w:r>
      <w:r>
        <w:rPr>
          <w:spacing w:val="-9"/>
          <w:sz w:val="26"/>
        </w:rPr>
        <w:t xml:space="preserve"> </w:t>
      </w:r>
      <w:r>
        <w:rPr>
          <w:sz w:val="26"/>
        </w:rPr>
        <w:t>provisions</w:t>
      </w:r>
      <w:r>
        <w:rPr>
          <w:spacing w:val="-9"/>
          <w:sz w:val="26"/>
        </w:rPr>
        <w:t xml:space="preserve"> </w:t>
      </w:r>
      <w:r>
        <w:rPr>
          <w:sz w:val="26"/>
        </w:rPr>
        <w:t>of Article</w:t>
      </w:r>
      <w:r>
        <w:rPr>
          <w:spacing w:val="-13"/>
          <w:sz w:val="26"/>
        </w:rPr>
        <w:t xml:space="preserve"> </w:t>
      </w:r>
      <w:r>
        <w:rPr>
          <w:sz w:val="26"/>
        </w:rPr>
        <w:t>47</w:t>
      </w:r>
      <w:r>
        <w:rPr>
          <w:spacing w:val="-13"/>
          <w:sz w:val="26"/>
        </w:rPr>
        <w:t xml:space="preserve"> </w:t>
      </w:r>
      <w:r>
        <w:rPr>
          <w:sz w:val="26"/>
        </w:rPr>
        <w:t>of</w:t>
      </w:r>
      <w:r>
        <w:rPr>
          <w:spacing w:val="-9"/>
          <w:sz w:val="26"/>
        </w:rPr>
        <w:t xml:space="preserve"> </w:t>
      </w:r>
      <w:r>
        <w:rPr>
          <w:sz w:val="26"/>
        </w:rPr>
        <w:t>the</w:t>
      </w:r>
      <w:r>
        <w:rPr>
          <w:spacing w:val="-10"/>
          <w:sz w:val="26"/>
        </w:rPr>
        <w:t xml:space="preserve"> </w:t>
      </w:r>
      <w:r>
        <w:rPr>
          <w:sz w:val="26"/>
        </w:rPr>
        <w:t>Constitution</w:t>
      </w:r>
      <w:r>
        <w:rPr>
          <w:spacing w:val="-10"/>
          <w:sz w:val="26"/>
        </w:rPr>
        <w:t xml:space="preserve"> </w:t>
      </w:r>
      <w:r>
        <w:rPr>
          <w:sz w:val="26"/>
        </w:rPr>
        <w:t>as</w:t>
      </w:r>
      <w:r>
        <w:rPr>
          <w:spacing w:val="-12"/>
          <w:sz w:val="26"/>
        </w:rPr>
        <w:t xml:space="preserve"> </w:t>
      </w:r>
      <w:r>
        <w:rPr>
          <w:sz w:val="26"/>
        </w:rPr>
        <w:t>well</w:t>
      </w:r>
      <w:r>
        <w:rPr>
          <w:spacing w:val="-9"/>
          <w:sz w:val="26"/>
        </w:rPr>
        <w:t xml:space="preserve"> </w:t>
      </w:r>
      <w:r>
        <w:rPr>
          <w:sz w:val="26"/>
        </w:rPr>
        <w:t>as</w:t>
      </w:r>
      <w:r>
        <w:rPr>
          <w:spacing w:val="-8"/>
          <w:sz w:val="26"/>
        </w:rPr>
        <w:t xml:space="preserve"> </w:t>
      </w:r>
      <w:r>
        <w:rPr>
          <w:sz w:val="26"/>
        </w:rPr>
        <w:t>those</w:t>
      </w:r>
      <w:r>
        <w:rPr>
          <w:spacing w:val="-13"/>
          <w:sz w:val="26"/>
        </w:rPr>
        <w:t xml:space="preserve"> </w:t>
      </w:r>
      <w:r>
        <w:rPr>
          <w:sz w:val="26"/>
        </w:rPr>
        <w:t>of</w:t>
      </w:r>
      <w:r>
        <w:rPr>
          <w:spacing w:val="-12"/>
          <w:sz w:val="26"/>
        </w:rPr>
        <w:t xml:space="preserve"> </w:t>
      </w:r>
      <w:r>
        <w:rPr>
          <w:sz w:val="26"/>
        </w:rPr>
        <w:t>the</w:t>
      </w:r>
      <w:r>
        <w:rPr>
          <w:spacing w:val="-12"/>
          <w:sz w:val="26"/>
        </w:rPr>
        <w:t xml:space="preserve"> </w:t>
      </w:r>
      <w:r>
        <w:rPr>
          <w:sz w:val="26"/>
        </w:rPr>
        <w:t>Fair</w:t>
      </w:r>
      <w:r>
        <w:rPr>
          <w:spacing w:val="-10"/>
          <w:sz w:val="26"/>
        </w:rPr>
        <w:t xml:space="preserve"> </w:t>
      </w:r>
      <w:r>
        <w:rPr>
          <w:sz w:val="26"/>
        </w:rPr>
        <w:t>Administrative</w:t>
      </w:r>
      <w:r>
        <w:rPr>
          <w:spacing w:val="-12"/>
          <w:sz w:val="26"/>
        </w:rPr>
        <w:t xml:space="preserve"> </w:t>
      </w:r>
      <w:r>
        <w:rPr>
          <w:sz w:val="26"/>
        </w:rPr>
        <w:t>Action</w:t>
      </w:r>
      <w:r>
        <w:rPr>
          <w:spacing w:val="-10"/>
          <w:sz w:val="26"/>
        </w:rPr>
        <w:t xml:space="preserve"> </w:t>
      </w:r>
      <w:r>
        <w:rPr>
          <w:sz w:val="26"/>
        </w:rPr>
        <w:t>Act. As a consequence, the appellant has urged the Court to allow the appeal, set aside the judgment of the Court of Appeal and quash and declare as null and void the resolution</w:t>
      </w:r>
      <w:r>
        <w:rPr>
          <w:spacing w:val="-9"/>
          <w:sz w:val="26"/>
        </w:rPr>
        <w:t xml:space="preserve"> </w:t>
      </w:r>
      <w:r>
        <w:rPr>
          <w:sz w:val="26"/>
        </w:rPr>
        <w:t>of</w:t>
      </w:r>
      <w:r>
        <w:rPr>
          <w:spacing w:val="-8"/>
          <w:sz w:val="26"/>
        </w:rPr>
        <w:t xml:space="preserve"> </w:t>
      </w:r>
      <w:r>
        <w:rPr>
          <w:sz w:val="26"/>
        </w:rPr>
        <w:t>the</w:t>
      </w:r>
      <w:r>
        <w:rPr>
          <w:spacing w:val="-9"/>
          <w:sz w:val="26"/>
        </w:rPr>
        <w:t xml:space="preserve"> </w:t>
      </w:r>
      <w:r>
        <w:rPr>
          <w:sz w:val="26"/>
        </w:rPr>
        <w:t>Senate</w:t>
      </w:r>
      <w:r>
        <w:rPr>
          <w:spacing w:val="-9"/>
          <w:sz w:val="26"/>
        </w:rPr>
        <w:t xml:space="preserve"> </w:t>
      </w:r>
      <w:r>
        <w:rPr>
          <w:sz w:val="26"/>
        </w:rPr>
        <w:t>passed</w:t>
      </w:r>
      <w:r>
        <w:rPr>
          <w:spacing w:val="-9"/>
          <w:sz w:val="26"/>
        </w:rPr>
        <w:t xml:space="preserve"> </w:t>
      </w:r>
      <w:r>
        <w:rPr>
          <w:sz w:val="26"/>
        </w:rPr>
        <w:t>on</w:t>
      </w:r>
      <w:r>
        <w:rPr>
          <w:spacing w:val="-7"/>
          <w:sz w:val="26"/>
        </w:rPr>
        <w:t xml:space="preserve"> </w:t>
      </w:r>
      <w:r>
        <w:rPr>
          <w:sz w:val="26"/>
        </w:rPr>
        <w:t>17</w:t>
      </w:r>
      <w:r>
        <w:rPr>
          <w:position w:val="7"/>
          <w:sz w:val="17"/>
        </w:rPr>
        <w:t>th</w:t>
      </w:r>
      <w:r>
        <w:rPr>
          <w:spacing w:val="12"/>
          <w:position w:val="7"/>
          <w:sz w:val="17"/>
        </w:rPr>
        <w:t xml:space="preserve"> </w:t>
      </w:r>
      <w:r>
        <w:rPr>
          <w:sz w:val="26"/>
        </w:rPr>
        <w:t>December,</w:t>
      </w:r>
      <w:r>
        <w:rPr>
          <w:spacing w:val="-7"/>
          <w:sz w:val="26"/>
        </w:rPr>
        <w:t xml:space="preserve"> </w:t>
      </w:r>
      <w:r>
        <w:rPr>
          <w:sz w:val="26"/>
        </w:rPr>
        <w:t>2020</w:t>
      </w:r>
      <w:r>
        <w:rPr>
          <w:spacing w:val="-9"/>
          <w:sz w:val="26"/>
        </w:rPr>
        <w:t xml:space="preserve"> </w:t>
      </w:r>
      <w:r>
        <w:rPr>
          <w:sz w:val="26"/>
        </w:rPr>
        <w:t>to</w:t>
      </w:r>
      <w:r>
        <w:rPr>
          <w:spacing w:val="-7"/>
          <w:sz w:val="26"/>
        </w:rPr>
        <w:t xml:space="preserve"> </w:t>
      </w:r>
      <w:r>
        <w:rPr>
          <w:sz w:val="26"/>
        </w:rPr>
        <w:t>remove</w:t>
      </w:r>
      <w:r>
        <w:rPr>
          <w:spacing w:val="-9"/>
          <w:sz w:val="26"/>
        </w:rPr>
        <w:t xml:space="preserve"> </w:t>
      </w:r>
      <w:r>
        <w:rPr>
          <w:sz w:val="26"/>
        </w:rPr>
        <w:t>him</w:t>
      </w:r>
      <w:r>
        <w:rPr>
          <w:spacing w:val="-9"/>
          <w:sz w:val="26"/>
        </w:rPr>
        <w:t xml:space="preserve"> </w:t>
      </w:r>
      <w:r>
        <w:rPr>
          <w:sz w:val="26"/>
        </w:rPr>
        <w:t>from</w:t>
      </w:r>
      <w:r>
        <w:rPr>
          <w:spacing w:val="-7"/>
          <w:sz w:val="26"/>
        </w:rPr>
        <w:t xml:space="preserve"> </w:t>
      </w:r>
      <w:r>
        <w:rPr>
          <w:sz w:val="26"/>
        </w:rPr>
        <w:t>office.</w:t>
      </w:r>
    </w:p>
    <w:p w:rsidR="00A2500E" w:rsidRDefault="00923F17">
      <w:pPr>
        <w:pStyle w:val="Heading2"/>
        <w:numPr>
          <w:ilvl w:val="0"/>
          <w:numId w:val="14"/>
        </w:numPr>
        <w:tabs>
          <w:tab w:val="left" w:pos="1239"/>
        </w:tabs>
        <w:spacing w:before="242"/>
        <w:ind w:left="1238" w:hanging="339"/>
        <w:jc w:val="both"/>
      </w:pPr>
      <w:r>
        <w:t>12</w:t>
      </w:r>
      <w:r>
        <w:rPr>
          <w:position w:val="7"/>
          <w:sz w:val="17"/>
        </w:rPr>
        <w:t xml:space="preserve">th </w:t>
      </w:r>
      <w:r>
        <w:t>Re</w:t>
      </w:r>
      <w:r>
        <w:t>spondent’s</w:t>
      </w:r>
      <w:r>
        <w:rPr>
          <w:spacing w:val="-21"/>
        </w:rPr>
        <w:t xml:space="preserve"> </w:t>
      </w:r>
      <w:r>
        <w:t>submissions</w:t>
      </w:r>
    </w:p>
    <w:p w:rsidR="00A2500E" w:rsidRDefault="00A2500E">
      <w:pPr>
        <w:pStyle w:val="BodyText"/>
        <w:ind w:left="0"/>
        <w:jc w:val="left"/>
        <w:rPr>
          <w:b/>
          <w:i/>
          <w:sz w:val="27"/>
        </w:rPr>
      </w:pPr>
    </w:p>
    <w:p w:rsidR="00A2500E" w:rsidRDefault="00923F17">
      <w:pPr>
        <w:pStyle w:val="ListParagraph"/>
        <w:numPr>
          <w:ilvl w:val="0"/>
          <w:numId w:val="19"/>
        </w:numPr>
        <w:tabs>
          <w:tab w:val="left" w:pos="795"/>
        </w:tabs>
        <w:spacing w:before="0" w:line="360" w:lineRule="auto"/>
        <w:ind w:right="157" w:firstLine="0"/>
        <w:jc w:val="both"/>
        <w:rPr>
          <w:sz w:val="26"/>
        </w:rPr>
      </w:pPr>
      <w:r>
        <w:rPr>
          <w:sz w:val="26"/>
        </w:rPr>
        <w:t>The</w:t>
      </w:r>
      <w:r>
        <w:rPr>
          <w:spacing w:val="-12"/>
          <w:sz w:val="26"/>
        </w:rPr>
        <w:t xml:space="preserve"> </w:t>
      </w:r>
      <w:r>
        <w:rPr>
          <w:sz w:val="26"/>
        </w:rPr>
        <w:t>12</w:t>
      </w:r>
      <w:r>
        <w:rPr>
          <w:position w:val="7"/>
          <w:sz w:val="17"/>
        </w:rPr>
        <w:t>th</w:t>
      </w:r>
      <w:r>
        <w:rPr>
          <w:spacing w:val="10"/>
          <w:position w:val="7"/>
          <w:sz w:val="17"/>
        </w:rPr>
        <w:t xml:space="preserve"> </w:t>
      </w:r>
      <w:r>
        <w:rPr>
          <w:sz w:val="26"/>
        </w:rPr>
        <w:t>respondent,</w:t>
      </w:r>
      <w:r>
        <w:rPr>
          <w:spacing w:val="-12"/>
          <w:sz w:val="26"/>
        </w:rPr>
        <w:t xml:space="preserve"> </w:t>
      </w:r>
      <w:r>
        <w:rPr>
          <w:sz w:val="26"/>
        </w:rPr>
        <w:t>Okiya</w:t>
      </w:r>
      <w:r>
        <w:rPr>
          <w:spacing w:val="-10"/>
          <w:sz w:val="26"/>
        </w:rPr>
        <w:t xml:space="preserve"> </w:t>
      </w:r>
      <w:r>
        <w:rPr>
          <w:sz w:val="26"/>
        </w:rPr>
        <w:t>Okoiti</w:t>
      </w:r>
      <w:r>
        <w:rPr>
          <w:spacing w:val="-11"/>
          <w:sz w:val="26"/>
        </w:rPr>
        <w:t xml:space="preserve"> </w:t>
      </w:r>
      <w:r>
        <w:rPr>
          <w:sz w:val="26"/>
        </w:rPr>
        <w:t>Omtata,</w:t>
      </w:r>
      <w:r>
        <w:rPr>
          <w:spacing w:val="-13"/>
          <w:sz w:val="26"/>
        </w:rPr>
        <w:t xml:space="preserve"> </w:t>
      </w:r>
      <w:r>
        <w:rPr>
          <w:sz w:val="26"/>
        </w:rPr>
        <w:t>who</w:t>
      </w:r>
      <w:r>
        <w:rPr>
          <w:spacing w:val="-11"/>
          <w:sz w:val="26"/>
        </w:rPr>
        <w:t xml:space="preserve"> </w:t>
      </w:r>
      <w:r>
        <w:rPr>
          <w:sz w:val="26"/>
        </w:rPr>
        <w:t>supported</w:t>
      </w:r>
      <w:r>
        <w:rPr>
          <w:spacing w:val="-13"/>
          <w:sz w:val="26"/>
        </w:rPr>
        <w:t xml:space="preserve"> </w:t>
      </w:r>
      <w:r>
        <w:rPr>
          <w:sz w:val="26"/>
        </w:rPr>
        <w:t>the</w:t>
      </w:r>
      <w:r>
        <w:rPr>
          <w:spacing w:val="-12"/>
          <w:sz w:val="26"/>
        </w:rPr>
        <w:t xml:space="preserve"> </w:t>
      </w:r>
      <w:r>
        <w:rPr>
          <w:sz w:val="26"/>
        </w:rPr>
        <w:t>appeal,</w:t>
      </w:r>
      <w:r>
        <w:rPr>
          <w:spacing w:val="-11"/>
          <w:sz w:val="26"/>
        </w:rPr>
        <w:t xml:space="preserve"> </w:t>
      </w:r>
      <w:r>
        <w:rPr>
          <w:sz w:val="26"/>
        </w:rPr>
        <w:t>did</w:t>
      </w:r>
      <w:r>
        <w:rPr>
          <w:spacing w:val="-13"/>
          <w:sz w:val="26"/>
        </w:rPr>
        <w:t xml:space="preserve"> </w:t>
      </w:r>
      <w:r>
        <w:rPr>
          <w:sz w:val="26"/>
        </w:rPr>
        <w:t>not file any submissions but indicated during the hearing that he fully associated himself with the appellant’s submissions.</w:t>
      </w:r>
    </w:p>
    <w:p w:rsidR="00A2500E" w:rsidRDefault="00923F17">
      <w:pPr>
        <w:pStyle w:val="Heading2"/>
        <w:numPr>
          <w:ilvl w:val="0"/>
          <w:numId w:val="14"/>
        </w:numPr>
        <w:tabs>
          <w:tab w:val="left" w:pos="1327"/>
        </w:tabs>
        <w:spacing w:before="238" w:line="360" w:lineRule="auto"/>
        <w:ind w:left="900" w:right="157" w:firstLine="0"/>
        <w:jc w:val="both"/>
      </w:pPr>
      <w:r>
        <w:t>The</w:t>
      </w:r>
      <w:r>
        <w:rPr>
          <w:spacing w:val="-10"/>
        </w:rPr>
        <w:t xml:space="preserve"> </w:t>
      </w:r>
      <w:r>
        <w:t>Clerk</w:t>
      </w:r>
      <w:r>
        <w:rPr>
          <w:spacing w:val="-9"/>
        </w:rPr>
        <w:t xml:space="preserve"> </w:t>
      </w:r>
      <w:r>
        <w:t>of</w:t>
      </w:r>
      <w:r>
        <w:rPr>
          <w:spacing w:val="-9"/>
        </w:rPr>
        <w:t xml:space="preserve"> </w:t>
      </w:r>
      <w:r>
        <w:t>Nairobi</w:t>
      </w:r>
      <w:r>
        <w:rPr>
          <w:spacing w:val="-10"/>
        </w:rPr>
        <w:t xml:space="preserve"> </w:t>
      </w:r>
      <w:r>
        <w:t>City</w:t>
      </w:r>
      <w:r>
        <w:rPr>
          <w:spacing w:val="-7"/>
        </w:rPr>
        <w:t xml:space="preserve"> </w:t>
      </w:r>
      <w:r>
        <w:t>County</w:t>
      </w:r>
      <w:r>
        <w:rPr>
          <w:spacing w:val="-12"/>
        </w:rPr>
        <w:t xml:space="preserve"> </w:t>
      </w:r>
      <w:r>
        <w:t>Assembly’s</w:t>
      </w:r>
      <w:r>
        <w:rPr>
          <w:spacing w:val="-10"/>
        </w:rPr>
        <w:t xml:space="preserve"> </w:t>
      </w:r>
      <w:r>
        <w:t>(1</w:t>
      </w:r>
      <w:r>
        <w:rPr>
          <w:position w:val="7"/>
          <w:sz w:val="17"/>
        </w:rPr>
        <w:t>st</w:t>
      </w:r>
      <w:r>
        <w:rPr>
          <w:spacing w:val="15"/>
          <w:position w:val="7"/>
          <w:sz w:val="17"/>
        </w:rPr>
        <w:t xml:space="preserve"> </w:t>
      </w:r>
      <w:r>
        <w:t xml:space="preserve">Respondent) </w:t>
      </w:r>
      <w:r>
        <w:t>submissions</w:t>
      </w:r>
    </w:p>
    <w:p w:rsidR="00A2500E" w:rsidRDefault="00923F17">
      <w:pPr>
        <w:pStyle w:val="ListParagraph"/>
        <w:numPr>
          <w:ilvl w:val="0"/>
          <w:numId w:val="19"/>
        </w:numPr>
        <w:tabs>
          <w:tab w:val="left" w:pos="812"/>
        </w:tabs>
        <w:spacing w:before="163" w:line="360" w:lineRule="auto"/>
        <w:ind w:right="155" w:firstLine="0"/>
        <w:jc w:val="both"/>
        <w:rPr>
          <w:sz w:val="26"/>
        </w:rPr>
      </w:pPr>
      <w:r>
        <w:rPr>
          <w:sz w:val="26"/>
        </w:rPr>
        <w:t>The Clerk to the County Assembly (1</w:t>
      </w:r>
      <w:r>
        <w:rPr>
          <w:position w:val="7"/>
          <w:sz w:val="17"/>
        </w:rPr>
        <w:t xml:space="preserve">st </w:t>
      </w:r>
      <w:r>
        <w:rPr>
          <w:sz w:val="26"/>
        </w:rPr>
        <w:t>respondent) submitted on two issues. First, that this Court lacked jurisdiction to determine this appeal for the reason that it was filed pursuant to Rule 9 and 33 of the repeale</w:t>
      </w:r>
      <w:r>
        <w:rPr>
          <w:sz w:val="26"/>
        </w:rPr>
        <w:t>d Supreme Court Rules, 2012 which Rules do not vest jurisdiction in the Court; and that it did not specify at</w:t>
      </w:r>
      <w:r>
        <w:rPr>
          <w:spacing w:val="-9"/>
          <w:sz w:val="26"/>
        </w:rPr>
        <w:t xml:space="preserve"> </w:t>
      </w:r>
      <w:r>
        <w:rPr>
          <w:sz w:val="26"/>
        </w:rPr>
        <w:t>all</w:t>
      </w:r>
      <w:r>
        <w:rPr>
          <w:spacing w:val="-7"/>
          <w:sz w:val="26"/>
        </w:rPr>
        <w:t xml:space="preserve"> </w:t>
      </w:r>
      <w:r>
        <w:rPr>
          <w:sz w:val="26"/>
        </w:rPr>
        <w:t>any</w:t>
      </w:r>
      <w:r>
        <w:rPr>
          <w:spacing w:val="-8"/>
          <w:sz w:val="26"/>
        </w:rPr>
        <w:t xml:space="preserve"> </w:t>
      </w:r>
      <w:r>
        <w:rPr>
          <w:sz w:val="26"/>
        </w:rPr>
        <w:t>constitutional</w:t>
      </w:r>
      <w:r>
        <w:rPr>
          <w:spacing w:val="-10"/>
          <w:sz w:val="26"/>
        </w:rPr>
        <w:t xml:space="preserve"> </w:t>
      </w:r>
      <w:r>
        <w:rPr>
          <w:sz w:val="26"/>
        </w:rPr>
        <w:t>provision,</w:t>
      </w:r>
      <w:r>
        <w:rPr>
          <w:spacing w:val="-10"/>
          <w:sz w:val="26"/>
        </w:rPr>
        <w:t xml:space="preserve"> </w:t>
      </w:r>
      <w:r>
        <w:rPr>
          <w:sz w:val="26"/>
        </w:rPr>
        <w:t>leave</w:t>
      </w:r>
      <w:r>
        <w:rPr>
          <w:spacing w:val="-8"/>
          <w:sz w:val="26"/>
        </w:rPr>
        <w:t xml:space="preserve"> </w:t>
      </w:r>
      <w:r>
        <w:rPr>
          <w:sz w:val="26"/>
        </w:rPr>
        <w:t>alone</w:t>
      </w:r>
      <w:r>
        <w:rPr>
          <w:spacing w:val="-4"/>
          <w:sz w:val="26"/>
        </w:rPr>
        <w:t xml:space="preserve"> </w:t>
      </w:r>
      <w:r>
        <w:rPr>
          <w:sz w:val="26"/>
        </w:rPr>
        <w:t>Article</w:t>
      </w:r>
      <w:r>
        <w:rPr>
          <w:spacing w:val="-8"/>
          <w:sz w:val="26"/>
        </w:rPr>
        <w:t xml:space="preserve"> </w:t>
      </w:r>
      <w:r>
        <w:rPr>
          <w:sz w:val="26"/>
        </w:rPr>
        <w:t>163(4)</w:t>
      </w:r>
      <w:r>
        <w:rPr>
          <w:spacing w:val="-9"/>
          <w:sz w:val="26"/>
        </w:rPr>
        <w:t xml:space="preserve"> </w:t>
      </w:r>
      <w:r>
        <w:rPr>
          <w:sz w:val="26"/>
        </w:rPr>
        <w:t>of</w:t>
      </w:r>
      <w:r>
        <w:rPr>
          <w:spacing w:val="-8"/>
          <w:sz w:val="26"/>
        </w:rPr>
        <w:t xml:space="preserve"> </w:t>
      </w:r>
      <w:r>
        <w:rPr>
          <w:sz w:val="26"/>
        </w:rPr>
        <w:t>the</w:t>
      </w:r>
      <w:r>
        <w:rPr>
          <w:spacing w:val="-9"/>
          <w:sz w:val="26"/>
        </w:rPr>
        <w:t xml:space="preserve"> </w:t>
      </w:r>
      <w:r>
        <w:rPr>
          <w:sz w:val="26"/>
        </w:rPr>
        <w:t>Constitution</w:t>
      </w:r>
      <w:r>
        <w:rPr>
          <w:spacing w:val="-3"/>
          <w:sz w:val="26"/>
        </w:rPr>
        <w:t xml:space="preserve"> </w:t>
      </w:r>
      <w:r>
        <w:rPr>
          <w:sz w:val="26"/>
        </w:rPr>
        <w:t>or</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spacing w:before="75" w:line="360" w:lineRule="auto"/>
        <w:ind w:left="180" w:right="155"/>
        <w:jc w:val="both"/>
        <w:rPr>
          <w:sz w:val="26"/>
        </w:rPr>
      </w:pPr>
      <w:r>
        <w:rPr>
          <w:noProof/>
          <w:lang w:val="en-GB" w:eastAsia="en-GB"/>
        </w:rPr>
        <w:drawing>
          <wp:anchor distT="0" distB="0" distL="0" distR="0" simplePos="0" relativeHeight="250770432"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which limb of that Article it was anchored. For these infractions by the appellant, the 1</w:t>
      </w:r>
      <w:r>
        <w:rPr>
          <w:position w:val="7"/>
          <w:sz w:val="17"/>
        </w:rPr>
        <w:t xml:space="preserve">st </w:t>
      </w:r>
      <w:r>
        <w:rPr>
          <w:sz w:val="26"/>
        </w:rPr>
        <w:t xml:space="preserve">respondent sought to persuade us to strike out the appeal by applying the </w:t>
      </w:r>
      <w:r>
        <w:rPr>
          <w:i/>
          <w:sz w:val="26"/>
        </w:rPr>
        <w:t xml:space="preserve">ratio decidendi </w:t>
      </w:r>
      <w:r>
        <w:rPr>
          <w:sz w:val="26"/>
        </w:rPr>
        <w:t xml:space="preserve">in </w:t>
      </w:r>
      <w:r>
        <w:rPr>
          <w:b/>
          <w:i/>
          <w:sz w:val="26"/>
        </w:rPr>
        <w:t>Samuel Kamau Macharia &amp; another v. Kenya Commercial Bank Limited &amp; 2 ot</w:t>
      </w:r>
      <w:r>
        <w:rPr>
          <w:b/>
          <w:i/>
          <w:sz w:val="26"/>
        </w:rPr>
        <w:t xml:space="preserve">hers, </w:t>
      </w:r>
      <w:r>
        <w:rPr>
          <w:sz w:val="26"/>
        </w:rPr>
        <w:t xml:space="preserve">SC Application No. 2 of 2011; [2012] eKLR; </w:t>
      </w:r>
      <w:r>
        <w:rPr>
          <w:b/>
          <w:i/>
          <w:sz w:val="26"/>
        </w:rPr>
        <w:t xml:space="preserve">Suleiman Mwamlole Warrakah &amp; 2 others v. Mwamlole Tchappu Mbwana &amp; 4 others, </w:t>
      </w:r>
      <w:r>
        <w:rPr>
          <w:sz w:val="26"/>
        </w:rPr>
        <w:t xml:space="preserve">SC Petition No. 12 of 2018; [2018] eKLR, </w:t>
      </w:r>
      <w:r>
        <w:rPr>
          <w:b/>
          <w:i/>
          <w:sz w:val="26"/>
        </w:rPr>
        <w:t xml:space="preserve">Daniel Kimani Njihia v. Francis Mwangi Kimani &amp; Another, </w:t>
      </w:r>
      <w:r>
        <w:rPr>
          <w:sz w:val="26"/>
        </w:rPr>
        <w:t>SC Application No. 3 of 2014; [2</w:t>
      </w:r>
      <w:r>
        <w:rPr>
          <w:sz w:val="26"/>
        </w:rPr>
        <w:t xml:space="preserve">015] eKLR; </w:t>
      </w:r>
      <w:r>
        <w:rPr>
          <w:b/>
          <w:i/>
          <w:sz w:val="26"/>
        </w:rPr>
        <w:t>Peter Oduor Ngoge v. Francis Ole Kaparo &amp; 5 Others</w:t>
      </w:r>
      <w:r>
        <w:rPr>
          <w:sz w:val="26"/>
        </w:rPr>
        <w:t xml:space="preserve">, SC Petition No. 2 of 2021; [2012] eKLR and </w:t>
      </w:r>
      <w:r>
        <w:rPr>
          <w:b/>
          <w:i/>
          <w:sz w:val="26"/>
        </w:rPr>
        <w:t xml:space="preserve">Martha Wangari Karua v. Independent Electoral and Boundaries Commission &amp; 3 others, </w:t>
      </w:r>
      <w:r>
        <w:rPr>
          <w:sz w:val="26"/>
        </w:rPr>
        <w:t>SC Petition No. 3 of 2019; [2019] eKLR.</w:t>
      </w:r>
    </w:p>
    <w:p w:rsidR="00A2500E" w:rsidRDefault="00923F17">
      <w:pPr>
        <w:pStyle w:val="ListParagraph"/>
        <w:numPr>
          <w:ilvl w:val="0"/>
          <w:numId w:val="19"/>
        </w:numPr>
        <w:tabs>
          <w:tab w:val="left" w:pos="814"/>
        </w:tabs>
        <w:spacing w:before="162" w:line="360" w:lineRule="auto"/>
        <w:ind w:right="155" w:firstLine="0"/>
        <w:jc w:val="both"/>
        <w:rPr>
          <w:sz w:val="26"/>
        </w:rPr>
      </w:pPr>
      <w:r>
        <w:rPr>
          <w:sz w:val="26"/>
        </w:rPr>
        <w:t>Secondly, the 1</w:t>
      </w:r>
      <w:r>
        <w:rPr>
          <w:position w:val="7"/>
          <w:sz w:val="17"/>
        </w:rPr>
        <w:t xml:space="preserve">st </w:t>
      </w:r>
      <w:r>
        <w:rPr>
          <w:sz w:val="26"/>
        </w:rPr>
        <w:t xml:space="preserve">respondent has contended that the appeal did not raise any issues involving the interpretation or application of the Constitution and that the appellant has not faulted the Court of Appeal on the basis of the manner it interpreted or applied any provision </w:t>
      </w:r>
      <w:r>
        <w:rPr>
          <w:sz w:val="26"/>
        </w:rPr>
        <w:t>of the Constitution. Further, it has posited that,</w:t>
      </w:r>
      <w:r>
        <w:rPr>
          <w:spacing w:val="-12"/>
          <w:sz w:val="26"/>
        </w:rPr>
        <w:t xml:space="preserve"> </w:t>
      </w:r>
      <w:r>
        <w:rPr>
          <w:sz w:val="26"/>
        </w:rPr>
        <w:t>this</w:t>
      </w:r>
      <w:r>
        <w:rPr>
          <w:spacing w:val="-7"/>
          <w:sz w:val="26"/>
        </w:rPr>
        <w:t xml:space="preserve"> </w:t>
      </w:r>
      <w:r>
        <w:rPr>
          <w:sz w:val="26"/>
        </w:rPr>
        <w:t>being</w:t>
      </w:r>
      <w:r>
        <w:rPr>
          <w:spacing w:val="-9"/>
          <w:sz w:val="26"/>
        </w:rPr>
        <w:t xml:space="preserve"> </w:t>
      </w:r>
      <w:r>
        <w:rPr>
          <w:sz w:val="26"/>
        </w:rPr>
        <w:t>a</w:t>
      </w:r>
      <w:r>
        <w:rPr>
          <w:spacing w:val="-12"/>
          <w:sz w:val="26"/>
        </w:rPr>
        <w:t xml:space="preserve"> </w:t>
      </w:r>
      <w:r>
        <w:rPr>
          <w:sz w:val="26"/>
        </w:rPr>
        <w:t>second</w:t>
      </w:r>
      <w:r>
        <w:rPr>
          <w:spacing w:val="-10"/>
          <w:sz w:val="26"/>
        </w:rPr>
        <w:t xml:space="preserve"> </w:t>
      </w:r>
      <w:r>
        <w:rPr>
          <w:sz w:val="26"/>
        </w:rPr>
        <w:t>appeal,</w:t>
      </w:r>
      <w:r>
        <w:rPr>
          <w:spacing w:val="-11"/>
          <w:sz w:val="26"/>
        </w:rPr>
        <w:t xml:space="preserve"> </w:t>
      </w:r>
      <w:r>
        <w:rPr>
          <w:sz w:val="26"/>
        </w:rPr>
        <w:t>where</w:t>
      </w:r>
      <w:r>
        <w:rPr>
          <w:spacing w:val="-9"/>
          <w:sz w:val="26"/>
        </w:rPr>
        <w:t xml:space="preserve"> </w:t>
      </w:r>
      <w:r>
        <w:rPr>
          <w:sz w:val="26"/>
        </w:rPr>
        <w:t>only</w:t>
      </w:r>
      <w:r>
        <w:rPr>
          <w:spacing w:val="-10"/>
          <w:sz w:val="26"/>
        </w:rPr>
        <w:t xml:space="preserve"> </w:t>
      </w:r>
      <w:r>
        <w:rPr>
          <w:sz w:val="26"/>
        </w:rPr>
        <w:t>points</w:t>
      </w:r>
      <w:r>
        <w:rPr>
          <w:spacing w:val="-8"/>
          <w:sz w:val="26"/>
        </w:rPr>
        <w:t xml:space="preserve"> </w:t>
      </w:r>
      <w:r>
        <w:rPr>
          <w:sz w:val="26"/>
        </w:rPr>
        <w:t>of</w:t>
      </w:r>
      <w:r>
        <w:rPr>
          <w:spacing w:val="-12"/>
          <w:sz w:val="26"/>
        </w:rPr>
        <w:t xml:space="preserve"> </w:t>
      </w:r>
      <w:r>
        <w:rPr>
          <w:sz w:val="26"/>
        </w:rPr>
        <w:t>law</w:t>
      </w:r>
      <w:r>
        <w:rPr>
          <w:spacing w:val="-9"/>
          <w:sz w:val="26"/>
        </w:rPr>
        <w:t xml:space="preserve"> </w:t>
      </w:r>
      <w:r>
        <w:rPr>
          <w:sz w:val="26"/>
        </w:rPr>
        <w:t>are</w:t>
      </w:r>
      <w:r>
        <w:rPr>
          <w:spacing w:val="-11"/>
          <w:sz w:val="26"/>
        </w:rPr>
        <w:t xml:space="preserve"> </w:t>
      </w:r>
      <w:r>
        <w:rPr>
          <w:sz w:val="26"/>
        </w:rPr>
        <w:t>to</w:t>
      </w:r>
      <w:r>
        <w:rPr>
          <w:spacing w:val="-8"/>
          <w:sz w:val="26"/>
        </w:rPr>
        <w:t xml:space="preserve"> </w:t>
      </w:r>
      <w:r>
        <w:rPr>
          <w:sz w:val="26"/>
        </w:rPr>
        <w:t>be</w:t>
      </w:r>
      <w:r>
        <w:rPr>
          <w:spacing w:val="-9"/>
          <w:sz w:val="26"/>
        </w:rPr>
        <w:t xml:space="preserve"> </w:t>
      </w:r>
      <w:r>
        <w:rPr>
          <w:sz w:val="26"/>
        </w:rPr>
        <w:t>entertained,</w:t>
      </w:r>
      <w:r>
        <w:rPr>
          <w:spacing w:val="-9"/>
          <w:sz w:val="26"/>
        </w:rPr>
        <w:t xml:space="preserve"> </w:t>
      </w:r>
      <w:r>
        <w:rPr>
          <w:sz w:val="26"/>
        </w:rPr>
        <w:t>the appeal is incompetent for pleading mainly factual</w:t>
      </w:r>
      <w:r>
        <w:rPr>
          <w:spacing w:val="-4"/>
          <w:sz w:val="26"/>
        </w:rPr>
        <w:t xml:space="preserve"> </w:t>
      </w:r>
      <w:r>
        <w:rPr>
          <w:sz w:val="26"/>
        </w:rPr>
        <w:t>issues.</w:t>
      </w:r>
    </w:p>
    <w:p w:rsidR="00A2500E" w:rsidRDefault="00923F17">
      <w:pPr>
        <w:pStyle w:val="ListParagraph"/>
        <w:numPr>
          <w:ilvl w:val="0"/>
          <w:numId w:val="19"/>
        </w:numPr>
        <w:tabs>
          <w:tab w:val="left" w:pos="800"/>
        </w:tabs>
        <w:spacing w:before="159" w:line="360" w:lineRule="auto"/>
        <w:ind w:right="155" w:firstLine="0"/>
        <w:jc w:val="both"/>
        <w:rPr>
          <w:sz w:val="26"/>
        </w:rPr>
      </w:pPr>
      <w:r>
        <w:rPr>
          <w:sz w:val="26"/>
        </w:rPr>
        <w:t>In conclusion, the 1</w:t>
      </w:r>
      <w:r>
        <w:rPr>
          <w:position w:val="7"/>
          <w:sz w:val="17"/>
        </w:rPr>
        <w:t xml:space="preserve">st </w:t>
      </w:r>
      <w:r>
        <w:rPr>
          <w:sz w:val="26"/>
        </w:rPr>
        <w:t>respondent has urged us to uphold the judgme</w:t>
      </w:r>
      <w:r>
        <w:rPr>
          <w:sz w:val="26"/>
        </w:rPr>
        <w:t>nt of the High Court that the impeachment proceedings were legal, procedural and constitutional, undertaken in strict compliance with the provisions of Article 181 of</w:t>
      </w:r>
      <w:r>
        <w:rPr>
          <w:spacing w:val="-13"/>
          <w:sz w:val="26"/>
        </w:rPr>
        <w:t xml:space="preserve"> </w:t>
      </w:r>
      <w:r>
        <w:rPr>
          <w:sz w:val="26"/>
        </w:rPr>
        <w:t>the</w:t>
      </w:r>
      <w:r>
        <w:rPr>
          <w:spacing w:val="-9"/>
          <w:sz w:val="26"/>
        </w:rPr>
        <w:t xml:space="preserve"> </w:t>
      </w:r>
      <w:r>
        <w:rPr>
          <w:sz w:val="26"/>
        </w:rPr>
        <w:t>Constitution</w:t>
      </w:r>
      <w:r>
        <w:rPr>
          <w:spacing w:val="-11"/>
          <w:sz w:val="26"/>
        </w:rPr>
        <w:t xml:space="preserve"> </w:t>
      </w:r>
      <w:r>
        <w:rPr>
          <w:sz w:val="26"/>
        </w:rPr>
        <w:t>as</w:t>
      </w:r>
      <w:r>
        <w:rPr>
          <w:spacing w:val="-9"/>
          <w:sz w:val="26"/>
        </w:rPr>
        <w:t xml:space="preserve"> </w:t>
      </w:r>
      <w:r>
        <w:rPr>
          <w:sz w:val="26"/>
        </w:rPr>
        <w:t>read</w:t>
      </w:r>
      <w:r>
        <w:rPr>
          <w:spacing w:val="-11"/>
          <w:sz w:val="26"/>
        </w:rPr>
        <w:t xml:space="preserve"> </w:t>
      </w:r>
      <w:r>
        <w:rPr>
          <w:sz w:val="26"/>
        </w:rPr>
        <w:t>with</w:t>
      </w:r>
      <w:r>
        <w:rPr>
          <w:spacing w:val="-11"/>
          <w:sz w:val="26"/>
        </w:rPr>
        <w:t xml:space="preserve"> </w:t>
      </w:r>
      <w:r>
        <w:rPr>
          <w:sz w:val="26"/>
        </w:rPr>
        <w:t>Section</w:t>
      </w:r>
      <w:r>
        <w:rPr>
          <w:spacing w:val="-12"/>
          <w:sz w:val="26"/>
        </w:rPr>
        <w:t xml:space="preserve"> </w:t>
      </w:r>
      <w:r>
        <w:rPr>
          <w:sz w:val="26"/>
        </w:rPr>
        <w:t>33</w:t>
      </w:r>
      <w:r>
        <w:rPr>
          <w:spacing w:val="-10"/>
          <w:sz w:val="26"/>
        </w:rPr>
        <w:t xml:space="preserve"> </w:t>
      </w:r>
      <w:r>
        <w:rPr>
          <w:sz w:val="26"/>
        </w:rPr>
        <w:t>of</w:t>
      </w:r>
      <w:r>
        <w:rPr>
          <w:spacing w:val="-12"/>
          <w:sz w:val="26"/>
        </w:rPr>
        <w:t xml:space="preserve"> </w:t>
      </w:r>
      <w:r>
        <w:rPr>
          <w:sz w:val="26"/>
        </w:rPr>
        <w:t>the</w:t>
      </w:r>
      <w:r>
        <w:rPr>
          <w:spacing w:val="-10"/>
          <w:sz w:val="26"/>
        </w:rPr>
        <w:t xml:space="preserve"> </w:t>
      </w:r>
      <w:r>
        <w:rPr>
          <w:sz w:val="26"/>
        </w:rPr>
        <w:t>County</w:t>
      </w:r>
      <w:r>
        <w:rPr>
          <w:spacing w:val="-11"/>
          <w:sz w:val="26"/>
        </w:rPr>
        <w:t xml:space="preserve"> </w:t>
      </w:r>
      <w:r>
        <w:rPr>
          <w:sz w:val="26"/>
        </w:rPr>
        <w:t>Governments</w:t>
      </w:r>
      <w:r>
        <w:rPr>
          <w:spacing w:val="-8"/>
          <w:sz w:val="26"/>
        </w:rPr>
        <w:t xml:space="preserve"> </w:t>
      </w:r>
      <w:r>
        <w:rPr>
          <w:sz w:val="26"/>
        </w:rPr>
        <w:t>Act</w:t>
      </w:r>
      <w:r>
        <w:rPr>
          <w:spacing w:val="-10"/>
          <w:sz w:val="26"/>
        </w:rPr>
        <w:t xml:space="preserve"> </w:t>
      </w:r>
      <w:r>
        <w:rPr>
          <w:sz w:val="26"/>
        </w:rPr>
        <w:t>and</w:t>
      </w:r>
      <w:r>
        <w:rPr>
          <w:spacing w:val="-7"/>
          <w:sz w:val="26"/>
        </w:rPr>
        <w:t xml:space="preserve"> </w:t>
      </w:r>
      <w:r>
        <w:rPr>
          <w:sz w:val="26"/>
        </w:rPr>
        <w:t>the Standing Orders of both the County Assembly and the</w:t>
      </w:r>
      <w:r>
        <w:rPr>
          <w:spacing w:val="-6"/>
          <w:sz w:val="26"/>
        </w:rPr>
        <w:t xml:space="preserve"> </w:t>
      </w:r>
      <w:r>
        <w:rPr>
          <w:sz w:val="26"/>
        </w:rPr>
        <w:t>Senate.</w:t>
      </w:r>
    </w:p>
    <w:p w:rsidR="00A2500E" w:rsidRDefault="00923F17">
      <w:pPr>
        <w:pStyle w:val="Heading2"/>
        <w:numPr>
          <w:ilvl w:val="0"/>
          <w:numId w:val="14"/>
        </w:numPr>
        <w:tabs>
          <w:tab w:val="left" w:pos="1368"/>
        </w:tabs>
        <w:spacing w:before="160"/>
        <w:ind w:left="1367" w:hanging="468"/>
        <w:jc w:val="both"/>
        <w:rPr>
          <w:sz w:val="17"/>
        </w:rPr>
      </w:pPr>
      <w:r>
        <w:t>The Speaker, Nairobi City County Assembly (2</w:t>
      </w:r>
      <w:r>
        <w:rPr>
          <w:position w:val="7"/>
          <w:sz w:val="17"/>
        </w:rPr>
        <w:t xml:space="preserve">nd </w:t>
      </w:r>
      <w:r>
        <w:t>and</w:t>
      </w:r>
      <w:r>
        <w:rPr>
          <w:spacing w:val="32"/>
        </w:rPr>
        <w:t xml:space="preserve"> </w:t>
      </w:r>
      <w:r>
        <w:t>10</w:t>
      </w:r>
      <w:r>
        <w:rPr>
          <w:position w:val="7"/>
          <w:sz w:val="17"/>
        </w:rPr>
        <w:t>th</w:t>
      </w:r>
    </w:p>
    <w:p w:rsidR="00A2500E" w:rsidRDefault="00923F17">
      <w:pPr>
        <w:spacing w:before="149"/>
        <w:ind w:left="900"/>
        <w:rPr>
          <w:b/>
          <w:i/>
          <w:sz w:val="26"/>
        </w:rPr>
      </w:pPr>
      <w:r>
        <w:rPr>
          <w:b/>
          <w:i/>
          <w:sz w:val="26"/>
        </w:rPr>
        <w:t>respondent’s) submissions</w:t>
      </w:r>
    </w:p>
    <w:p w:rsidR="00A2500E" w:rsidRDefault="00A2500E">
      <w:pPr>
        <w:pStyle w:val="BodyText"/>
        <w:ind w:left="0"/>
        <w:jc w:val="left"/>
        <w:rPr>
          <w:b/>
          <w:i/>
          <w:sz w:val="27"/>
        </w:rPr>
      </w:pPr>
    </w:p>
    <w:p w:rsidR="00A2500E" w:rsidRDefault="00923F17">
      <w:pPr>
        <w:pStyle w:val="ListParagraph"/>
        <w:numPr>
          <w:ilvl w:val="0"/>
          <w:numId w:val="19"/>
        </w:numPr>
        <w:tabs>
          <w:tab w:val="left" w:pos="831"/>
        </w:tabs>
        <w:spacing w:before="1" w:line="360" w:lineRule="auto"/>
        <w:ind w:right="155" w:firstLine="0"/>
        <w:jc w:val="both"/>
        <w:rPr>
          <w:sz w:val="26"/>
        </w:rPr>
      </w:pPr>
      <w:r>
        <w:rPr>
          <w:sz w:val="26"/>
        </w:rPr>
        <w:t>The Speaker, Nairobi City County Assembly and Hon. Benson Mutura, the then Acting Governor of Nairobi City Co</w:t>
      </w:r>
      <w:r>
        <w:rPr>
          <w:sz w:val="26"/>
        </w:rPr>
        <w:t>unty Assembly (2</w:t>
      </w:r>
      <w:r>
        <w:rPr>
          <w:position w:val="7"/>
          <w:sz w:val="17"/>
        </w:rPr>
        <w:t xml:space="preserve">nd </w:t>
      </w:r>
      <w:r>
        <w:rPr>
          <w:sz w:val="26"/>
        </w:rPr>
        <w:t>and 10</w:t>
      </w:r>
      <w:r>
        <w:rPr>
          <w:position w:val="7"/>
          <w:sz w:val="17"/>
        </w:rPr>
        <w:t xml:space="preserve">th </w:t>
      </w:r>
      <w:r>
        <w:rPr>
          <w:sz w:val="26"/>
        </w:rPr>
        <w:t xml:space="preserve">respondent’s, respectively), fully associated themselves with the submissions by the </w:t>
      </w:r>
      <w:r>
        <w:rPr>
          <w:spacing w:val="2"/>
          <w:sz w:val="26"/>
        </w:rPr>
        <w:t>1</w:t>
      </w:r>
      <w:r>
        <w:rPr>
          <w:spacing w:val="2"/>
          <w:position w:val="7"/>
          <w:sz w:val="17"/>
        </w:rPr>
        <w:t>st</w:t>
      </w:r>
      <w:r>
        <w:rPr>
          <w:spacing w:val="2"/>
          <w:sz w:val="17"/>
        </w:rPr>
        <w:t xml:space="preserve"> </w:t>
      </w:r>
      <w:r>
        <w:rPr>
          <w:sz w:val="26"/>
        </w:rPr>
        <w:t>respondent, but added that, not only was the removal process carried out in accordance</w:t>
      </w:r>
      <w:r>
        <w:rPr>
          <w:spacing w:val="-19"/>
          <w:sz w:val="26"/>
        </w:rPr>
        <w:t xml:space="preserve"> </w:t>
      </w:r>
      <w:r>
        <w:rPr>
          <w:sz w:val="26"/>
        </w:rPr>
        <w:t>with</w:t>
      </w:r>
      <w:r>
        <w:rPr>
          <w:spacing w:val="-19"/>
          <w:sz w:val="26"/>
        </w:rPr>
        <w:t xml:space="preserve"> </w:t>
      </w:r>
      <w:r>
        <w:rPr>
          <w:sz w:val="26"/>
        </w:rPr>
        <w:t>the</w:t>
      </w:r>
      <w:r>
        <w:rPr>
          <w:spacing w:val="-19"/>
          <w:sz w:val="26"/>
        </w:rPr>
        <w:t xml:space="preserve"> </w:t>
      </w:r>
      <w:r>
        <w:rPr>
          <w:sz w:val="26"/>
        </w:rPr>
        <w:t>law</w:t>
      </w:r>
      <w:r>
        <w:rPr>
          <w:spacing w:val="-18"/>
          <w:sz w:val="26"/>
        </w:rPr>
        <w:t xml:space="preserve"> </w:t>
      </w:r>
      <w:r>
        <w:rPr>
          <w:sz w:val="26"/>
        </w:rPr>
        <w:t>but</w:t>
      </w:r>
      <w:r>
        <w:rPr>
          <w:spacing w:val="-19"/>
          <w:sz w:val="26"/>
        </w:rPr>
        <w:t xml:space="preserve"> </w:t>
      </w:r>
      <w:r>
        <w:rPr>
          <w:sz w:val="26"/>
        </w:rPr>
        <w:t>also</w:t>
      </w:r>
      <w:r>
        <w:rPr>
          <w:spacing w:val="-19"/>
          <w:sz w:val="26"/>
        </w:rPr>
        <w:t xml:space="preserve"> </w:t>
      </w:r>
      <w:r>
        <w:rPr>
          <w:sz w:val="26"/>
        </w:rPr>
        <w:t>that</w:t>
      </w:r>
      <w:r>
        <w:rPr>
          <w:spacing w:val="-19"/>
          <w:sz w:val="26"/>
        </w:rPr>
        <w:t xml:space="preserve"> </w:t>
      </w:r>
      <w:r>
        <w:rPr>
          <w:sz w:val="26"/>
        </w:rPr>
        <w:t>it</w:t>
      </w:r>
      <w:r>
        <w:rPr>
          <w:spacing w:val="-19"/>
          <w:sz w:val="26"/>
        </w:rPr>
        <w:t xml:space="preserve"> </w:t>
      </w:r>
      <w:r>
        <w:rPr>
          <w:sz w:val="26"/>
        </w:rPr>
        <w:t>was</w:t>
      </w:r>
      <w:r>
        <w:rPr>
          <w:spacing w:val="-18"/>
          <w:sz w:val="26"/>
        </w:rPr>
        <w:t xml:space="preserve"> </w:t>
      </w:r>
      <w:r>
        <w:rPr>
          <w:sz w:val="26"/>
        </w:rPr>
        <w:t>above</w:t>
      </w:r>
      <w:r>
        <w:rPr>
          <w:spacing w:val="-18"/>
          <w:sz w:val="26"/>
        </w:rPr>
        <w:t xml:space="preserve"> </w:t>
      </w:r>
      <w:r>
        <w:rPr>
          <w:sz w:val="26"/>
        </w:rPr>
        <w:t>the</w:t>
      </w:r>
      <w:r>
        <w:rPr>
          <w:spacing w:val="-14"/>
          <w:sz w:val="26"/>
        </w:rPr>
        <w:t xml:space="preserve"> </w:t>
      </w:r>
      <w:r>
        <w:rPr>
          <w:sz w:val="26"/>
        </w:rPr>
        <w:t>requisite</w:t>
      </w:r>
      <w:r>
        <w:rPr>
          <w:spacing w:val="-17"/>
          <w:sz w:val="26"/>
        </w:rPr>
        <w:t xml:space="preserve"> </w:t>
      </w:r>
      <w:r>
        <w:rPr>
          <w:sz w:val="26"/>
        </w:rPr>
        <w:t>bar.</w:t>
      </w:r>
      <w:r>
        <w:rPr>
          <w:spacing w:val="26"/>
          <w:sz w:val="26"/>
        </w:rPr>
        <w:t xml:space="preserve"> </w:t>
      </w:r>
      <w:r>
        <w:rPr>
          <w:sz w:val="26"/>
        </w:rPr>
        <w:t>They</w:t>
      </w:r>
      <w:r>
        <w:rPr>
          <w:spacing w:val="-18"/>
          <w:sz w:val="26"/>
        </w:rPr>
        <w:t xml:space="preserve"> </w:t>
      </w:r>
      <w:r>
        <w:rPr>
          <w:sz w:val="26"/>
        </w:rPr>
        <w:t>explained</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5"/>
      </w:pPr>
      <w:r>
        <w:rPr>
          <w:noProof/>
          <w:lang w:val="en-GB" w:eastAsia="en-GB"/>
        </w:rPr>
        <w:drawing>
          <wp:anchor distT="0" distB="0" distL="0" distR="0" simplePos="0" relativeHeight="250771456"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7" cstate="print"/>
                    <a:stretch>
                      <a:fillRect/>
                    </a:stretch>
                  </pic:blipFill>
                  <pic:spPr>
                    <a:xfrm>
                      <a:off x="0" y="0"/>
                      <a:ext cx="4601005" cy="4601128"/>
                    </a:xfrm>
                    <a:prstGeom prst="rect">
                      <a:avLst/>
                    </a:prstGeom>
                  </pic:spPr>
                </pic:pic>
              </a:graphicData>
            </a:graphic>
          </wp:anchor>
        </w:drawing>
      </w:r>
      <w:r>
        <w:t>that</w:t>
      </w:r>
      <w:r>
        <w:rPr>
          <w:spacing w:val="-4"/>
        </w:rPr>
        <w:t xml:space="preserve"> </w:t>
      </w:r>
      <w:r>
        <w:t>the</w:t>
      </w:r>
      <w:r>
        <w:rPr>
          <w:spacing w:val="-5"/>
        </w:rPr>
        <w:t xml:space="preserve"> </w:t>
      </w:r>
      <w:r>
        <w:t>notice</w:t>
      </w:r>
      <w:r>
        <w:rPr>
          <w:spacing w:val="-3"/>
        </w:rPr>
        <w:t xml:space="preserve"> </w:t>
      </w:r>
      <w:r>
        <w:t>of</w:t>
      </w:r>
      <w:r>
        <w:rPr>
          <w:spacing w:val="-4"/>
        </w:rPr>
        <w:t xml:space="preserve"> </w:t>
      </w:r>
      <w:r>
        <w:t>impeachment</w:t>
      </w:r>
      <w:r>
        <w:rPr>
          <w:spacing w:val="-4"/>
        </w:rPr>
        <w:t xml:space="preserve"> </w:t>
      </w:r>
      <w:r>
        <w:t>was</w:t>
      </w:r>
      <w:r>
        <w:rPr>
          <w:spacing w:val="-4"/>
        </w:rPr>
        <w:t xml:space="preserve"> </w:t>
      </w:r>
      <w:r>
        <w:t>lodged</w:t>
      </w:r>
      <w:r>
        <w:rPr>
          <w:spacing w:val="-4"/>
        </w:rPr>
        <w:t xml:space="preserve"> </w:t>
      </w:r>
      <w:r>
        <w:t>with</w:t>
      </w:r>
      <w:r>
        <w:rPr>
          <w:spacing w:val="-5"/>
        </w:rPr>
        <w:t xml:space="preserve"> </w:t>
      </w:r>
      <w:r>
        <w:t>the</w:t>
      </w:r>
      <w:r>
        <w:rPr>
          <w:spacing w:val="-3"/>
        </w:rPr>
        <w:t xml:space="preserve"> </w:t>
      </w:r>
      <w:r>
        <w:t>Clerk</w:t>
      </w:r>
      <w:r>
        <w:rPr>
          <w:spacing w:val="-2"/>
        </w:rPr>
        <w:t xml:space="preserve"> </w:t>
      </w:r>
      <w:r>
        <w:t>of</w:t>
      </w:r>
      <w:r>
        <w:rPr>
          <w:spacing w:val="-6"/>
        </w:rPr>
        <w:t xml:space="preserve"> </w:t>
      </w:r>
      <w:r>
        <w:t>the</w:t>
      </w:r>
      <w:r>
        <w:rPr>
          <w:spacing w:val="-5"/>
        </w:rPr>
        <w:t xml:space="preserve"> </w:t>
      </w:r>
      <w:r>
        <w:t>County</w:t>
      </w:r>
      <w:r>
        <w:rPr>
          <w:spacing w:val="-3"/>
        </w:rPr>
        <w:t xml:space="preserve"> </w:t>
      </w:r>
      <w:r>
        <w:t>Assembly on</w:t>
      </w:r>
      <w:r>
        <w:rPr>
          <w:spacing w:val="-7"/>
        </w:rPr>
        <w:t xml:space="preserve"> </w:t>
      </w:r>
      <w:r>
        <w:t>25</w:t>
      </w:r>
      <w:r>
        <w:rPr>
          <w:position w:val="7"/>
          <w:sz w:val="17"/>
        </w:rPr>
        <w:t>th</w:t>
      </w:r>
      <w:r>
        <w:rPr>
          <w:spacing w:val="14"/>
          <w:position w:val="7"/>
          <w:sz w:val="17"/>
        </w:rPr>
        <w:t xml:space="preserve"> </w:t>
      </w:r>
      <w:r>
        <w:t>November,</w:t>
      </w:r>
      <w:r>
        <w:rPr>
          <w:spacing w:val="-4"/>
        </w:rPr>
        <w:t xml:space="preserve"> </w:t>
      </w:r>
      <w:r>
        <w:t>2020.</w:t>
      </w:r>
      <w:r>
        <w:rPr>
          <w:spacing w:val="-6"/>
        </w:rPr>
        <w:t xml:space="preserve"> </w:t>
      </w:r>
      <w:r>
        <w:t>The</w:t>
      </w:r>
      <w:r>
        <w:rPr>
          <w:spacing w:val="-7"/>
        </w:rPr>
        <w:t xml:space="preserve"> </w:t>
      </w:r>
      <w:r>
        <w:t>Clerk</w:t>
      </w:r>
      <w:r>
        <w:rPr>
          <w:spacing w:val="-7"/>
        </w:rPr>
        <w:t xml:space="preserve"> </w:t>
      </w:r>
      <w:r>
        <w:t>upon</w:t>
      </w:r>
      <w:r>
        <w:rPr>
          <w:spacing w:val="-7"/>
        </w:rPr>
        <w:t xml:space="preserve"> </w:t>
      </w:r>
      <w:r>
        <w:t>being</w:t>
      </w:r>
      <w:r>
        <w:rPr>
          <w:spacing w:val="-6"/>
        </w:rPr>
        <w:t xml:space="preserve"> </w:t>
      </w:r>
      <w:r>
        <w:t>satisfied</w:t>
      </w:r>
      <w:r>
        <w:rPr>
          <w:spacing w:val="-7"/>
        </w:rPr>
        <w:t xml:space="preserve"> </w:t>
      </w:r>
      <w:r>
        <w:t>that</w:t>
      </w:r>
      <w:r>
        <w:rPr>
          <w:spacing w:val="-5"/>
        </w:rPr>
        <w:t xml:space="preserve"> </w:t>
      </w:r>
      <w:r>
        <w:t>the</w:t>
      </w:r>
      <w:r>
        <w:rPr>
          <w:spacing w:val="-7"/>
        </w:rPr>
        <w:t xml:space="preserve"> </w:t>
      </w:r>
      <w:r>
        <w:t>Motion</w:t>
      </w:r>
      <w:r>
        <w:rPr>
          <w:spacing w:val="-5"/>
        </w:rPr>
        <w:t xml:space="preserve"> </w:t>
      </w:r>
      <w:r>
        <w:t>itself</w:t>
      </w:r>
      <w:r>
        <w:rPr>
          <w:spacing w:val="-7"/>
        </w:rPr>
        <w:t xml:space="preserve"> </w:t>
      </w:r>
      <w:r>
        <w:t>was in</w:t>
      </w:r>
      <w:r>
        <w:rPr>
          <w:spacing w:val="-5"/>
        </w:rPr>
        <w:t xml:space="preserve"> </w:t>
      </w:r>
      <w:r>
        <w:t>compliance</w:t>
      </w:r>
      <w:r>
        <w:rPr>
          <w:spacing w:val="-5"/>
        </w:rPr>
        <w:t xml:space="preserve"> </w:t>
      </w:r>
      <w:r>
        <w:t>with</w:t>
      </w:r>
      <w:r>
        <w:rPr>
          <w:spacing w:val="-4"/>
        </w:rPr>
        <w:t xml:space="preserve"> </w:t>
      </w:r>
      <w:r>
        <w:t>Section</w:t>
      </w:r>
      <w:r>
        <w:rPr>
          <w:spacing w:val="-5"/>
        </w:rPr>
        <w:t xml:space="preserve"> </w:t>
      </w:r>
      <w:r>
        <w:t>33</w:t>
      </w:r>
      <w:r>
        <w:rPr>
          <w:spacing w:val="-3"/>
        </w:rPr>
        <w:t xml:space="preserve"> </w:t>
      </w:r>
      <w:r>
        <w:t>of</w:t>
      </w:r>
      <w:r>
        <w:rPr>
          <w:spacing w:val="-3"/>
        </w:rPr>
        <w:t xml:space="preserve"> </w:t>
      </w:r>
      <w:r>
        <w:t>the</w:t>
      </w:r>
      <w:r>
        <w:rPr>
          <w:spacing w:val="-4"/>
        </w:rPr>
        <w:t xml:space="preserve"> </w:t>
      </w:r>
      <w:r>
        <w:t>County</w:t>
      </w:r>
      <w:r>
        <w:rPr>
          <w:spacing w:val="-6"/>
        </w:rPr>
        <w:t xml:space="preserve"> </w:t>
      </w:r>
      <w:r>
        <w:t>Governments</w:t>
      </w:r>
      <w:r>
        <w:rPr>
          <w:spacing w:val="-2"/>
        </w:rPr>
        <w:t xml:space="preserve"> </w:t>
      </w:r>
      <w:r>
        <w:t>Act,</w:t>
      </w:r>
      <w:r>
        <w:rPr>
          <w:spacing w:val="-3"/>
        </w:rPr>
        <w:t xml:space="preserve"> </w:t>
      </w:r>
      <w:r>
        <w:t>allowed</w:t>
      </w:r>
      <w:r>
        <w:rPr>
          <w:spacing w:val="-3"/>
        </w:rPr>
        <w:t xml:space="preserve"> </w:t>
      </w:r>
      <w:r>
        <w:t>the</w:t>
      </w:r>
      <w:r>
        <w:rPr>
          <w:spacing w:val="-4"/>
        </w:rPr>
        <w:t xml:space="preserve"> </w:t>
      </w:r>
      <w:r>
        <w:t>Mover to table it; that the Motion was debated, voted and passed in the Assembly, after which the Clerk accordingly informed the Speaker of the Senate; and that at least two-thirds of all the MCAs had resolved to remove the app</w:t>
      </w:r>
      <w:r>
        <w:t>ellant from office in terms of Article 181(1).</w:t>
      </w:r>
    </w:p>
    <w:p w:rsidR="00A2500E" w:rsidRDefault="00923F17">
      <w:pPr>
        <w:pStyle w:val="ListParagraph"/>
        <w:numPr>
          <w:ilvl w:val="0"/>
          <w:numId w:val="19"/>
        </w:numPr>
        <w:tabs>
          <w:tab w:val="left" w:pos="790"/>
        </w:tabs>
        <w:spacing w:line="360" w:lineRule="auto"/>
        <w:ind w:right="155" w:firstLine="0"/>
        <w:jc w:val="both"/>
        <w:rPr>
          <w:sz w:val="26"/>
        </w:rPr>
      </w:pPr>
      <w:r>
        <w:rPr>
          <w:sz w:val="26"/>
        </w:rPr>
        <w:t>On public participation, the two respondents submitted that Section 2 of the County Governments Act enjoins every state entity at national or county levels to conduct</w:t>
      </w:r>
      <w:r>
        <w:rPr>
          <w:spacing w:val="-21"/>
          <w:sz w:val="26"/>
        </w:rPr>
        <w:t xml:space="preserve"> </w:t>
      </w:r>
      <w:r>
        <w:rPr>
          <w:sz w:val="26"/>
        </w:rPr>
        <w:t>public</w:t>
      </w:r>
      <w:r>
        <w:rPr>
          <w:spacing w:val="-19"/>
          <w:sz w:val="26"/>
        </w:rPr>
        <w:t xml:space="preserve"> </w:t>
      </w:r>
      <w:r>
        <w:rPr>
          <w:sz w:val="26"/>
        </w:rPr>
        <w:t>participation</w:t>
      </w:r>
      <w:r>
        <w:rPr>
          <w:spacing w:val="-20"/>
          <w:sz w:val="26"/>
        </w:rPr>
        <w:t xml:space="preserve"> </w:t>
      </w:r>
      <w:r>
        <w:rPr>
          <w:sz w:val="26"/>
        </w:rPr>
        <w:t>before</w:t>
      </w:r>
      <w:r>
        <w:rPr>
          <w:spacing w:val="-20"/>
          <w:sz w:val="26"/>
        </w:rPr>
        <w:t xml:space="preserve"> </w:t>
      </w:r>
      <w:r>
        <w:rPr>
          <w:sz w:val="26"/>
        </w:rPr>
        <w:t>adopting,</w:t>
      </w:r>
      <w:r>
        <w:rPr>
          <w:spacing w:val="-20"/>
          <w:sz w:val="26"/>
        </w:rPr>
        <w:t xml:space="preserve"> </w:t>
      </w:r>
      <w:r>
        <w:rPr>
          <w:sz w:val="26"/>
        </w:rPr>
        <w:t>pass</w:t>
      </w:r>
      <w:r>
        <w:rPr>
          <w:sz w:val="26"/>
        </w:rPr>
        <w:t>ing</w:t>
      </w:r>
      <w:r>
        <w:rPr>
          <w:spacing w:val="-20"/>
          <w:sz w:val="26"/>
        </w:rPr>
        <w:t xml:space="preserve"> </w:t>
      </w:r>
      <w:r>
        <w:rPr>
          <w:sz w:val="26"/>
        </w:rPr>
        <w:t>or</w:t>
      </w:r>
      <w:r>
        <w:rPr>
          <w:spacing w:val="-21"/>
          <w:sz w:val="26"/>
        </w:rPr>
        <w:t xml:space="preserve"> </w:t>
      </w:r>
      <w:r>
        <w:rPr>
          <w:sz w:val="26"/>
        </w:rPr>
        <w:t>signing</w:t>
      </w:r>
      <w:r>
        <w:rPr>
          <w:spacing w:val="-19"/>
          <w:sz w:val="26"/>
        </w:rPr>
        <w:t xml:space="preserve"> </w:t>
      </w:r>
      <w:r>
        <w:rPr>
          <w:sz w:val="26"/>
        </w:rPr>
        <w:t>into</w:t>
      </w:r>
      <w:r>
        <w:rPr>
          <w:spacing w:val="-21"/>
          <w:sz w:val="26"/>
        </w:rPr>
        <w:t xml:space="preserve"> </w:t>
      </w:r>
      <w:r>
        <w:rPr>
          <w:sz w:val="26"/>
        </w:rPr>
        <w:t>law</w:t>
      </w:r>
      <w:r>
        <w:rPr>
          <w:spacing w:val="-19"/>
          <w:sz w:val="26"/>
        </w:rPr>
        <w:t xml:space="preserve"> </w:t>
      </w:r>
      <w:r>
        <w:rPr>
          <w:sz w:val="26"/>
        </w:rPr>
        <w:t>any</w:t>
      </w:r>
      <w:r>
        <w:rPr>
          <w:spacing w:val="-20"/>
          <w:sz w:val="26"/>
        </w:rPr>
        <w:t xml:space="preserve"> </w:t>
      </w:r>
      <w:r>
        <w:rPr>
          <w:sz w:val="26"/>
        </w:rPr>
        <w:t>policy because all State officers derive their authority from the people. Further, that Article 196(1) of the Constitution, as well as Sections 87, 91 and 115 of the County Governments</w:t>
      </w:r>
      <w:r>
        <w:rPr>
          <w:spacing w:val="-8"/>
          <w:sz w:val="26"/>
        </w:rPr>
        <w:t xml:space="preserve"> </w:t>
      </w:r>
      <w:r>
        <w:rPr>
          <w:sz w:val="26"/>
        </w:rPr>
        <w:t>Act</w:t>
      </w:r>
      <w:r>
        <w:rPr>
          <w:spacing w:val="-9"/>
          <w:sz w:val="26"/>
        </w:rPr>
        <w:t xml:space="preserve"> </w:t>
      </w:r>
      <w:r>
        <w:rPr>
          <w:sz w:val="26"/>
        </w:rPr>
        <w:t>contemplate</w:t>
      </w:r>
      <w:r>
        <w:rPr>
          <w:spacing w:val="-10"/>
          <w:sz w:val="26"/>
        </w:rPr>
        <w:t xml:space="preserve"> </w:t>
      </w:r>
      <w:r>
        <w:rPr>
          <w:sz w:val="26"/>
        </w:rPr>
        <w:t>reasonable</w:t>
      </w:r>
      <w:r>
        <w:rPr>
          <w:spacing w:val="-10"/>
          <w:sz w:val="26"/>
        </w:rPr>
        <w:t xml:space="preserve"> </w:t>
      </w:r>
      <w:r>
        <w:rPr>
          <w:sz w:val="26"/>
        </w:rPr>
        <w:t>participation</w:t>
      </w:r>
      <w:r>
        <w:rPr>
          <w:spacing w:val="-3"/>
          <w:sz w:val="26"/>
        </w:rPr>
        <w:t xml:space="preserve"> </w:t>
      </w:r>
      <w:r>
        <w:rPr>
          <w:sz w:val="26"/>
        </w:rPr>
        <w:t>by</w:t>
      </w:r>
      <w:r>
        <w:rPr>
          <w:spacing w:val="-9"/>
          <w:sz w:val="26"/>
        </w:rPr>
        <w:t xml:space="preserve"> </w:t>
      </w:r>
      <w:r>
        <w:rPr>
          <w:sz w:val="26"/>
        </w:rPr>
        <w:t>the</w:t>
      </w:r>
      <w:r>
        <w:rPr>
          <w:spacing w:val="-9"/>
          <w:sz w:val="26"/>
        </w:rPr>
        <w:t xml:space="preserve"> </w:t>
      </w:r>
      <w:r>
        <w:rPr>
          <w:sz w:val="26"/>
        </w:rPr>
        <w:t>public.</w:t>
      </w:r>
      <w:r>
        <w:rPr>
          <w:spacing w:val="-10"/>
          <w:sz w:val="26"/>
        </w:rPr>
        <w:t xml:space="preserve"> </w:t>
      </w:r>
      <w:r>
        <w:rPr>
          <w:sz w:val="26"/>
        </w:rPr>
        <w:t>Specifically, in response to the appellant’s complaint, the respondents argued that public participation</w:t>
      </w:r>
      <w:r>
        <w:rPr>
          <w:spacing w:val="-19"/>
          <w:sz w:val="26"/>
        </w:rPr>
        <w:t xml:space="preserve"> </w:t>
      </w:r>
      <w:r>
        <w:rPr>
          <w:sz w:val="26"/>
        </w:rPr>
        <w:t>was</w:t>
      </w:r>
      <w:r>
        <w:rPr>
          <w:spacing w:val="-18"/>
          <w:sz w:val="26"/>
        </w:rPr>
        <w:t xml:space="preserve"> </w:t>
      </w:r>
      <w:r>
        <w:rPr>
          <w:sz w:val="26"/>
        </w:rPr>
        <w:t>invoked</w:t>
      </w:r>
      <w:r>
        <w:rPr>
          <w:spacing w:val="-17"/>
          <w:sz w:val="26"/>
        </w:rPr>
        <w:t xml:space="preserve"> </w:t>
      </w:r>
      <w:r>
        <w:rPr>
          <w:sz w:val="26"/>
        </w:rPr>
        <w:t>by</w:t>
      </w:r>
      <w:r>
        <w:rPr>
          <w:spacing w:val="-17"/>
          <w:sz w:val="26"/>
        </w:rPr>
        <w:t xml:space="preserve"> </w:t>
      </w:r>
      <w:r>
        <w:rPr>
          <w:sz w:val="26"/>
        </w:rPr>
        <w:t>a</w:t>
      </w:r>
      <w:r>
        <w:rPr>
          <w:spacing w:val="-17"/>
          <w:sz w:val="26"/>
        </w:rPr>
        <w:t xml:space="preserve"> </w:t>
      </w:r>
      <w:r>
        <w:rPr>
          <w:sz w:val="26"/>
        </w:rPr>
        <w:t>notice</w:t>
      </w:r>
      <w:r>
        <w:rPr>
          <w:spacing w:val="-17"/>
          <w:sz w:val="26"/>
        </w:rPr>
        <w:t xml:space="preserve"> </w:t>
      </w:r>
      <w:r>
        <w:rPr>
          <w:sz w:val="26"/>
        </w:rPr>
        <w:t>of</w:t>
      </w:r>
      <w:r>
        <w:rPr>
          <w:spacing w:val="-15"/>
          <w:sz w:val="26"/>
        </w:rPr>
        <w:t xml:space="preserve"> </w:t>
      </w:r>
      <w:r>
        <w:rPr>
          <w:sz w:val="26"/>
        </w:rPr>
        <w:t>impeachment</w:t>
      </w:r>
      <w:r>
        <w:rPr>
          <w:spacing w:val="-16"/>
          <w:sz w:val="26"/>
        </w:rPr>
        <w:t xml:space="preserve"> </w:t>
      </w:r>
      <w:r>
        <w:rPr>
          <w:sz w:val="26"/>
        </w:rPr>
        <w:t>of</w:t>
      </w:r>
      <w:r>
        <w:rPr>
          <w:spacing w:val="-17"/>
          <w:sz w:val="26"/>
        </w:rPr>
        <w:t xml:space="preserve"> </w:t>
      </w:r>
      <w:r>
        <w:rPr>
          <w:sz w:val="26"/>
        </w:rPr>
        <w:t>the</w:t>
      </w:r>
      <w:r>
        <w:rPr>
          <w:spacing w:val="-17"/>
          <w:sz w:val="26"/>
        </w:rPr>
        <w:t xml:space="preserve"> </w:t>
      </w:r>
      <w:r>
        <w:rPr>
          <w:sz w:val="26"/>
        </w:rPr>
        <w:t>appellant</w:t>
      </w:r>
      <w:r>
        <w:rPr>
          <w:spacing w:val="-17"/>
          <w:sz w:val="26"/>
        </w:rPr>
        <w:t xml:space="preserve"> </w:t>
      </w:r>
      <w:r>
        <w:rPr>
          <w:sz w:val="26"/>
        </w:rPr>
        <w:t>being</w:t>
      </w:r>
      <w:r>
        <w:rPr>
          <w:spacing w:val="-18"/>
          <w:sz w:val="26"/>
        </w:rPr>
        <w:t xml:space="preserve"> </w:t>
      </w:r>
      <w:r>
        <w:rPr>
          <w:sz w:val="26"/>
        </w:rPr>
        <w:t>issued to residents of Nairobi City County and a comprehensive report dated 3</w:t>
      </w:r>
      <w:r>
        <w:rPr>
          <w:position w:val="7"/>
          <w:sz w:val="17"/>
        </w:rPr>
        <w:t>rd</w:t>
      </w:r>
      <w:r>
        <w:rPr>
          <w:sz w:val="17"/>
        </w:rPr>
        <w:t xml:space="preserve"> </w:t>
      </w:r>
      <w:r>
        <w:rPr>
          <w:sz w:val="26"/>
        </w:rPr>
        <w:t>December, 2020 prepared to confirm the participation of the people. In addition to these efforts, the Clerk published a notice of the impending impeachment Motion</w:t>
      </w:r>
      <w:r>
        <w:rPr>
          <w:spacing w:val="-12"/>
          <w:sz w:val="26"/>
        </w:rPr>
        <w:t xml:space="preserve"> </w:t>
      </w:r>
      <w:r>
        <w:rPr>
          <w:sz w:val="26"/>
        </w:rPr>
        <w:t>in</w:t>
      </w:r>
      <w:r>
        <w:rPr>
          <w:spacing w:val="-8"/>
          <w:sz w:val="26"/>
        </w:rPr>
        <w:t xml:space="preserve"> </w:t>
      </w:r>
      <w:r>
        <w:rPr>
          <w:sz w:val="26"/>
        </w:rPr>
        <w:t>the</w:t>
      </w:r>
      <w:r>
        <w:rPr>
          <w:spacing w:val="-8"/>
          <w:sz w:val="26"/>
        </w:rPr>
        <w:t xml:space="preserve"> </w:t>
      </w:r>
      <w:r>
        <w:rPr>
          <w:b/>
          <w:i/>
          <w:sz w:val="26"/>
        </w:rPr>
        <w:t>Daily</w:t>
      </w:r>
      <w:r>
        <w:rPr>
          <w:b/>
          <w:i/>
          <w:spacing w:val="-11"/>
          <w:sz w:val="26"/>
        </w:rPr>
        <w:t xml:space="preserve"> </w:t>
      </w:r>
      <w:r>
        <w:rPr>
          <w:b/>
          <w:i/>
          <w:sz w:val="26"/>
        </w:rPr>
        <w:t>Nation</w:t>
      </w:r>
      <w:r>
        <w:rPr>
          <w:b/>
          <w:i/>
          <w:spacing w:val="-10"/>
          <w:sz w:val="26"/>
        </w:rPr>
        <w:t xml:space="preserve"> </w:t>
      </w:r>
      <w:r>
        <w:rPr>
          <w:b/>
          <w:i/>
          <w:sz w:val="26"/>
        </w:rPr>
        <w:t>Newspaper</w:t>
      </w:r>
      <w:r>
        <w:rPr>
          <w:b/>
          <w:i/>
          <w:spacing w:val="-10"/>
          <w:sz w:val="26"/>
        </w:rPr>
        <w:t xml:space="preserve"> </w:t>
      </w:r>
      <w:r>
        <w:rPr>
          <w:sz w:val="26"/>
        </w:rPr>
        <w:t>of</w:t>
      </w:r>
      <w:r>
        <w:rPr>
          <w:spacing w:val="-12"/>
          <w:sz w:val="26"/>
        </w:rPr>
        <w:t xml:space="preserve"> </w:t>
      </w:r>
      <w:r>
        <w:rPr>
          <w:sz w:val="26"/>
        </w:rPr>
        <w:t>27</w:t>
      </w:r>
      <w:r>
        <w:rPr>
          <w:position w:val="7"/>
          <w:sz w:val="17"/>
        </w:rPr>
        <w:t>th</w:t>
      </w:r>
      <w:r>
        <w:rPr>
          <w:spacing w:val="10"/>
          <w:position w:val="7"/>
          <w:sz w:val="17"/>
        </w:rPr>
        <w:t xml:space="preserve"> </w:t>
      </w:r>
      <w:r>
        <w:rPr>
          <w:sz w:val="26"/>
        </w:rPr>
        <w:t>November,</w:t>
      </w:r>
      <w:r>
        <w:rPr>
          <w:spacing w:val="-11"/>
          <w:sz w:val="26"/>
        </w:rPr>
        <w:t xml:space="preserve"> </w:t>
      </w:r>
      <w:r>
        <w:rPr>
          <w:sz w:val="26"/>
        </w:rPr>
        <w:t>2020,</w:t>
      </w:r>
      <w:r>
        <w:rPr>
          <w:spacing w:val="-11"/>
          <w:sz w:val="26"/>
        </w:rPr>
        <w:t xml:space="preserve"> </w:t>
      </w:r>
      <w:r>
        <w:rPr>
          <w:sz w:val="26"/>
        </w:rPr>
        <w:t>calling</w:t>
      </w:r>
      <w:r>
        <w:rPr>
          <w:spacing w:val="-10"/>
          <w:sz w:val="26"/>
        </w:rPr>
        <w:t xml:space="preserve"> </w:t>
      </w:r>
      <w:r>
        <w:rPr>
          <w:sz w:val="26"/>
        </w:rPr>
        <w:t>on</w:t>
      </w:r>
      <w:r>
        <w:rPr>
          <w:spacing w:val="-11"/>
          <w:sz w:val="26"/>
        </w:rPr>
        <w:t xml:space="preserve"> </w:t>
      </w:r>
      <w:r>
        <w:rPr>
          <w:sz w:val="26"/>
        </w:rPr>
        <w:t>the residents of the county to deliver their representations to the Assembly either physically or by post. Furthermore, the County Assembly also posted on its website,</w:t>
      </w:r>
      <w:r>
        <w:rPr>
          <w:spacing w:val="-5"/>
          <w:sz w:val="26"/>
        </w:rPr>
        <w:t xml:space="preserve"> </w:t>
      </w:r>
      <w:r>
        <w:rPr>
          <w:sz w:val="26"/>
        </w:rPr>
        <w:t>the</w:t>
      </w:r>
      <w:r>
        <w:rPr>
          <w:spacing w:val="-8"/>
          <w:sz w:val="26"/>
        </w:rPr>
        <w:t xml:space="preserve"> </w:t>
      </w:r>
      <w:r>
        <w:rPr>
          <w:sz w:val="26"/>
        </w:rPr>
        <w:t>impeachment</w:t>
      </w:r>
      <w:r>
        <w:rPr>
          <w:spacing w:val="-5"/>
          <w:sz w:val="26"/>
        </w:rPr>
        <w:t xml:space="preserve"> </w:t>
      </w:r>
      <w:r>
        <w:rPr>
          <w:sz w:val="26"/>
        </w:rPr>
        <w:t>Motion</w:t>
      </w:r>
      <w:r>
        <w:rPr>
          <w:spacing w:val="-8"/>
          <w:sz w:val="26"/>
        </w:rPr>
        <w:t xml:space="preserve"> </w:t>
      </w:r>
      <w:r>
        <w:rPr>
          <w:sz w:val="26"/>
        </w:rPr>
        <w:t>giving</w:t>
      </w:r>
      <w:r>
        <w:rPr>
          <w:spacing w:val="-8"/>
          <w:sz w:val="26"/>
        </w:rPr>
        <w:t xml:space="preserve"> </w:t>
      </w:r>
      <w:r>
        <w:rPr>
          <w:sz w:val="26"/>
        </w:rPr>
        <w:t>public</w:t>
      </w:r>
      <w:r>
        <w:rPr>
          <w:spacing w:val="-7"/>
          <w:sz w:val="26"/>
        </w:rPr>
        <w:t xml:space="preserve"> </w:t>
      </w:r>
      <w:r>
        <w:rPr>
          <w:sz w:val="26"/>
        </w:rPr>
        <w:t>notice</w:t>
      </w:r>
      <w:r>
        <w:rPr>
          <w:spacing w:val="-7"/>
          <w:sz w:val="26"/>
        </w:rPr>
        <w:t xml:space="preserve"> </w:t>
      </w:r>
      <w:r>
        <w:rPr>
          <w:sz w:val="26"/>
        </w:rPr>
        <w:t>of</w:t>
      </w:r>
      <w:r>
        <w:rPr>
          <w:spacing w:val="-7"/>
          <w:sz w:val="26"/>
        </w:rPr>
        <w:t xml:space="preserve"> </w:t>
      </w:r>
      <w:r>
        <w:rPr>
          <w:sz w:val="26"/>
        </w:rPr>
        <w:t>the</w:t>
      </w:r>
      <w:r>
        <w:rPr>
          <w:spacing w:val="-6"/>
          <w:sz w:val="26"/>
        </w:rPr>
        <w:t xml:space="preserve"> </w:t>
      </w:r>
      <w:r>
        <w:rPr>
          <w:sz w:val="26"/>
        </w:rPr>
        <w:t>Assembly’s</w:t>
      </w:r>
      <w:r>
        <w:rPr>
          <w:spacing w:val="-8"/>
          <w:sz w:val="26"/>
        </w:rPr>
        <w:t xml:space="preserve"> </w:t>
      </w:r>
      <w:r>
        <w:rPr>
          <w:sz w:val="26"/>
        </w:rPr>
        <w:t>intention to remove the appellant from office. Over and above these undertakings, the proceedings before the County Assembly were conducted in</w:t>
      </w:r>
      <w:r>
        <w:rPr>
          <w:spacing w:val="-7"/>
          <w:sz w:val="26"/>
        </w:rPr>
        <w:t xml:space="preserve"> </w:t>
      </w:r>
      <w:r>
        <w:rPr>
          <w:sz w:val="26"/>
        </w:rPr>
        <w:t>public.</w:t>
      </w:r>
    </w:p>
    <w:p w:rsidR="00A2500E" w:rsidRDefault="00923F17">
      <w:pPr>
        <w:pStyle w:val="ListParagraph"/>
        <w:numPr>
          <w:ilvl w:val="0"/>
          <w:numId w:val="19"/>
        </w:numPr>
        <w:tabs>
          <w:tab w:val="left" w:pos="814"/>
        </w:tabs>
        <w:spacing w:before="163" w:line="360" w:lineRule="auto"/>
        <w:ind w:right="158" w:firstLine="0"/>
        <w:jc w:val="both"/>
        <w:rPr>
          <w:sz w:val="26"/>
        </w:rPr>
      </w:pPr>
      <w:r>
        <w:rPr>
          <w:sz w:val="26"/>
        </w:rPr>
        <w:t>These</w:t>
      </w:r>
      <w:r>
        <w:rPr>
          <w:spacing w:val="-8"/>
          <w:sz w:val="26"/>
        </w:rPr>
        <w:t xml:space="preserve"> </w:t>
      </w:r>
      <w:r>
        <w:rPr>
          <w:sz w:val="26"/>
        </w:rPr>
        <w:t>respondents</w:t>
      </w:r>
      <w:r>
        <w:rPr>
          <w:spacing w:val="-5"/>
          <w:sz w:val="26"/>
        </w:rPr>
        <w:t xml:space="preserve"> </w:t>
      </w:r>
      <w:r>
        <w:rPr>
          <w:sz w:val="26"/>
        </w:rPr>
        <w:t>have</w:t>
      </w:r>
      <w:r>
        <w:rPr>
          <w:spacing w:val="-5"/>
          <w:sz w:val="26"/>
        </w:rPr>
        <w:t xml:space="preserve"> </w:t>
      </w:r>
      <w:r>
        <w:rPr>
          <w:sz w:val="26"/>
        </w:rPr>
        <w:t>also</w:t>
      </w:r>
      <w:r>
        <w:rPr>
          <w:spacing w:val="-8"/>
          <w:sz w:val="26"/>
        </w:rPr>
        <w:t xml:space="preserve"> </w:t>
      </w:r>
      <w:r>
        <w:rPr>
          <w:sz w:val="26"/>
        </w:rPr>
        <w:t>posited</w:t>
      </w:r>
      <w:r>
        <w:rPr>
          <w:spacing w:val="-8"/>
          <w:sz w:val="26"/>
        </w:rPr>
        <w:t xml:space="preserve"> </w:t>
      </w:r>
      <w:r>
        <w:rPr>
          <w:sz w:val="26"/>
        </w:rPr>
        <w:t>that</w:t>
      </w:r>
      <w:r>
        <w:rPr>
          <w:spacing w:val="-5"/>
          <w:sz w:val="26"/>
        </w:rPr>
        <w:t xml:space="preserve"> </w:t>
      </w:r>
      <w:r>
        <w:rPr>
          <w:sz w:val="26"/>
        </w:rPr>
        <w:t>the</w:t>
      </w:r>
      <w:r>
        <w:rPr>
          <w:spacing w:val="-6"/>
          <w:sz w:val="26"/>
        </w:rPr>
        <w:t xml:space="preserve"> </w:t>
      </w:r>
      <w:r>
        <w:rPr>
          <w:sz w:val="26"/>
        </w:rPr>
        <w:t>proceedings</w:t>
      </w:r>
      <w:r>
        <w:rPr>
          <w:spacing w:val="-5"/>
          <w:sz w:val="26"/>
        </w:rPr>
        <w:t xml:space="preserve"> </w:t>
      </w:r>
      <w:r>
        <w:rPr>
          <w:sz w:val="26"/>
        </w:rPr>
        <w:t>in</w:t>
      </w:r>
      <w:r>
        <w:rPr>
          <w:spacing w:val="-7"/>
          <w:sz w:val="26"/>
        </w:rPr>
        <w:t xml:space="preserve"> </w:t>
      </w:r>
      <w:r>
        <w:rPr>
          <w:sz w:val="26"/>
        </w:rPr>
        <w:t>the</w:t>
      </w:r>
      <w:r>
        <w:rPr>
          <w:spacing w:val="-8"/>
          <w:sz w:val="26"/>
        </w:rPr>
        <w:t xml:space="preserve"> </w:t>
      </w:r>
      <w:r>
        <w:rPr>
          <w:sz w:val="26"/>
        </w:rPr>
        <w:t>Senate</w:t>
      </w:r>
      <w:r>
        <w:rPr>
          <w:spacing w:val="-8"/>
          <w:sz w:val="26"/>
        </w:rPr>
        <w:t xml:space="preserve"> </w:t>
      </w:r>
      <w:r>
        <w:rPr>
          <w:sz w:val="26"/>
        </w:rPr>
        <w:t>were procedurally fair; the appellant was served with a notice to appear to which was annexed the Motion as well as the resolution of the County Assembly. The appellant was equally given sufficient opportunity to prepare before appearing to present his def</w:t>
      </w:r>
      <w:r>
        <w:rPr>
          <w:sz w:val="26"/>
        </w:rPr>
        <w:t>ence according to Article 50 of the</w:t>
      </w:r>
      <w:r>
        <w:rPr>
          <w:spacing w:val="-6"/>
          <w:sz w:val="26"/>
        </w:rPr>
        <w:t xml:space="preserve"> </w:t>
      </w:r>
      <w:r>
        <w:rPr>
          <w:sz w:val="26"/>
        </w:rPr>
        <w:t>Constitution.</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19"/>
        </w:numPr>
        <w:tabs>
          <w:tab w:val="left" w:pos="898"/>
        </w:tabs>
        <w:spacing w:before="75" w:line="360" w:lineRule="auto"/>
        <w:ind w:right="158" w:firstLine="0"/>
        <w:jc w:val="both"/>
        <w:rPr>
          <w:sz w:val="26"/>
        </w:rPr>
      </w:pPr>
      <w:r>
        <w:rPr>
          <w:noProof/>
          <w:lang w:val="en-GB" w:eastAsia="en-GB"/>
        </w:rPr>
        <w:drawing>
          <wp:anchor distT="0" distB="0" distL="0" distR="0" simplePos="0" relativeHeight="250772480"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Finally, the respondents have contended that the charges against the appellant for gross misconduct were substantiated to the required standard; and that,</w:t>
      </w:r>
      <w:r>
        <w:rPr>
          <w:spacing w:val="-7"/>
          <w:sz w:val="26"/>
        </w:rPr>
        <w:t xml:space="preserve"> </w:t>
      </w:r>
      <w:r>
        <w:rPr>
          <w:sz w:val="26"/>
        </w:rPr>
        <w:t>as</w:t>
      </w:r>
      <w:r>
        <w:rPr>
          <w:spacing w:val="-6"/>
          <w:sz w:val="26"/>
        </w:rPr>
        <w:t xml:space="preserve"> </w:t>
      </w:r>
      <w:r>
        <w:rPr>
          <w:sz w:val="26"/>
        </w:rPr>
        <w:t>observed</w:t>
      </w:r>
      <w:r>
        <w:rPr>
          <w:spacing w:val="-7"/>
          <w:sz w:val="26"/>
        </w:rPr>
        <w:t xml:space="preserve"> </w:t>
      </w:r>
      <w:r>
        <w:rPr>
          <w:sz w:val="26"/>
        </w:rPr>
        <w:t>in</w:t>
      </w:r>
      <w:r>
        <w:rPr>
          <w:spacing w:val="-4"/>
          <w:sz w:val="26"/>
        </w:rPr>
        <w:t xml:space="preserve"> </w:t>
      </w:r>
      <w:r>
        <w:rPr>
          <w:b/>
          <w:i/>
          <w:sz w:val="26"/>
        </w:rPr>
        <w:t>Martin</w:t>
      </w:r>
      <w:r>
        <w:rPr>
          <w:b/>
          <w:i/>
          <w:spacing w:val="-6"/>
          <w:sz w:val="26"/>
        </w:rPr>
        <w:t xml:space="preserve"> </w:t>
      </w:r>
      <w:r>
        <w:rPr>
          <w:b/>
          <w:i/>
          <w:sz w:val="26"/>
        </w:rPr>
        <w:t>Nyaga</w:t>
      </w:r>
      <w:r>
        <w:rPr>
          <w:b/>
          <w:i/>
          <w:spacing w:val="-8"/>
          <w:sz w:val="26"/>
        </w:rPr>
        <w:t xml:space="preserve"> </w:t>
      </w:r>
      <w:r>
        <w:rPr>
          <w:b/>
          <w:i/>
          <w:sz w:val="26"/>
        </w:rPr>
        <w:t>Wambora</w:t>
      </w:r>
      <w:r>
        <w:rPr>
          <w:b/>
          <w:i/>
          <w:spacing w:val="-2"/>
          <w:sz w:val="26"/>
        </w:rPr>
        <w:t xml:space="preserve"> </w:t>
      </w:r>
      <w:r>
        <w:rPr>
          <w:b/>
          <w:i/>
          <w:sz w:val="26"/>
        </w:rPr>
        <w:t>&amp;</w:t>
      </w:r>
      <w:r>
        <w:rPr>
          <w:b/>
          <w:i/>
          <w:spacing w:val="-7"/>
          <w:sz w:val="26"/>
        </w:rPr>
        <w:t xml:space="preserve"> </w:t>
      </w:r>
      <w:r>
        <w:rPr>
          <w:b/>
          <w:i/>
          <w:sz w:val="26"/>
        </w:rPr>
        <w:t>3</w:t>
      </w:r>
      <w:r>
        <w:rPr>
          <w:b/>
          <w:i/>
          <w:spacing w:val="-8"/>
          <w:sz w:val="26"/>
        </w:rPr>
        <w:t xml:space="preserve"> </w:t>
      </w:r>
      <w:r>
        <w:rPr>
          <w:b/>
          <w:i/>
          <w:sz w:val="26"/>
        </w:rPr>
        <w:t>others</w:t>
      </w:r>
      <w:r>
        <w:rPr>
          <w:b/>
          <w:i/>
          <w:spacing w:val="-4"/>
          <w:sz w:val="26"/>
        </w:rPr>
        <w:t xml:space="preserve"> </w:t>
      </w:r>
      <w:r>
        <w:rPr>
          <w:b/>
          <w:i/>
          <w:sz w:val="26"/>
        </w:rPr>
        <w:t>v.</w:t>
      </w:r>
      <w:r>
        <w:rPr>
          <w:b/>
          <w:i/>
          <w:spacing w:val="-8"/>
          <w:sz w:val="26"/>
        </w:rPr>
        <w:t xml:space="preserve"> </w:t>
      </w:r>
      <w:r>
        <w:rPr>
          <w:b/>
          <w:i/>
          <w:sz w:val="26"/>
        </w:rPr>
        <w:t>Speaker</w:t>
      </w:r>
      <w:r>
        <w:rPr>
          <w:b/>
          <w:i/>
          <w:spacing w:val="-6"/>
          <w:sz w:val="26"/>
        </w:rPr>
        <w:t xml:space="preserve"> </w:t>
      </w:r>
      <w:r>
        <w:rPr>
          <w:b/>
          <w:i/>
          <w:sz w:val="26"/>
        </w:rPr>
        <w:t>of</w:t>
      </w:r>
      <w:r>
        <w:rPr>
          <w:b/>
          <w:i/>
          <w:spacing w:val="-4"/>
          <w:sz w:val="26"/>
        </w:rPr>
        <w:t xml:space="preserve"> </w:t>
      </w:r>
      <w:r>
        <w:rPr>
          <w:b/>
          <w:i/>
          <w:sz w:val="26"/>
        </w:rPr>
        <w:t xml:space="preserve">the Senate &amp; 6 others, </w:t>
      </w:r>
      <w:r>
        <w:rPr>
          <w:sz w:val="26"/>
        </w:rPr>
        <w:t>Nyeri Civil Appeal No. 21 of 2014; [2014] eKLR, whether a matter amounts to gross misconduct or not will depend on the peculiar facts and the circumstances of each case. In this instance, it was their opinion</w:t>
      </w:r>
      <w:r>
        <w:rPr>
          <w:sz w:val="26"/>
        </w:rPr>
        <w:t xml:space="preserve"> that allegations of using abusive, embarrassing, inappropriate and unprintable language,</w:t>
      </w:r>
      <w:r>
        <w:rPr>
          <w:spacing w:val="-21"/>
          <w:sz w:val="26"/>
        </w:rPr>
        <w:t xml:space="preserve"> </w:t>
      </w:r>
      <w:r>
        <w:rPr>
          <w:sz w:val="26"/>
        </w:rPr>
        <w:t>publishing</w:t>
      </w:r>
      <w:r>
        <w:rPr>
          <w:spacing w:val="-20"/>
          <w:sz w:val="26"/>
        </w:rPr>
        <w:t xml:space="preserve"> </w:t>
      </w:r>
      <w:r>
        <w:rPr>
          <w:sz w:val="26"/>
        </w:rPr>
        <w:t>abusive</w:t>
      </w:r>
      <w:r>
        <w:rPr>
          <w:spacing w:val="-20"/>
          <w:sz w:val="26"/>
        </w:rPr>
        <w:t xml:space="preserve"> </w:t>
      </w:r>
      <w:r>
        <w:rPr>
          <w:sz w:val="26"/>
        </w:rPr>
        <w:t>and</w:t>
      </w:r>
      <w:r>
        <w:rPr>
          <w:spacing w:val="-20"/>
          <w:sz w:val="26"/>
        </w:rPr>
        <w:t xml:space="preserve"> </w:t>
      </w:r>
      <w:r>
        <w:rPr>
          <w:sz w:val="26"/>
        </w:rPr>
        <w:t>unbecoming</w:t>
      </w:r>
      <w:r>
        <w:rPr>
          <w:spacing w:val="-20"/>
          <w:sz w:val="26"/>
        </w:rPr>
        <w:t xml:space="preserve"> </w:t>
      </w:r>
      <w:r>
        <w:rPr>
          <w:sz w:val="26"/>
        </w:rPr>
        <w:t>words</w:t>
      </w:r>
      <w:r>
        <w:rPr>
          <w:spacing w:val="-19"/>
          <w:sz w:val="26"/>
        </w:rPr>
        <w:t xml:space="preserve"> </w:t>
      </w:r>
      <w:r>
        <w:rPr>
          <w:sz w:val="26"/>
        </w:rPr>
        <w:t>on</w:t>
      </w:r>
      <w:r>
        <w:rPr>
          <w:spacing w:val="-20"/>
          <w:sz w:val="26"/>
        </w:rPr>
        <w:t xml:space="preserve"> </w:t>
      </w:r>
      <w:r>
        <w:rPr>
          <w:sz w:val="26"/>
        </w:rPr>
        <w:t>the</w:t>
      </w:r>
      <w:r>
        <w:rPr>
          <w:spacing w:val="-21"/>
          <w:sz w:val="26"/>
        </w:rPr>
        <w:t xml:space="preserve"> </w:t>
      </w:r>
      <w:r>
        <w:rPr>
          <w:sz w:val="26"/>
        </w:rPr>
        <w:t>social</w:t>
      </w:r>
      <w:r>
        <w:rPr>
          <w:spacing w:val="-20"/>
          <w:sz w:val="26"/>
        </w:rPr>
        <w:t xml:space="preserve"> </w:t>
      </w:r>
      <w:r>
        <w:rPr>
          <w:sz w:val="26"/>
        </w:rPr>
        <w:t>media</w:t>
      </w:r>
      <w:r>
        <w:rPr>
          <w:spacing w:val="-20"/>
          <w:sz w:val="26"/>
        </w:rPr>
        <w:t xml:space="preserve"> </w:t>
      </w:r>
      <w:r>
        <w:rPr>
          <w:sz w:val="26"/>
        </w:rPr>
        <w:t>platforms were all proved. With that proof, the inescapable conclusion, according to the respondents, was that the appellant had undermined and demeaned the office of Governor.</w:t>
      </w:r>
    </w:p>
    <w:p w:rsidR="00A2500E" w:rsidRDefault="00923F17">
      <w:pPr>
        <w:pStyle w:val="Heading2"/>
        <w:numPr>
          <w:ilvl w:val="0"/>
          <w:numId w:val="14"/>
        </w:numPr>
        <w:tabs>
          <w:tab w:val="left" w:pos="1275"/>
        </w:tabs>
        <w:spacing w:before="162"/>
        <w:ind w:left="1274" w:hanging="375"/>
        <w:jc w:val="both"/>
      </w:pPr>
      <w:r>
        <w:t>County Assembly’s (3</w:t>
      </w:r>
      <w:r>
        <w:rPr>
          <w:position w:val="7"/>
          <w:sz w:val="17"/>
        </w:rPr>
        <w:t xml:space="preserve">rd </w:t>
      </w:r>
      <w:r>
        <w:t>respondent)</w:t>
      </w:r>
      <w:r>
        <w:rPr>
          <w:spacing w:val="-28"/>
        </w:rPr>
        <w:t xml:space="preserve"> </w:t>
      </w:r>
      <w:r>
        <w:t>submissions</w:t>
      </w:r>
    </w:p>
    <w:p w:rsidR="00A2500E" w:rsidRDefault="00A2500E">
      <w:pPr>
        <w:pStyle w:val="BodyText"/>
        <w:ind w:left="0"/>
        <w:jc w:val="left"/>
        <w:rPr>
          <w:b/>
          <w:i/>
          <w:sz w:val="27"/>
        </w:rPr>
      </w:pPr>
    </w:p>
    <w:p w:rsidR="00A2500E" w:rsidRDefault="00923F17">
      <w:pPr>
        <w:pStyle w:val="ListParagraph"/>
        <w:numPr>
          <w:ilvl w:val="0"/>
          <w:numId w:val="19"/>
        </w:numPr>
        <w:tabs>
          <w:tab w:val="left" w:pos="819"/>
        </w:tabs>
        <w:spacing w:before="0" w:line="360" w:lineRule="auto"/>
        <w:ind w:right="155" w:firstLine="0"/>
        <w:jc w:val="both"/>
        <w:rPr>
          <w:sz w:val="26"/>
        </w:rPr>
      </w:pPr>
      <w:r>
        <w:rPr>
          <w:sz w:val="26"/>
        </w:rPr>
        <w:t>The three issues isolated by th</w:t>
      </w:r>
      <w:r>
        <w:rPr>
          <w:sz w:val="26"/>
        </w:rPr>
        <w:t xml:space="preserve">e County Assembly </w:t>
      </w:r>
      <w:r>
        <w:rPr>
          <w:spacing w:val="2"/>
          <w:sz w:val="26"/>
        </w:rPr>
        <w:t>(3</w:t>
      </w:r>
      <w:r>
        <w:rPr>
          <w:spacing w:val="2"/>
          <w:position w:val="7"/>
          <w:sz w:val="17"/>
        </w:rPr>
        <w:t xml:space="preserve">rd </w:t>
      </w:r>
      <w:r>
        <w:rPr>
          <w:sz w:val="26"/>
        </w:rPr>
        <w:t>respondent) for our determination were whether the Court has been properly moved by invoking the correct constitutional or statutory provisions that clothes it with jurisdiction; whether the appeal raises any question(s) involving th</w:t>
      </w:r>
      <w:r>
        <w:rPr>
          <w:sz w:val="26"/>
        </w:rPr>
        <w:t>e interpretation or application of the Constitution within the meaning of Article 163(4)(a) of the Constitution and Sections 3 and 15 of the Supreme Court Act; and whether, based on</w:t>
      </w:r>
      <w:r>
        <w:rPr>
          <w:spacing w:val="-11"/>
          <w:sz w:val="26"/>
        </w:rPr>
        <w:t xml:space="preserve"> </w:t>
      </w:r>
      <w:r>
        <w:rPr>
          <w:sz w:val="26"/>
        </w:rPr>
        <w:t>the</w:t>
      </w:r>
      <w:r>
        <w:rPr>
          <w:spacing w:val="-11"/>
          <w:sz w:val="26"/>
        </w:rPr>
        <w:t xml:space="preserve"> </w:t>
      </w:r>
      <w:r>
        <w:rPr>
          <w:sz w:val="26"/>
        </w:rPr>
        <w:t>first</w:t>
      </w:r>
      <w:r>
        <w:rPr>
          <w:spacing w:val="-12"/>
          <w:sz w:val="26"/>
        </w:rPr>
        <w:t xml:space="preserve"> </w:t>
      </w:r>
      <w:r>
        <w:rPr>
          <w:sz w:val="26"/>
        </w:rPr>
        <w:t>two</w:t>
      </w:r>
      <w:r>
        <w:rPr>
          <w:spacing w:val="-9"/>
          <w:sz w:val="26"/>
        </w:rPr>
        <w:t xml:space="preserve"> </w:t>
      </w:r>
      <w:r>
        <w:rPr>
          <w:sz w:val="26"/>
        </w:rPr>
        <w:t>questions,</w:t>
      </w:r>
      <w:r>
        <w:rPr>
          <w:spacing w:val="-10"/>
          <w:sz w:val="26"/>
        </w:rPr>
        <w:t xml:space="preserve"> </w:t>
      </w:r>
      <w:r>
        <w:rPr>
          <w:sz w:val="26"/>
        </w:rPr>
        <w:t>the</w:t>
      </w:r>
      <w:r>
        <w:rPr>
          <w:spacing w:val="-9"/>
          <w:sz w:val="26"/>
        </w:rPr>
        <w:t xml:space="preserve"> </w:t>
      </w:r>
      <w:r>
        <w:rPr>
          <w:sz w:val="26"/>
        </w:rPr>
        <w:t>Court</w:t>
      </w:r>
      <w:r>
        <w:rPr>
          <w:spacing w:val="-11"/>
          <w:sz w:val="26"/>
        </w:rPr>
        <w:t xml:space="preserve"> </w:t>
      </w:r>
      <w:r>
        <w:rPr>
          <w:sz w:val="26"/>
        </w:rPr>
        <w:t>had</w:t>
      </w:r>
      <w:r>
        <w:rPr>
          <w:spacing w:val="-9"/>
          <w:sz w:val="26"/>
        </w:rPr>
        <w:t xml:space="preserve"> </w:t>
      </w:r>
      <w:r>
        <w:rPr>
          <w:sz w:val="26"/>
        </w:rPr>
        <w:t>the</w:t>
      </w:r>
      <w:r>
        <w:rPr>
          <w:spacing w:val="-10"/>
          <w:sz w:val="26"/>
        </w:rPr>
        <w:t xml:space="preserve"> </w:t>
      </w:r>
      <w:r>
        <w:rPr>
          <w:sz w:val="26"/>
        </w:rPr>
        <w:t>necessary</w:t>
      </w:r>
      <w:r>
        <w:rPr>
          <w:spacing w:val="-11"/>
          <w:sz w:val="26"/>
        </w:rPr>
        <w:t xml:space="preserve"> </w:t>
      </w:r>
      <w:r>
        <w:rPr>
          <w:sz w:val="26"/>
        </w:rPr>
        <w:t>jurisdiction</w:t>
      </w:r>
      <w:r>
        <w:rPr>
          <w:spacing w:val="-10"/>
          <w:sz w:val="26"/>
        </w:rPr>
        <w:t xml:space="preserve"> </w:t>
      </w:r>
      <w:r>
        <w:rPr>
          <w:sz w:val="26"/>
        </w:rPr>
        <w:t>to</w:t>
      </w:r>
      <w:r>
        <w:rPr>
          <w:spacing w:val="-9"/>
          <w:sz w:val="26"/>
        </w:rPr>
        <w:t xml:space="preserve"> </w:t>
      </w:r>
      <w:r>
        <w:rPr>
          <w:sz w:val="26"/>
        </w:rPr>
        <w:t>enter</w:t>
      </w:r>
      <w:r>
        <w:rPr>
          <w:sz w:val="26"/>
        </w:rPr>
        <w:t>tain</w:t>
      </w:r>
      <w:r>
        <w:rPr>
          <w:spacing w:val="-10"/>
          <w:sz w:val="26"/>
        </w:rPr>
        <w:t xml:space="preserve"> </w:t>
      </w:r>
      <w:r>
        <w:rPr>
          <w:sz w:val="26"/>
        </w:rPr>
        <w:t>the appeal.</w:t>
      </w:r>
    </w:p>
    <w:p w:rsidR="00A2500E" w:rsidRDefault="00923F17">
      <w:pPr>
        <w:pStyle w:val="ListParagraph"/>
        <w:numPr>
          <w:ilvl w:val="0"/>
          <w:numId w:val="19"/>
        </w:numPr>
        <w:tabs>
          <w:tab w:val="left" w:pos="752"/>
        </w:tabs>
        <w:spacing w:before="161" w:line="360" w:lineRule="auto"/>
        <w:ind w:right="155" w:firstLine="0"/>
        <w:jc w:val="both"/>
        <w:rPr>
          <w:sz w:val="26"/>
        </w:rPr>
      </w:pPr>
      <w:r>
        <w:rPr>
          <w:sz w:val="26"/>
        </w:rPr>
        <w:t xml:space="preserve">In the opinion of the County Assembly, the appeal as drawn appears to have been inviting the Court to assume jurisdiction by elimination contrary to the settled jurisprudence in </w:t>
      </w:r>
      <w:r>
        <w:rPr>
          <w:b/>
          <w:i/>
          <w:sz w:val="26"/>
        </w:rPr>
        <w:t>Suleiman Mwamlole Warrakah &amp; 2 others v. Mwamlole Tchappu Mbw</w:t>
      </w:r>
      <w:r>
        <w:rPr>
          <w:b/>
          <w:i/>
          <w:sz w:val="26"/>
        </w:rPr>
        <w:t xml:space="preserve">ana &amp; 4 others </w:t>
      </w:r>
      <w:r>
        <w:rPr>
          <w:sz w:val="26"/>
        </w:rPr>
        <w:t xml:space="preserve">[supra] and </w:t>
      </w:r>
      <w:r>
        <w:rPr>
          <w:b/>
          <w:i/>
          <w:sz w:val="26"/>
        </w:rPr>
        <w:t xml:space="preserve">Daniel Kimani Njihia v. Francis Mwangi Kimani &amp; Another </w:t>
      </w:r>
      <w:r>
        <w:rPr>
          <w:sz w:val="26"/>
        </w:rPr>
        <w:t>[supra], among others. In addition, the County Assembly argued that the Court has consistently and resolutely</w:t>
      </w:r>
      <w:r>
        <w:rPr>
          <w:spacing w:val="-6"/>
          <w:sz w:val="26"/>
        </w:rPr>
        <w:t xml:space="preserve"> </w:t>
      </w:r>
      <w:r>
        <w:rPr>
          <w:sz w:val="26"/>
        </w:rPr>
        <w:t>stated</w:t>
      </w:r>
      <w:r>
        <w:rPr>
          <w:spacing w:val="-8"/>
          <w:sz w:val="26"/>
        </w:rPr>
        <w:t xml:space="preserve"> </w:t>
      </w:r>
      <w:r>
        <w:rPr>
          <w:sz w:val="26"/>
        </w:rPr>
        <w:t>in</w:t>
      </w:r>
      <w:r>
        <w:rPr>
          <w:spacing w:val="-6"/>
          <w:sz w:val="26"/>
        </w:rPr>
        <w:t xml:space="preserve"> </w:t>
      </w:r>
      <w:r>
        <w:rPr>
          <w:sz w:val="26"/>
        </w:rPr>
        <w:t>numerous</w:t>
      </w:r>
      <w:r>
        <w:rPr>
          <w:spacing w:val="-5"/>
          <w:sz w:val="26"/>
        </w:rPr>
        <w:t xml:space="preserve"> </w:t>
      </w:r>
      <w:r>
        <w:rPr>
          <w:sz w:val="26"/>
        </w:rPr>
        <w:t>decisions</w:t>
      </w:r>
      <w:r>
        <w:rPr>
          <w:spacing w:val="-5"/>
          <w:sz w:val="26"/>
        </w:rPr>
        <w:t xml:space="preserve"> </w:t>
      </w:r>
      <w:r>
        <w:rPr>
          <w:sz w:val="26"/>
        </w:rPr>
        <w:t>that</w:t>
      </w:r>
      <w:r>
        <w:rPr>
          <w:spacing w:val="-6"/>
          <w:sz w:val="26"/>
        </w:rPr>
        <w:t xml:space="preserve"> </w:t>
      </w:r>
      <w:r>
        <w:rPr>
          <w:sz w:val="26"/>
        </w:rPr>
        <w:t>it</w:t>
      </w:r>
      <w:r>
        <w:rPr>
          <w:spacing w:val="-5"/>
          <w:sz w:val="26"/>
        </w:rPr>
        <w:t xml:space="preserve"> </w:t>
      </w:r>
      <w:r>
        <w:rPr>
          <w:sz w:val="26"/>
        </w:rPr>
        <w:t>can</w:t>
      </w:r>
      <w:r>
        <w:rPr>
          <w:spacing w:val="-6"/>
          <w:sz w:val="26"/>
        </w:rPr>
        <w:t xml:space="preserve"> </w:t>
      </w:r>
      <w:r>
        <w:rPr>
          <w:sz w:val="26"/>
        </w:rPr>
        <w:t>only</w:t>
      </w:r>
      <w:r>
        <w:rPr>
          <w:spacing w:val="3"/>
          <w:sz w:val="26"/>
        </w:rPr>
        <w:t xml:space="preserve"> </w:t>
      </w:r>
      <w:r>
        <w:rPr>
          <w:sz w:val="26"/>
        </w:rPr>
        <w:t>be</w:t>
      </w:r>
      <w:r>
        <w:rPr>
          <w:spacing w:val="-6"/>
          <w:sz w:val="26"/>
        </w:rPr>
        <w:t xml:space="preserve"> </w:t>
      </w:r>
      <w:r>
        <w:rPr>
          <w:sz w:val="26"/>
        </w:rPr>
        <w:t>moved</w:t>
      </w:r>
      <w:r>
        <w:rPr>
          <w:spacing w:val="-6"/>
          <w:sz w:val="26"/>
        </w:rPr>
        <w:t xml:space="preserve"> </w:t>
      </w:r>
      <w:r>
        <w:rPr>
          <w:sz w:val="26"/>
        </w:rPr>
        <w:t>by</w:t>
      </w:r>
      <w:r>
        <w:rPr>
          <w:spacing w:val="-6"/>
          <w:sz w:val="26"/>
        </w:rPr>
        <w:t xml:space="preserve"> </w:t>
      </w:r>
      <w:r>
        <w:rPr>
          <w:sz w:val="26"/>
        </w:rPr>
        <w:t>invocation</w:t>
      </w:r>
      <w:r>
        <w:rPr>
          <w:spacing w:val="-6"/>
          <w:sz w:val="26"/>
        </w:rPr>
        <w:t xml:space="preserve"> </w:t>
      </w:r>
      <w:r>
        <w:rPr>
          <w:sz w:val="26"/>
        </w:rPr>
        <w:t>of the correct provisions, either limb (a) or (b) of Article 163(4) of the Constitution. Moreover, Rules 9 and 13 of the Supreme Court Rules, 2012 (repealed), which</w:t>
      </w:r>
      <w:r>
        <w:rPr>
          <w:spacing w:val="-19"/>
          <w:sz w:val="26"/>
        </w:rPr>
        <w:t xml:space="preserve"> </w:t>
      </w:r>
      <w:r>
        <w:rPr>
          <w:sz w:val="26"/>
        </w:rPr>
        <w:t>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64"/>
      </w:pPr>
      <w:r>
        <w:t>appellant relied on, do not clothe the Court with jurisdiction</w:t>
      </w:r>
      <w:r>
        <w:t>. Consequently, to them, the appeal was incompetent and subject only to one fate, dismissal.</w:t>
      </w:r>
    </w:p>
    <w:p w:rsidR="00A2500E" w:rsidRDefault="00923F17">
      <w:pPr>
        <w:pStyle w:val="ListParagraph"/>
        <w:numPr>
          <w:ilvl w:val="0"/>
          <w:numId w:val="19"/>
        </w:numPr>
        <w:tabs>
          <w:tab w:val="left" w:pos="798"/>
        </w:tabs>
        <w:spacing w:line="360" w:lineRule="auto"/>
        <w:ind w:right="156" w:firstLine="0"/>
        <w:jc w:val="both"/>
        <w:rPr>
          <w:sz w:val="26"/>
        </w:rPr>
      </w:pPr>
      <w:r>
        <w:rPr>
          <w:noProof/>
          <w:lang w:val="en-GB" w:eastAsia="en-GB"/>
        </w:rPr>
        <w:drawing>
          <wp:anchor distT="0" distB="0" distL="0" distR="0" simplePos="0" relativeHeight="250773504" behindDoc="1" locked="0" layoutInCell="1" allowOverlap="1">
            <wp:simplePos x="0" y="0"/>
            <wp:positionH relativeFrom="page">
              <wp:posOffset>1681234</wp:posOffset>
            </wp:positionH>
            <wp:positionV relativeFrom="paragraph">
              <wp:posOffset>1259216</wp:posOffset>
            </wp:positionV>
            <wp:extent cx="4601005" cy="4601128"/>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On the second question, the County Assembly has contended that since the appellate</w:t>
      </w:r>
      <w:r>
        <w:rPr>
          <w:spacing w:val="-13"/>
          <w:sz w:val="26"/>
        </w:rPr>
        <w:t xml:space="preserve"> </w:t>
      </w:r>
      <w:r>
        <w:rPr>
          <w:sz w:val="26"/>
        </w:rPr>
        <w:t>jurisdiction</w:t>
      </w:r>
      <w:r>
        <w:rPr>
          <w:spacing w:val="-10"/>
          <w:sz w:val="26"/>
        </w:rPr>
        <w:t xml:space="preserve"> </w:t>
      </w:r>
      <w:r>
        <w:rPr>
          <w:sz w:val="26"/>
        </w:rPr>
        <w:t>of</w:t>
      </w:r>
      <w:r>
        <w:rPr>
          <w:spacing w:val="-12"/>
          <w:sz w:val="26"/>
        </w:rPr>
        <w:t xml:space="preserve"> </w:t>
      </w:r>
      <w:r>
        <w:rPr>
          <w:sz w:val="26"/>
        </w:rPr>
        <w:t>the</w:t>
      </w:r>
      <w:r>
        <w:rPr>
          <w:spacing w:val="-10"/>
          <w:sz w:val="26"/>
        </w:rPr>
        <w:t xml:space="preserve"> </w:t>
      </w:r>
      <w:r>
        <w:rPr>
          <w:sz w:val="26"/>
        </w:rPr>
        <w:t>Court</w:t>
      </w:r>
      <w:r>
        <w:rPr>
          <w:spacing w:val="-11"/>
          <w:sz w:val="26"/>
        </w:rPr>
        <w:t xml:space="preserve"> </w:t>
      </w:r>
      <w:r>
        <w:rPr>
          <w:sz w:val="26"/>
        </w:rPr>
        <w:t>can</w:t>
      </w:r>
      <w:r>
        <w:rPr>
          <w:spacing w:val="-9"/>
          <w:sz w:val="26"/>
        </w:rPr>
        <w:t xml:space="preserve"> </w:t>
      </w:r>
      <w:r>
        <w:rPr>
          <w:sz w:val="26"/>
        </w:rPr>
        <w:t>only</w:t>
      </w:r>
      <w:r>
        <w:rPr>
          <w:spacing w:val="-9"/>
          <w:sz w:val="26"/>
        </w:rPr>
        <w:t xml:space="preserve"> </w:t>
      </w:r>
      <w:r>
        <w:rPr>
          <w:sz w:val="26"/>
        </w:rPr>
        <w:t>be</w:t>
      </w:r>
      <w:r>
        <w:rPr>
          <w:spacing w:val="-13"/>
          <w:sz w:val="26"/>
        </w:rPr>
        <w:t xml:space="preserve"> </w:t>
      </w:r>
      <w:r>
        <w:rPr>
          <w:sz w:val="26"/>
        </w:rPr>
        <w:t>invoked</w:t>
      </w:r>
      <w:r>
        <w:rPr>
          <w:spacing w:val="-11"/>
          <w:sz w:val="26"/>
        </w:rPr>
        <w:t xml:space="preserve"> </w:t>
      </w:r>
      <w:r>
        <w:rPr>
          <w:sz w:val="26"/>
        </w:rPr>
        <w:t>in</w:t>
      </w:r>
      <w:r>
        <w:rPr>
          <w:spacing w:val="-9"/>
          <w:sz w:val="26"/>
        </w:rPr>
        <w:t xml:space="preserve"> </w:t>
      </w:r>
      <w:r>
        <w:rPr>
          <w:sz w:val="26"/>
        </w:rPr>
        <w:t>two</w:t>
      </w:r>
      <w:r>
        <w:rPr>
          <w:spacing w:val="-12"/>
          <w:sz w:val="26"/>
        </w:rPr>
        <w:t xml:space="preserve"> </w:t>
      </w:r>
      <w:r>
        <w:rPr>
          <w:sz w:val="26"/>
        </w:rPr>
        <w:t>instances</w:t>
      </w:r>
      <w:r>
        <w:rPr>
          <w:spacing w:val="-3"/>
          <w:sz w:val="26"/>
        </w:rPr>
        <w:t xml:space="preserve"> </w:t>
      </w:r>
      <w:r>
        <w:rPr>
          <w:sz w:val="26"/>
        </w:rPr>
        <w:t>cited</w:t>
      </w:r>
      <w:r>
        <w:rPr>
          <w:spacing w:val="-10"/>
          <w:sz w:val="26"/>
        </w:rPr>
        <w:t xml:space="preserve"> </w:t>
      </w:r>
      <w:r>
        <w:rPr>
          <w:sz w:val="26"/>
        </w:rPr>
        <w:t>in</w:t>
      </w:r>
      <w:r>
        <w:rPr>
          <w:spacing w:val="-11"/>
          <w:sz w:val="26"/>
        </w:rPr>
        <w:t xml:space="preserve"> </w:t>
      </w:r>
      <w:r>
        <w:rPr>
          <w:sz w:val="26"/>
        </w:rPr>
        <w:t>the previous paragraph, namely upon certification, which was not sought by the appellant or as of right, it would appear, by elimination that the appellant’s intention must have been to bring the appeal as of right. If that be the case, it was incumbent up</w:t>
      </w:r>
      <w:r>
        <w:rPr>
          <w:sz w:val="26"/>
        </w:rPr>
        <w:t>on the appellant to fault the Court of Appeal’s decision on the basis of its interpretation or application of the Constitution. That has not been</w:t>
      </w:r>
      <w:r>
        <w:rPr>
          <w:spacing w:val="-31"/>
          <w:sz w:val="26"/>
        </w:rPr>
        <w:t xml:space="preserve"> </w:t>
      </w:r>
      <w:r>
        <w:rPr>
          <w:sz w:val="26"/>
        </w:rPr>
        <w:t>done.</w:t>
      </w:r>
    </w:p>
    <w:p w:rsidR="00A2500E" w:rsidRDefault="00923F17">
      <w:pPr>
        <w:pStyle w:val="ListParagraph"/>
        <w:numPr>
          <w:ilvl w:val="0"/>
          <w:numId w:val="19"/>
        </w:numPr>
        <w:tabs>
          <w:tab w:val="left" w:pos="788"/>
        </w:tabs>
        <w:spacing w:before="161" w:line="360" w:lineRule="auto"/>
        <w:ind w:right="160" w:firstLine="0"/>
        <w:jc w:val="both"/>
        <w:rPr>
          <w:sz w:val="26"/>
        </w:rPr>
      </w:pPr>
      <w:r>
        <w:rPr>
          <w:sz w:val="26"/>
        </w:rPr>
        <w:t>With these conclusions, the County Assembly has prayed for the declaration that</w:t>
      </w:r>
      <w:r>
        <w:rPr>
          <w:spacing w:val="-15"/>
          <w:sz w:val="26"/>
        </w:rPr>
        <w:t xml:space="preserve"> </w:t>
      </w:r>
      <w:r>
        <w:rPr>
          <w:sz w:val="26"/>
        </w:rPr>
        <w:t>the</w:t>
      </w:r>
      <w:r>
        <w:rPr>
          <w:spacing w:val="-14"/>
          <w:sz w:val="26"/>
        </w:rPr>
        <w:t xml:space="preserve"> </w:t>
      </w:r>
      <w:r>
        <w:rPr>
          <w:sz w:val="26"/>
        </w:rPr>
        <w:t>Court</w:t>
      </w:r>
      <w:r>
        <w:rPr>
          <w:spacing w:val="-14"/>
          <w:sz w:val="26"/>
        </w:rPr>
        <w:t xml:space="preserve"> </w:t>
      </w:r>
      <w:r>
        <w:rPr>
          <w:sz w:val="26"/>
        </w:rPr>
        <w:t>lacks</w:t>
      </w:r>
      <w:r>
        <w:rPr>
          <w:spacing w:val="-14"/>
          <w:sz w:val="26"/>
        </w:rPr>
        <w:t xml:space="preserve"> </w:t>
      </w:r>
      <w:r>
        <w:rPr>
          <w:sz w:val="26"/>
        </w:rPr>
        <w:t>jurisdiction</w:t>
      </w:r>
      <w:r>
        <w:rPr>
          <w:spacing w:val="-14"/>
          <w:sz w:val="26"/>
        </w:rPr>
        <w:t xml:space="preserve"> </w:t>
      </w:r>
      <w:r>
        <w:rPr>
          <w:sz w:val="26"/>
        </w:rPr>
        <w:t>to</w:t>
      </w:r>
      <w:r>
        <w:rPr>
          <w:spacing w:val="-15"/>
          <w:sz w:val="26"/>
        </w:rPr>
        <w:t xml:space="preserve"> </w:t>
      </w:r>
      <w:r>
        <w:rPr>
          <w:sz w:val="26"/>
        </w:rPr>
        <w:t>entertain</w:t>
      </w:r>
      <w:r>
        <w:rPr>
          <w:spacing w:val="-16"/>
          <w:sz w:val="26"/>
        </w:rPr>
        <w:t xml:space="preserve"> </w:t>
      </w:r>
      <w:r>
        <w:rPr>
          <w:sz w:val="26"/>
        </w:rPr>
        <w:t>the</w:t>
      </w:r>
      <w:r>
        <w:rPr>
          <w:spacing w:val="-14"/>
          <w:sz w:val="26"/>
        </w:rPr>
        <w:t xml:space="preserve"> </w:t>
      </w:r>
      <w:r>
        <w:rPr>
          <w:sz w:val="26"/>
        </w:rPr>
        <w:t>appeal</w:t>
      </w:r>
      <w:r>
        <w:rPr>
          <w:spacing w:val="-14"/>
          <w:sz w:val="26"/>
        </w:rPr>
        <w:t xml:space="preserve"> </w:t>
      </w:r>
      <w:r>
        <w:rPr>
          <w:sz w:val="26"/>
        </w:rPr>
        <w:t>and</w:t>
      </w:r>
      <w:r>
        <w:rPr>
          <w:spacing w:val="-13"/>
          <w:sz w:val="26"/>
        </w:rPr>
        <w:t xml:space="preserve"> </w:t>
      </w:r>
      <w:r>
        <w:rPr>
          <w:sz w:val="26"/>
        </w:rPr>
        <w:t>to</w:t>
      </w:r>
      <w:r>
        <w:rPr>
          <w:spacing w:val="-16"/>
          <w:sz w:val="26"/>
        </w:rPr>
        <w:t xml:space="preserve"> </w:t>
      </w:r>
      <w:r>
        <w:rPr>
          <w:sz w:val="26"/>
        </w:rPr>
        <w:t>dismiss</w:t>
      </w:r>
      <w:r>
        <w:rPr>
          <w:spacing w:val="-16"/>
          <w:sz w:val="26"/>
        </w:rPr>
        <w:t xml:space="preserve"> </w:t>
      </w:r>
      <w:r>
        <w:rPr>
          <w:sz w:val="26"/>
        </w:rPr>
        <w:t>it</w:t>
      </w:r>
      <w:r>
        <w:rPr>
          <w:spacing w:val="-17"/>
          <w:sz w:val="26"/>
        </w:rPr>
        <w:t xml:space="preserve"> </w:t>
      </w:r>
      <w:r>
        <w:rPr>
          <w:sz w:val="26"/>
        </w:rPr>
        <w:t>with</w:t>
      </w:r>
      <w:r>
        <w:rPr>
          <w:spacing w:val="-16"/>
          <w:sz w:val="26"/>
        </w:rPr>
        <w:t xml:space="preserve"> </w:t>
      </w:r>
      <w:r>
        <w:rPr>
          <w:sz w:val="26"/>
        </w:rPr>
        <w:t>costs.</w:t>
      </w:r>
    </w:p>
    <w:p w:rsidR="00A2500E" w:rsidRDefault="00923F17">
      <w:pPr>
        <w:pStyle w:val="Heading2"/>
        <w:numPr>
          <w:ilvl w:val="0"/>
          <w:numId w:val="14"/>
        </w:numPr>
        <w:tabs>
          <w:tab w:val="left" w:pos="1261"/>
        </w:tabs>
        <w:spacing w:before="160" w:line="360" w:lineRule="auto"/>
        <w:ind w:left="1260" w:right="157" w:hanging="720"/>
        <w:jc w:val="both"/>
      </w:pPr>
      <w:r>
        <w:t>The Clerk of the Senate, Speaker of Senate &amp; the Senate (4</w:t>
      </w:r>
      <w:r>
        <w:rPr>
          <w:position w:val="7"/>
          <w:sz w:val="17"/>
        </w:rPr>
        <w:t>th</w:t>
      </w:r>
      <w:r>
        <w:t xml:space="preserve">, </w:t>
      </w:r>
      <w:r>
        <w:t>5</w:t>
      </w:r>
      <w:r>
        <w:rPr>
          <w:position w:val="7"/>
          <w:sz w:val="17"/>
        </w:rPr>
        <w:t xml:space="preserve">th </w:t>
      </w:r>
      <w:r>
        <w:t>&amp; 6</w:t>
      </w:r>
      <w:r>
        <w:rPr>
          <w:position w:val="7"/>
          <w:sz w:val="17"/>
        </w:rPr>
        <w:t>th</w:t>
      </w:r>
      <w:r>
        <w:rPr>
          <w:spacing w:val="-5"/>
          <w:position w:val="7"/>
          <w:sz w:val="17"/>
        </w:rPr>
        <w:t xml:space="preserve"> </w:t>
      </w:r>
      <w:r>
        <w:t>respondents</w:t>
      </w:r>
    </w:p>
    <w:p w:rsidR="00A2500E" w:rsidRDefault="00923F17">
      <w:pPr>
        <w:pStyle w:val="ListParagraph"/>
        <w:numPr>
          <w:ilvl w:val="0"/>
          <w:numId w:val="19"/>
        </w:numPr>
        <w:tabs>
          <w:tab w:val="left" w:pos="836"/>
        </w:tabs>
        <w:spacing w:before="201" w:line="360" w:lineRule="auto"/>
        <w:ind w:right="158" w:firstLine="0"/>
        <w:jc w:val="both"/>
        <w:rPr>
          <w:sz w:val="26"/>
        </w:rPr>
      </w:pPr>
      <w:r>
        <w:rPr>
          <w:sz w:val="26"/>
        </w:rPr>
        <w:t>These three respondents have submitted that the allegations of bias and breach</w:t>
      </w:r>
      <w:r>
        <w:rPr>
          <w:spacing w:val="-15"/>
          <w:sz w:val="26"/>
        </w:rPr>
        <w:t xml:space="preserve"> </w:t>
      </w:r>
      <w:r>
        <w:rPr>
          <w:sz w:val="26"/>
        </w:rPr>
        <w:t>of</w:t>
      </w:r>
      <w:r>
        <w:rPr>
          <w:spacing w:val="-16"/>
          <w:sz w:val="26"/>
        </w:rPr>
        <w:t xml:space="preserve"> </w:t>
      </w:r>
      <w:r>
        <w:rPr>
          <w:sz w:val="26"/>
        </w:rPr>
        <w:t>principles</w:t>
      </w:r>
      <w:r>
        <w:rPr>
          <w:spacing w:val="-13"/>
          <w:sz w:val="26"/>
        </w:rPr>
        <w:t xml:space="preserve"> </w:t>
      </w:r>
      <w:r>
        <w:rPr>
          <w:sz w:val="26"/>
        </w:rPr>
        <w:t>of</w:t>
      </w:r>
      <w:r>
        <w:rPr>
          <w:spacing w:val="-17"/>
          <w:sz w:val="26"/>
        </w:rPr>
        <w:t xml:space="preserve"> </w:t>
      </w:r>
      <w:r>
        <w:rPr>
          <w:sz w:val="26"/>
        </w:rPr>
        <w:t>natural</w:t>
      </w:r>
      <w:r>
        <w:rPr>
          <w:spacing w:val="-14"/>
          <w:sz w:val="26"/>
        </w:rPr>
        <w:t xml:space="preserve"> </w:t>
      </w:r>
      <w:r>
        <w:rPr>
          <w:sz w:val="26"/>
        </w:rPr>
        <w:t>j</w:t>
      </w:r>
      <w:r>
        <w:rPr>
          <w:sz w:val="26"/>
        </w:rPr>
        <w:t>ustice</w:t>
      </w:r>
      <w:r>
        <w:rPr>
          <w:spacing w:val="-11"/>
          <w:sz w:val="26"/>
        </w:rPr>
        <w:t xml:space="preserve"> </w:t>
      </w:r>
      <w:r>
        <w:rPr>
          <w:sz w:val="26"/>
        </w:rPr>
        <w:t>were</w:t>
      </w:r>
      <w:r>
        <w:rPr>
          <w:spacing w:val="-15"/>
          <w:sz w:val="26"/>
        </w:rPr>
        <w:t xml:space="preserve"> </w:t>
      </w:r>
      <w:r>
        <w:rPr>
          <w:sz w:val="26"/>
        </w:rPr>
        <w:t>made</w:t>
      </w:r>
      <w:r>
        <w:rPr>
          <w:spacing w:val="-15"/>
          <w:sz w:val="26"/>
        </w:rPr>
        <w:t xml:space="preserve"> </w:t>
      </w:r>
      <w:r>
        <w:rPr>
          <w:sz w:val="26"/>
        </w:rPr>
        <w:t>without</w:t>
      </w:r>
      <w:r>
        <w:rPr>
          <w:spacing w:val="-16"/>
          <w:sz w:val="26"/>
        </w:rPr>
        <w:t xml:space="preserve"> </w:t>
      </w:r>
      <w:r>
        <w:rPr>
          <w:sz w:val="26"/>
        </w:rPr>
        <w:t>providing</w:t>
      </w:r>
      <w:r>
        <w:rPr>
          <w:spacing w:val="-15"/>
          <w:sz w:val="26"/>
        </w:rPr>
        <w:t xml:space="preserve"> </w:t>
      </w:r>
      <w:r>
        <w:rPr>
          <w:sz w:val="26"/>
        </w:rPr>
        <w:t>any</w:t>
      </w:r>
      <w:r>
        <w:rPr>
          <w:spacing w:val="-16"/>
          <w:sz w:val="26"/>
        </w:rPr>
        <w:t xml:space="preserve"> </w:t>
      </w:r>
      <w:r>
        <w:rPr>
          <w:sz w:val="26"/>
        </w:rPr>
        <w:t>particulars or evidence in support; that the Speaker properly directed himself on the hearing of the Preliminary Objection alongside the impeachment proceedings; and similarly, the Speaker correctly applied the law in</w:t>
      </w:r>
      <w:r>
        <w:rPr>
          <w:sz w:val="26"/>
        </w:rPr>
        <w:t xml:space="preserve"> the same ruling rejecting an attempt by the County Assembly to introduce new evidence at the</w:t>
      </w:r>
      <w:r>
        <w:rPr>
          <w:spacing w:val="-18"/>
          <w:sz w:val="26"/>
        </w:rPr>
        <w:t xml:space="preserve"> </w:t>
      </w:r>
      <w:r>
        <w:rPr>
          <w:sz w:val="26"/>
        </w:rPr>
        <w:t>hearing.</w:t>
      </w:r>
    </w:p>
    <w:p w:rsidR="00A2500E" w:rsidRDefault="00923F17">
      <w:pPr>
        <w:pStyle w:val="ListParagraph"/>
        <w:numPr>
          <w:ilvl w:val="0"/>
          <w:numId w:val="19"/>
        </w:numPr>
        <w:tabs>
          <w:tab w:val="left" w:pos="862"/>
        </w:tabs>
        <w:spacing w:before="159" w:line="360" w:lineRule="auto"/>
        <w:ind w:right="157" w:firstLine="0"/>
        <w:jc w:val="both"/>
        <w:rPr>
          <w:sz w:val="26"/>
        </w:rPr>
      </w:pPr>
      <w:r>
        <w:rPr>
          <w:sz w:val="26"/>
        </w:rPr>
        <w:t>The respondents refuted the appellant’s claim that he was denied an opportunity to file supplementary documents; that the decision was taken in complianc</w:t>
      </w:r>
      <w:r>
        <w:rPr>
          <w:sz w:val="26"/>
        </w:rPr>
        <w:t>e</w:t>
      </w:r>
      <w:r>
        <w:rPr>
          <w:spacing w:val="-21"/>
          <w:sz w:val="26"/>
        </w:rPr>
        <w:t xml:space="preserve"> </w:t>
      </w:r>
      <w:r>
        <w:rPr>
          <w:sz w:val="26"/>
        </w:rPr>
        <w:t>with</w:t>
      </w:r>
      <w:r>
        <w:rPr>
          <w:spacing w:val="-18"/>
          <w:sz w:val="26"/>
        </w:rPr>
        <w:t xml:space="preserve"> </w:t>
      </w:r>
      <w:r>
        <w:rPr>
          <w:sz w:val="26"/>
        </w:rPr>
        <w:t>the</w:t>
      </w:r>
      <w:r>
        <w:rPr>
          <w:spacing w:val="-19"/>
          <w:sz w:val="26"/>
        </w:rPr>
        <w:t xml:space="preserve"> </w:t>
      </w:r>
      <w:r>
        <w:rPr>
          <w:sz w:val="26"/>
        </w:rPr>
        <w:t>rules</w:t>
      </w:r>
      <w:r>
        <w:rPr>
          <w:spacing w:val="-18"/>
          <w:sz w:val="26"/>
        </w:rPr>
        <w:t xml:space="preserve"> </w:t>
      </w:r>
      <w:r>
        <w:rPr>
          <w:sz w:val="26"/>
        </w:rPr>
        <w:t>of</w:t>
      </w:r>
      <w:r>
        <w:rPr>
          <w:spacing w:val="-21"/>
          <w:sz w:val="26"/>
        </w:rPr>
        <w:t xml:space="preserve"> </w:t>
      </w:r>
      <w:r>
        <w:rPr>
          <w:sz w:val="26"/>
        </w:rPr>
        <w:t>procedure</w:t>
      </w:r>
      <w:r>
        <w:rPr>
          <w:spacing w:val="-18"/>
          <w:sz w:val="26"/>
        </w:rPr>
        <w:t xml:space="preserve"> </w:t>
      </w:r>
      <w:r>
        <w:rPr>
          <w:sz w:val="26"/>
        </w:rPr>
        <w:t>in</w:t>
      </w:r>
      <w:r>
        <w:rPr>
          <w:spacing w:val="-20"/>
          <w:sz w:val="26"/>
        </w:rPr>
        <w:t xml:space="preserve"> </w:t>
      </w:r>
      <w:r>
        <w:rPr>
          <w:sz w:val="26"/>
        </w:rPr>
        <w:t>the</w:t>
      </w:r>
      <w:r>
        <w:rPr>
          <w:spacing w:val="-21"/>
          <w:sz w:val="26"/>
        </w:rPr>
        <w:t xml:space="preserve"> </w:t>
      </w:r>
      <w:r>
        <w:rPr>
          <w:sz w:val="26"/>
        </w:rPr>
        <w:t>Fifth</w:t>
      </w:r>
      <w:r>
        <w:rPr>
          <w:spacing w:val="-18"/>
          <w:sz w:val="26"/>
        </w:rPr>
        <w:t xml:space="preserve"> </w:t>
      </w:r>
      <w:r>
        <w:rPr>
          <w:sz w:val="26"/>
        </w:rPr>
        <w:t>Schedule</w:t>
      </w:r>
      <w:r>
        <w:rPr>
          <w:spacing w:val="-19"/>
          <w:sz w:val="26"/>
        </w:rPr>
        <w:t xml:space="preserve"> </w:t>
      </w:r>
      <w:r>
        <w:rPr>
          <w:sz w:val="26"/>
        </w:rPr>
        <w:t>to</w:t>
      </w:r>
      <w:r>
        <w:rPr>
          <w:spacing w:val="-19"/>
          <w:sz w:val="26"/>
        </w:rPr>
        <w:t xml:space="preserve"> </w:t>
      </w:r>
      <w:r>
        <w:rPr>
          <w:sz w:val="26"/>
        </w:rPr>
        <w:t>the</w:t>
      </w:r>
      <w:r>
        <w:rPr>
          <w:spacing w:val="-20"/>
          <w:sz w:val="26"/>
        </w:rPr>
        <w:t xml:space="preserve"> </w:t>
      </w:r>
      <w:r>
        <w:rPr>
          <w:sz w:val="26"/>
        </w:rPr>
        <w:t>Senate</w:t>
      </w:r>
      <w:r>
        <w:rPr>
          <w:spacing w:val="-21"/>
          <w:sz w:val="26"/>
        </w:rPr>
        <w:t xml:space="preserve"> </w:t>
      </w:r>
      <w:r>
        <w:rPr>
          <w:sz w:val="26"/>
        </w:rPr>
        <w:t>Standing Orders, which set out the process and timelines for filing and exchange of documents. It was further submitted that the Senate gave the appellant seven (7) days from 10</w:t>
      </w:r>
      <w:r>
        <w:rPr>
          <w:position w:val="7"/>
          <w:sz w:val="17"/>
        </w:rPr>
        <w:t xml:space="preserve">th </w:t>
      </w:r>
      <w:r>
        <w:rPr>
          <w:sz w:val="26"/>
        </w:rPr>
        <w:t>December, 2020 to 16</w:t>
      </w:r>
      <w:r>
        <w:rPr>
          <w:position w:val="7"/>
          <w:sz w:val="17"/>
        </w:rPr>
        <w:t xml:space="preserve">th </w:t>
      </w:r>
      <w:r>
        <w:rPr>
          <w:sz w:val="26"/>
        </w:rPr>
        <w:t>December, 2020 to file the requisite documents in response to the charges. The Senate had the requisite quorum of fifteen</w:t>
      </w:r>
      <w:r>
        <w:rPr>
          <w:spacing w:val="52"/>
          <w:sz w:val="26"/>
        </w:rPr>
        <w:t xml:space="preserve"> </w:t>
      </w:r>
      <w:r>
        <w:rPr>
          <w:sz w:val="26"/>
        </w:rPr>
        <w:t>(15)</w:t>
      </w:r>
      <w:r>
        <w:rPr>
          <w:spacing w:val="52"/>
          <w:sz w:val="26"/>
        </w:rPr>
        <w:t xml:space="preserve"> </w:t>
      </w:r>
      <w:r>
        <w:rPr>
          <w:sz w:val="26"/>
        </w:rPr>
        <w:t>members</w:t>
      </w:r>
      <w:r>
        <w:rPr>
          <w:spacing w:val="49"/>
          <w:sz w:val="26"/>
        </w:rPr>
        <w:t xml:space="preserve"> </w:t>
      </w:r>
      <w:r>
        <w:rPr>
          <w:sz w:val="26"/>
        </w:rPr>
        <w:t>to</w:t>
      </w:r>
      <w:r>
        <w:rPr>
          <w:spacing w:val="50"/>
          <w:sz w:val="26"/>
        </w:rPr>
        <w:t xml:space="preserve"> </w:t>
      </w:r>
      <w:r>
        <w:rPr>
          <w:sz w:val="26"/>
        </w:rPr>
        <w:t>conduct</w:t>
      </w:r>
      <w:r>
        <w:rPr>
          <w:spacing w:val="49"/>
          <w:sz w:val="26"/>
        </w:rPr>
        <w:t xml:space="preserve"> </w:t>
      </w:r>
      <w:r>
        <w:rPr>
          <w:sz w:val="26"/>
        </w:rPr>
        <w:t>the</w:t>
      </w:r>
      <w:r>
        <w:rPr>
          <w:spacing w:val="51"/>
          <w:sz w:val="26"/>
        </w:rPr>
        <w:t xml:space="preserve"> </w:t>
      </w:r>
      <w:r>
        <w:rPr>
          <w:sz w:val="26"/>
        </w:rPr>
        <w:t>removal</w:t>
      </w:r>
      <w:r>
        <w:rPr>
          <w:spacing w:val="51"/>
          <w:sz w:val="26"/>
        </w:rPr>
        <w:t xml:space="preserve"> </w:t>
      </w:r>
      <w:r>
        <w:rPr>
          <w:sz w:val="26"/>
        </w:rPr>
        <w:t>proceedings</w:t>
      </w:r>
      <w:r>
        <w:rPr>
          <w:spacing w:val="53"/>
          <w:sz w:val="26"/>
        </w:rPr>
        <w:t xml:space="preserve"> </w:t>
      </w:r>
      <w:r>
        <w:rPr>
          <w:sz w:val="26"/>
        </w:rPr>
        <w:t>and</w:t>
      </w:r>
      <w:r>
        <w:rPr>
          <w:spacing w:val="53"/>
          <w:sz w:val="26"/>
        </w:rPr>
        <w:t xml:space="preserve"> </w:t>
      </w:r>
      <w:r>
        <w:rPr>
          <w:sz w:val="26"/>
        </w:rPr>
        <w:t>that</w:t>
      </w:r>
      <w:r>
        <w:rPr>
          <w:spacing w:val="48"/>
          <w:sz w:val="26"/>
        </w:rPr>
        <w:t xml:space="preserve"> </w:t>
      </w:r>
      <w:r>
        <w:rPr>
          <w:sz w:val="26"/>
        </w:rPr>
        <w:t>it</w:t>
      </w:r>
      <w:r>
        <w:rPr>
          <w:spacing w:val="48"/>
          <w:sz w:val="26"/>
        </w:rPr>
        <w:t xml:space="preserve"> </w:t>
      </w:r>
      <w:r>
        <w:rPr>
          <w:sz w:val="26"/>
        </w:rPr>
        <w:t>was</w:t>
      </w:r>
      <w:r>
        <w:rPr>
          <w:spacing w:val="50"/>
          <w:sz w:val="26"/>
        </w:rPr>
        <w:t xml:space="preserve"> </w:t>
      </w:r>
      <w:r>
        <w:rPr>
          <w:sz w:val="26"/>
        </w:rPr>
        <w:t>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jc w:val="left"/>
      </w:pPr>
      <w:r>
        <w:t>appellant’s burden to prove t</w:t>
      </w:r>
      <w:r>
        <w:t>hat it did not meet the quorum envisaged in the</w:t>
      </w:r>
    </w:p>
    <w:p w:rsidR="00A2500E" w:rsidRDefault="00923F17">
      <w:pPr>
        <w:pStyle w:val="BodyText"/>
        <w:spacing w:before="148"/>
        <w:jc w:val="left"/>
      </w:pPr>
      <w:r>
        <w:t>Constitution and the law.</w:t>
      </w:r>
    </w:p>
    <w:p w:rsidR="00A2500E" w:rsidRDefault="00A2500E">
      <w:pPr>
        <w:pStyle w:val="BodyText"/>
        <w:spacing w:before="1"/>
        <w:ind w:left="0"/>
        <w:jc w:val="left"/>
        <w:rPr>
          <w:sz w:val="27"/>
        </w:rPr>
      </w:pPr>
    </w:p>
    <w:p w:rsidR="00A2500E" w:rsidRDefault="00923F17">
      <w:pPr>
        <w:pStyle w:val="ListParagraph"/>
        <w:numPr>
          <w:ilvl w:val="0"/>
          <w:numId w:val="19"/>
        </w:numPr>
        <w:tabs>
          <w:tab w:val="left" w:pos="814"/>
        </w:tabs>
        <w:spacing w:before="0" w:line="360" w:lineRule="auto"/>
        <w:ind w:right="157" w:firstLine="0"/>
        <w:jc w:val="both"/>
        <w:rPr>
          <w:sz w:val="26"/>
        </w:rPr>
      </w:pPr>
      <w:r>
        <w:rPr>
          <w:noProof/>
          <w:lang w:val="en-GB" w:eastAsia="en-GB"/>
        </w:rPr>
        <w:drawing>
          <wp:anchor distT="0" distB="0" distL="0" distR="0" simplePos="0" relativeHeight="250774528" behindDoc="1" locked="0" layoutInCell="1" allowOverlap="1">
            <wp:simplePos x="0" y="0"/>
            <wp:positionH relativeFrom="page">
              <wp:posOffset>1681234</wp:posOffset>
            </wp:positionH>
            <wp:positionV relativeFrom="paragraph">
              <wp:posOffset>1157616</wp:posOffset>
            </wp:positionV>
            <wp:extent cx="4601005" cy="4601128"/>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In conclusion, they have pleaded that we bear in mind that its decision to confirm the impeachment of the appellant was strictly carried out in accordance with</w:t>
      </w:r>
      <w:r>
        <w:rPr>
          <w:spacing w:val="-15"/>
          <w:sz w:val="26"/>
        </w:rPr>
        <w:t xml:space="preserve"> </w:t>
      </w:r>
      <w:r>
        <w:rPr>
          <w:sz w:val="26"/>
        </w:rPr>
        <w:t>Article</w:t>
      </w:r>
      <w:r>
        <w:rPr>
          <w:spacing w:val="-11"/>
          <w:sz w:val="26"/>
        </w:rPr>
        <w:t xml:space="preserve"> </w:t>
      </w:r>
      <w:r>
        <w:rPr>
          <w:sz w:val="26"/>
        </w:rPr>
        <w:t>181</w:t>
      </w:r>
      <w:r>
        <w:rPr>
          <w:spacing w:val="-12"/>
          <w:sz w:val="26"/>
        </w:rPr>
        <w:t xml:space="preserve"> </w:t>
      </w:r>
      <w:r>
        <w:rPr>
          <w:sz w:val="26"/>
        </w:rPr>
        <w:t>of</w:t>
      </w:r>
      <w:r>
        <w:rPr>
          <w:spacing w:val="-12"/>
          <w:sz w:val="26"/>
        </w:rPr>
        <w:t xml:space="preserve"> </w:t>
      </w:r>
      <w:r>
        <w:rPr>
          <w:sz w:val="26"/>
        </w:rPr>
        <w:t>the</w:t>
      </w:r>
      <w:r>
        <w:rPr>
          <w:spacing w:val="-14"/>
          <w:sz w:val="26"/>
        </w:rPr>
        <w:t xml:space="preserve"> </w:t>
      </w:r>
      <w:r>
        <w:rPr>
          <w:sz w:val="26"/>
        </w:rPr>
        <w:t>Constitution;</w:t>
      </w:r>
      <w:r>
        <w:rPr>
          <w:spacing w:val="-14"/>
          <w:sz w:val="26"/>
        </w:rPr>
        <w:t xml:space="preserve"> </w:t>
      </w:r>
      <w:r>
        <w:rPr>
          <w:sz w:val="26"/>
        </w:rPr>
        <w:t>that</w:t>
      </w:r>
      <w:r>
        <w:rPr>
          <w:spacing w:val="-12"/>
          <w:sz w:val="26"/>
        </w:rPr>
        <w:t xml:space="preserve"> </w:t>
      </w:r>
      <w:r>
        <w:rPr>
          <w:sz w:val="26"/>
        </w:rPr>
        <w:t>it</w:t>
      </w:r>
      <w:r>
        <w:rPr>
          <w:spacing w:val="-12"/>
          <w:sz w:val="26"/>
        </w:rPr>
        <w:t xml:space="preserve"> </w:t>
      </w:r>
      <w:r>
        <w:rPr>
          <w:sz w:val="26"/>
        </w:rPr>
        <w:t>was</w:t>
      </w:r>
      <w:r>
        <w:rPr>
          <w:spacing w:val="-13"/>
          <w:sz w:val="26"/>
        </w:rPr>
        <w:t xml:space="preserve"> </w:t>
      </w:r>
      <w:r>
        <w:rPr>
          <w:sz w:val="26"/>
        </w:rPr>
        <w:t>a</w:t>
      </w:r>
      <w:r>
        <w:rPr>
          <w:spacing w:val="-13"/>
          <w:sz w:val="26"/>
        </w:rPr>
        <w:t xml:space="preserve"> </w:t>
      </w:r>
      <w:r>
        <w:rPr>
          <w:sz w:val="26"/>
        </w:rPr>
        <w:t>merit-based</w:t>
      </w:r>
      <w:r>
        <w:rPr>
          <w:spacing w:val="-11"/>
          <w:sz w:val="26"/>
        </w:rPr>
        <w:t xml:space="preserve"> </w:t>
      </w:r>
      <w:r>
        <w:rPr>
          <w:sz w:val="26"/>
        </w:rPr>
        <w:t>decision</w:t>
      </w:r>
      <w:r>
        <w:rPr>
          <w:spacing w:val="-14"/>
          <w:sz w:val="26"/>
        </w:rPr>
        <w:t xml:space="preserve"> </w:t>
      </w:r>
      <w:r>
        <w:rPr>
          <w:sz w:val="26"/>
        </w:rPr>
        <w:t>anchored</w:t>
      </w:r>
      <w:r>
        <w:rPr>
          <w:spacing w:val="-11"/>
          <w:sz w:val="26"/>
        </w:rPr>
        <w:t xml:space="preserve"> </w:t>
      </w:r>
      <w:r>
        <w:rPr>
          <w:sz w:val="26"/>
        </w:rPr>
        <w:t>on the</w:t>
      </w:r>
      <w:r>
        <w:rPr>
          <w:spacing w:val="-5"/>
          <w:sz w:val="26"/>
        </w:rPr>
        <w:t xml:space="preserve"> </w:t>
      </w:r>
      <w:r>
        <w:rPr>
          <w:sz w:val="26"/>
        </w:rPr>
        <w:t>principle</w:t>
      </w:r>
      <w:r>
        <w:rPr>
          <w:spacing w:val="-5"/>
          <w:sz w:val="26"/>
        </w:rPr>
        <w:t xml:space="preserve"> </w:t>
      </w:r>
      <w:r>
        <w:rPr>
          <w:sz w:val="26"/>
        </w:rPr>
        <w:t>of</w:t>
      </w:r>
      <w:r>
        <w:rPr>
          <w:spacing w:val="-6"/>
          <w:sz w:val="26"/>
        </w:rPr>
        <w:t xml:space="preserve"> </w:t>
      </w:r>
      <w:r>
        <w:rPr>
          <w:sz w:val="26"/>
        </w:rPr>
        <w:t>separation</w:t>
      </w:r>
      <w:r>
        <w:rPr>
          <w:spacing w:val="-4"/>
          <w:sz w:val="26"/>
        </w:rPr>
        <w:t xml:space="preserve"> </w:t>
      </w:r>
      <w:r>
        <w:rPr>
          <w:sz w:val="26"/>
        </w:rPr>
        <w:t>of</w:t>
      </w:r>
      <w:r>
        <w:rPr>
          <w:spacing w:val="-5"/>
          <w:sz w:val="26"/>
        </w:rPr>
        <w:t xml:space="preserve"> </w:t>
      </w:r>
      <w:r>
        <w:rPr>
          <w:sz w:val="26"/>
        </w:rPr>
        <w:t>powers;</w:t>
      </w:r>
      <w:r>
        <w:rPr>
          <w:spacing w:val="-4"/>
          <w:sz w:val="26"/>
        </w:rPr>
        <w:t xml:space="preserve"> </w:t>
      </w:r>
      <w:r>
        <w:rPr>
          <w:sz w:val="26"/>
        </w:rPr>
        <w:t>that</w:t>
      </w:r>
      <w:r>
        <w:rPr>
          <w:spacing w:val="-3"/>
          <w:sz w:val="26"/>
        </w:rPr>
        <w:t xml:space="preserve"> </w:t>
      </w:r>
      <w:r>
        <w:rPr>
          <w:sz w:val="26"/>
        </w:rPr>
        <w:t>the</w:t>
      </w:r>
      <w:r>
        <w:rPr>
          <w:spacing w:val="-5"/>
          <w:sz w:val="26"/>
        </w:rPr>
        <w:t xml:space="preserve"> </w:t>
      </w:r>
      <w:r>
        <w:rPr>
          <w:sz w:val="26"/>
        </w:rPr>
        <w:t>process</w:t>
      </w:r>
      <w:r>
        <w:rPr>
          <w:spacing w:val="-4"/>
          <w:sz w:val="26"/>
        </w:rPr>
        <w:t xml:space="preserve"> </w:t>
      </w:r>
      <w:r>
        <w:rPr>
          <w:sz w:val="26"/>
        </w:rPr>
        <w:t>was</w:t>
      </w:r>
      <w:r>
        <w:rPr>
          <w:spacing w:val="-3"/>
          <w:sz w:val="26"/>
        </w:rPr>
        <w:t xml:space="preserve"> </w:t>
      </w:r>
      <w:r>
        <w:rPr>
          <w:sz w:val="26"/>
        </w:rPr>
        <w:t>the</w:t>
      </w:r>
      <w:r>
        <w:rPr>
          <w:spacing w:val="-6"/>
          <w:sz w:val="26"/>
        </w:rPr>
        <w:t xml:space="preserve"> </w:t>
      </w:r>
      <w:r>
        <w:rPr>
          <w:sz w:val="26"/>
        </w:rPr>
        <w:t>exclusive</w:t>
      </w:r>
      <w:r>
        <w:rPr>
          <w:spacing w:val="-5"/>
          <w:sz w:val="26"/>
        </w:rPr>
        <w:t xml:space="preserve"> </w:t>
      </w:r>
      <w:r>
        <w:rPr>
          <w:sz w:val="26"/>
        </w:rPr>
        <w:t>reserve</w:t>
      </w:r>
      <w:r>
        <w:rPr>
          <w:spacing w:val="-5"/>
          <w:sz w:val="26"/>
        </w:rPr>
        <w:t xml:space="preserve"> </w:t>
      </w:r>
      <w:r>
        <w:rPr>
          <w:sz w:val="26"/>
        </w:rPr>
        <w:t>of the County Assembly and the Senate and therefore, the Court should be slow to engage in review of the merits o</w:t>
      </w:r>
      <w:r>
        <w:rPr>
          <w:sz w:val="26"/>
        </w:rPr>
        <w:t>f the decision because the powers to impeach lies, not with the courts, but the two legislative bodies, with the Court’s role being confined only to the interrogation of the question whether due procedure was followed in the impeachment process, as was dec</w:t>
      </w:r>
      <w:r>
        <w:rPr>
          <w:sz w:val="26"/>
        </w:rPr>
        <w:t xml:space="preserve">ided in </w:t>
      </w:r>
      <w:r>
        <w:rPr>
          <w:b/>
          <w:i/>
          <w:sz w:val="26"/>
        </w:rPr>
        <w:t>Commission for the Implementation of The Constitution v. National Assembly of Kenya</w:t>
      </w:r>
      <w:r>
        <w:rPr>
          <w:b/>
          <w:i/>
          <w:spacing w:val="-39"/>
          <w:sz w:val="26"/>
        </w:rPr>
        <w:t xml:space="preserve"> </w:t>
      </w:r>
      <w:r>
        <w:rPr>
          <w:b/>
          <w:i/>
          <w:sz w:val="26"/>
        </w:rPr>
        <w:t xml:space="preserve">&amp; 2 others </w:t>
      </w:r>
      <w:r>
        <w:rPr>
          <w:sz w:val="26"/>
        </w:rPr>
        <w:t xml:space="preserve">[2013] eKLR, </w:t>
      </w:r>
      <w:r>
        <w:rPr>
          <w:b/>
          <w:i/>
          <w:sz w:val="26"/>
        </w:rPr>
        <w:t>Kinsella v. Jaekle</w:t>
      </w:r>
      <w:r>
        <w:rPr>
          <w:sz w:val="26"/>
        </w:rPr>
        <w:t xml:space="preserve">, 475 A. 2D 243, 253 (Conn. 1984), and </w:t>
      </w:r>
      <w:r>
        <w:rPr>
          <w:b/>
          <w:i/>
          <w:sz w:val="26"/>
        </w:rPr>
        <w:t xml:space="preserve">Republic v. Registrar of Societies &amp; 5 Others ex parte Kenyatta &amp; 6 Others, </w:t>
      </w:r>
      <w:r>
        <w:rPr>
          <w:sz w:val="26"/>
        </w:rPr>
        <w:t>Misc. C</w:t>
      </w:r>
      <w:r>
        <w:rPr>
          <w:sz w:val="26"/>
        </w:rPr>
        <w:t>ivil Appl. 747 of 2006; [2007]</w:t>
      </w:r>
      <w:r>
        <w:rPr>
          <w:spacing w:val="-8"/>
          <w:sz w:val="26"/>
        </w:rPr>
        <w:t xml:space="preserve"> </w:t>
      </w:r>
      <w:r>
        <w:rPr>
          <w:sz w:val="26"/>
        </w:rPr>
        <w:t>eKLR.</w:t>
      </w:r>
    </w:p>
    <w:p w:rsidR="00A2500E" w:rsidRDefault="00923F17">
      <w:pPr>
        <w:pStyle w:val="ListParagraph"/>
        <w:numPr>
          <w:ilvl w:val="0"/>
          <w:numId w:val="19"/>
        </w:numPr>
        <w:tabs>
          <w:tab w:val="left" w:pos="750"/>
        </w:tabs>
        <w:spacing w:before="161" w:line="360" w:lineRule="auto"/>
        <w:ind w:right="159" w:firstLine="0"/>
        <w:jc w:val="both"/>
        <w:rPr>
          <w:sz w:val="26"/>
        </w:rPr>
      </w:pPr>
      <w:r>
        <w:rPr>
          <w:sz w:val="26"/>
        </w:rPr>
        <w:t>In</w:t>
      </w:r>
      <w:r>
        <w:rPr>
          <w:spacing w:val="-15"/>
          <w:sz w:val="26"/>
        </w:rPr>
        <w:t xml:space="preserve"> </w:t>
      </w:r>
      <w:r>
        <w:rPr>
          <w:sz w:val="26"/>
        </w:rPr>
        <w:t>the</w:t>
      </w:r>
      <w:r>
        <w:rPr>
          <w:spacing w:val="-15"/>
          <w:sz w:val="26"/>
        </w:rPr>
        <w:t xml:space="preserve"> </w:t>
      </w:r>
      <w:r>
        <w:rPr>
          <w:sz w:val="26"/>
        </w:rPr>
        <w:t>result,</w:t>
      </w:r>
      <w:r>
        <w:rPr>
          <w:spacing w:val="-15"/>
          <w:sz w:val="26"/>
        </w:rPr>
        <w:t xml:space="preserve"> </w:t>
      </w:r>
      <w:r>
        <w:rPr>
          <w:sz w:val="26"/>
        </w:rPr>
        <w:t>the</w:t>
      </w:r>
      <w:r>
        <w:rPr>
          <w:spacing w:val="-15"/>
          <w:sz w:val="26"/>
        </w:rPr>
        <w:t xml:space="preserve"> </w:t>
      </w:r>
      <w:r>
        <w:rPr>
          <w:sz w:val="26"/>
        </w:rPr>
        <w:t>County</w:t>
      </w:r>
      <w:r>
        <w:rPr>
          <w:spacing w:val="-15"/>
          <w:sz w:val="26"/>
        </w:rPr>
        <w:t xml:space="preserve"> </w:t>
      </w:r>
      <w:r>
        <w:rPr>
          <w:sz w:val="26"/>
        </w:rPr>
        <w:t>Assembly</w:t>
      </w:r>
      <w:r>
        <w:rPr>
          <w:spacing w:val="-14"/>
          <w:sz w:val="26"/>
        </w:rPr>
        <w:t xml:space="preserve"> </w:t>
      </w:r>
      <w:r>
        <w:rPr>
          <w:sz w:val="26"/>
        </w:rPr>
        <w:t>has</w:t>
      </w:r>
      <w:r>
        <w:rPr>
          <w:spacing w:val="-16"/>
          <w:sz w:val="26"/>
        </w:rPr>
        <w:t xml:space="preserve"> </w:t>
      </w:r>
      <w:r>
        <w:rPr>
          <w:sz w:val="26"/>
        </w:rPr>
        <w:t>pleaded</w:t>
      </w:r>
      <w:r>
        <w:rPr>
          <w:spacing w:val="-17"/>
          <w:sz w:val="26"/>
        </w:rPr>
        <w:t xml:space="preserve"> </w:t>
      </w:r>
      <w:r>
        <w:rPr>
          <w:sz w:val="26"/>
        </w:rPr>
        <w:t>for</w:t>
      </w:r>
      <w:r>
        <w:rPr>
          <w:spacing w:val="-15"/>
          <w:sz w:val="26"/>
        </w:rPr>
        <w:t xml:space="preserve"> </w:t>
      </w:r>
      <w:r>
        <w:rPr>
          <w:sz w:val="26"/>
        </w:rPr>
        <w:t>a</w:t>
      </w:r>
      <w:r>
        <w:rPr>
          <w:spacing w:val="-16"/>
          <w:sz w:val="26"/>
        </w:rPr>
        <w:t xml:space="preserve"> </w:t>
      </w:r>
      <w:r>
        <w:rPr>
          <w:sz w:val="26"/>
        </w:rPr>
        <w:t>determination</w:t>
      </w:r>
      <w:r>
        <w:rPr>
          <w:spacing w:val="-15"/>
          <w:sz w:val="26"/>
        </w:rPr>
        <w:t xml:space="preserve"> </w:t>
      </w:r>
      <w:r>
        <w:rPr>
          <w:sz w:val="26"/>
        </w:rPr>
        <w:t>upholding the decision of Court of Appeal that the removal of the appellant from office was procedural and the appeal lacks</w:t>
      </w:r>
      <w:r>
        <w:rPr>
          <w:spacing w:val="-3"/>
          <w:sz w:val="26"/>
        </w:rPr>
        <w:t xml:space="preserve"> </w:t>
      </w:r>
      <w:r>
        <w:rPr>
          <w:sz w:val="26"/>
        </w:rPr>
        <w:t>merit.</w:t>
      </w:r>
    </w:p>
    <w:p w:rsidR="00A2500E" w:rsidRDefault="00923F17">
      <w:pPr>
        <w:pStyle w:val="Heading2"/>
        <w:numPr>
          <w:ilvl w:val="0"/>
          <w:numId w:val="14"/>
        </w:numPr>
        <w:tabs>
          <w:tab w:val="left" w:pos="1261"/>
        </w:tabs>
        <w:spacing w:before="159"/>
        <w:ind w:left="1260" w:hanging="721"/>
        <w:jc w:val="both"/>
      </w:pPr>
      <w:r>
        <w:t>Attorney General’s (7</w:t>
      </w:r>
      <w:r>
        <w:rPr>
          <w:position w:val="7"/>
          <w:sz w:val="17"/>
        </w:rPr>
        <w:t xml:space="preserve">th </w:t>
      </w:r>
      <w:r>
        <w:t>respondent)</w:t>
      </w:r>
      <w:r>
        <w:rPr>
          <w:spacing w:val="-26"/>
        </w:rPr>
        <w:t xml:space="preserve"> </w:t>
      </w:r>
      <w:r>
        <w:t>submissions</w:t>
      </w:r>
    </w:p>
    <w:p w:rsidR="00A2500E" w:rsidRDefault="00A2500E">
      <w:pPr>
        <w:pStyle w:val="BodyText"/>
        <w:spacing w:before="7"/>
        <w:ind w:left="0"/>
        <w:jc w:val="left"/>
        <w:rPr>
          <w:b/>
          <w:i/>
          <w:sz w:val="30"/>
        </w:rPr>
      </w:pPr>
    </w:p>
    <w:p w:rsidR="00A2500E" w:rsidRDefault="00923F17">
      <w:pPr>
        <w:pStyle w:val="ListParagraph"/>
        <w:numPr>
          <w:ilvl w:val="0"/>
          <w:numId w:val="19"/>
        </w:numPr>
        <w:tabs>
          <w:tab w:val="left" w:pos="795"/>
        </w:tabs>
        <w:spacing w:before="0" w:line="360" w:lineRule="auto"/>
        <w:ind w:right="156" w:firstLine="0"/>
        <w:jc w:val="both"/>
        <w:rPr>
          <w:sz w:val="26"/>
        </w:rPr>
      </w:pPr>
      <w:r>
        <w:rPr>
          <w:sz w:val="26"/>
        </w:rPr>
        <w:t xml:space="preserve">The Attorney General fully associated with the submissions by the </w:t>
      </w:r>
      <w:r>
        <w:rPr>
          <w:spacing w:val="2"/>
          <w:sz w:val="26"/>
        </w:rPr>
        <w:t>1</w:t>
      </w:r>
      <w:r>
        <w:rPr>
          <w:spacing w:val="2"/>
          <w:position w:val="7"/>
          <w:sz w:val="17"/>
        </w:rPr>
        <w:t xml:space="preserve">st </w:t>
      </w:r>
      <w:r>
        <w:rPr>
          <w:sz w:val="26"/>
        </w:rPr>
        <w:t>and 3</w:t>
      </w:r>
      <w:r>
        <w:rPr>
          <w:position w:val="7"/>
          <w:sz w:val="17"/>
        </w:rPr>
        <w:t>rd</w:t>
      </w:r>
      <w:r>
        <w:rPr>
          <w:sz w:val="17"/>
        </w:rPr>
        <w:t xml:space="preserve"> </w:t>
      </w:r>
      <w:r>
        <w:rPr>
          <w:sz w:val="26"/>
        </w:rPr>
        <w:t>respondents, only reiterating that a party preferring an appeal to this Court from the Court of Appeal must specify the constitutional provisions unde</w:t>
      </w:r>
      <w:r>
        <w:rPr>
          <w:sz w:val="26"/>
        </w:rPr>
        <w:t>r which they seek to move this Court and that the appeal had failed on this</w:t>
      </w:r>
      <w:r>
        <w:rPr>
          <w:spacing w:val="-26"/>
          <w:sz w:val="26"/>
        </w:rPr>
        <w:t xml:space="preserve"> </w:t>
      </w:r>
      <w:r>
        <w:rPr>
          <w:sz w:val="26"/>
        </w:rPr>
        <w:t>requirement.</w:t>
      </w:r>
    </w:p>
    <w:p w:rsidR="00A2500E" w:rsidRDefault="00923F17">
      <w:pPr>
        <w:pStyle w:val="ListParagraph"/>
        <w:numPr>
          <w:ilvl w:val="0"/>
          <w:numId w:val="19"/>
        </w:numPr>
        <w:tabs>
          <w:tab w:val="left" w:pos="824"/>
        </w:tabs>
        <w:spacing w:before="162" w:line="360" w:lineRule="auto"/>
        <w:ind w:right="156" w:firstLine="0"/>
        <w:jc w:val="both"/>
        <w:rPr>
          <w:sz w:val="26"/>
        </w:rPr>
      </w:pPr>
      <w:r>
        <w:rPr>
          <w:sz w:val="26"/>
        </w:rPr>
        <w:t>But even if this Court were to find that its jurisdiction has been properly invoked,</w:t>
      </w:r>
      <w:r>
        <w:rPr>
          <w:spacing w:val="-5"/>
          <w:sz w:val="26"/>
        </w:rPr>
        <w:t xml:space="preserve"> </w:t>
      </w:r>
      <w:r>
        <w:rPr>
          <w:sz w:val="26"/>
        </w:rPr>
        <w:t>he</w:t>
      </w:r>
      <w:r>
        <w:rPr>
          <w:spacing w:val="-3"/>
          <w:sz w:val="26"/>
        </w:rPr>
        <w:t xml:space="preserve"> </w:t>
      </w:r>
      <w:r>
        <w:rPr>
          <w:sz w:val="26"/>
        </w:rPr>
        <w:t>maintained</w:t>
      </w:r>
      <w:r>
        <w:rPr>
          <w:spacing w:val="-4"/>
          <w:sz w:val="26"/>
        </w:rPr>
        <w:t xml:space="preserve"> </w:t>
      </w:r>
      <w:r>
        <w:rPr>
          <w:sz w:val="26"/>
        </w:rPr>
        <w:t>the</w:t>
      </w:r>
      <w:r>
        <w:rPr>
          <w:spacing w:val="-4"/>
          <w:sz w:val="26"/>
        </w:rPr>
        <w:t xml:space="preserve"> </w:t>
      </w:r>
      <w:r>
        <w:rPr>
          <w:sz w:val="26"/>
        </w:rPr>
        <w:t>view</w:t>
      </w:r>
      <w:r>
        <w:rPr>
          <w:spacing w:val="-5"/>
          <w:sz w:val="26"/>
        </w:rPr>
        <w:t xml:space="preserve"> </w:t>
      </w:r>
      <w:r>
        <w:rPr>
          <w:sz w:val="26"/>
        </w:rPr>
        <w:t>that</w:t>
      </w:r>
      <w:r>
        <w:rPr>
          <w:spacing w:val="-4"/>
          <w:sz w:val="26"/>
        </w:rPr>
        <w:t xml:space="preserve"> </w:t>
      </w:r>
      <w:r>
        <w:rPr>
          <w:sz w:val="26"/>
        </w:rPr>
        <w:t>the Court</w:t>
      </w:r>
      <w:r>
        <w:rPr>
          <w:spacing w:val="-6"/>
          <w:sz w:val="26"/>
        </w:rPr>
        <w:t xml:space="preserve"> </w:t>
      </w:r>
      <w:r>
        <w:rPr>
          <w:sz w:val="26"/>
        </w:rPr>
        <w:t>lacked</w:t>
      </w:r>
      <w:r>
        <w:rPr>
          <w:spacing w:val="-2"/>
          <w:sz w:val="26"/>
        </w:rPr>
        <w:t xml:space="preserve"> </w:t>
      </w:r>
      <w:r>
        <w:rPr>
          <w:sz w:val="26"/>
        </w:rPr>
        <w:t>the</w:t>
      </w:r>
      <w:r>
        <w:rPr>
          <w:spacing w:val="-4"/>
          <w:sz w:val="26"/>
        </w:rPr>
        <w:t xml:space="preserve"> </w:t>
      </w:r>
      <w:r>
        <w:rPr>
          <w:sz w:val="26"/>
        </w:rPr>
        <w:t>ability</w:t>
      </w:r>
      <w:r>
        <w:rPr>
          <w:spacing w:val="-5"/>
          <w:sz w:val="26"/>
        </w:rPr>
        <w:t xml:space="preserve"> </w:t>
      </w:r>
      <w:r>
        <w:rPr>
          <w:sz w:val="26"/>
        </w:rPr>
        <w:t>to</w:t>
      </w:r>
      <w:r>
        <w:rPr>
          <w:spacing w:val="-4"/>
          <w:sz w:val="26"/>
        </w:rPr>
        <w:t xml:space="preserve"> </w:t>
      </w:r>
      <w:r>
        <w:rPr>
          <w:sz w:val="26"/>
        </w:rPr>
        <w:t>determine</w:t>
      </w:r>
      <w:r>
        <w:rPr>
          <w:spacing w:val="-4"/>
          <w:sz w:val="26"/>
        </w:rPr>
        <w:t xml:space="preserve"> </w:t>
      </w:r>
      <w:r>
        <w:rPr>
          <w:sz w:val="26"/>
        </w:rPr>
        <w:t>the appeal a</w:t>
      </w:r>
      <w:r>
        <w:rPr>
          <w:sz w:val="26"/>
        </w:rPr>
        <w:t>s framed because being a second appeal, only matters of law fall for its consideration and determination. That the Court cannot sit as a court of second appeal to re-evaluate the evidence and reach a different finding on evidence</w:t>
      </w:r>
      <w:r>
        <w:rPr>
          <w:spacing w:val="32"/>
          <w:sz w:val="26"/>
        </w:rPr>
        <w:t xml:space="preserve"> </w:t>
      </w:r>
      <w:r>
        <w:rPr>
          <w:sz w:val="26"/>
        </w:rPr>
        <w:t>from</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3"/>
      </w:pPr>
      <w:r>
        <w:t>those o</w:t>
      </w:r>
      <w:r>
        <w:t>f the High Court and Court of Appeal; the grounds of appeal as structured are generally on points facts and not of law; and do not concern application or interpretation</w:t>
      </w:r>
      <w:r>
        <w:rPr>
          <w:spacing w:val="-20"/>
        </w:rPr>
        <w:t xml:space="preserve"> </w:t>
      </w:r>
      <w:r>
        <w:t>of</w:t>
      </w:r>
      <w:r>
        <w:rPr>
          <w:spacing w:val="-21"/>
        </w:rPr>
        <w:t xml:space="preserve"> </w:t>
      </w:r>
      <w:r>
        <w:t>the</w:t>
      </w:r>
      <w:r>
        <w:rPr>
          <w:spacing w:val="-19"/>
        </w:rPr>
        <w:t xml:space="preserve"> </w:t>
      </w:r>
      <w:r>
        <w:t>Constitution.</w:t>
      </w:r>
      <w:r>
        <w:rPr>
          <w:spacing w:val="-18"/>
        </w:rPr>
        <w:t xml:space="preserve"> </w:t>
      </w:r>
      <w:r>
        <w:t>Furthermore,</w:t>
      </w:r>
      <w:r>
        <w:rPr>
          <w:spacing w:val="-20"/>
        </w:rPr>
        <w:t xml:space="preserve"> </w:t>
      </w:r>
      <w:r>
        <w:t>that</w:t>
      </w:r>
      <w:r>
        <w:rPr>
          <w:spacing w:val="-21"/>
        </w:rPr>
        <w:t xml:space="preserve"> </w:t>
      </w:r>
      <w:r>
        <w:t>the</w:t>
      </w:r>
      <w:r>
        <w:rPr>
          <w:spacing w:val="-21"/>
        </w:rPr>
        <w:t xml:space="preserve"> </w:t>
      </w:r>
      <w:r>
        <w:t>appellant’s</w:t>
      </w:r>
      <w:r>
        <w:rPr>
          <w:spacing w:val="-20"/>
        </w:rPr>
        <w:t xml:space="preserve"> </w:t>
      </w:r>
      <w:r>
        <w:t>interest</w:t>
      </w:r>
      <w:r>
        <w:rPr>
          <w:spacing w:val="-20"/>
        </w:rPr>
        <w:t xml:space="preserve"> </w:t>
      </w:r>
      <w:r>
        <w:t>in</w:t>
      </w:r>
      <w:r>
        <w:rPr>
          <w:spacing w:val="-20"/>
        </w:rPr>
        <w:t xml:space="preserve"> </w:t>
      </w:r>
      <w:r>
        <w:t>this appeal was merely to re-argue his petition as filed in the High Court in total disregard of the constitutional restrictions to this Court’s jurisdiction, the Attorney-General summits in</w:t>
      </w:r>
      <w:r>
        <w:rPr>
          <w:spacing w:val="-3"/>
        </w:rPr>
        <w:t xml:space="preserve"> </w:t>
      </w:r>
      <w:r>
        <w:t>conclusion.</w:t>
      </w:r>
    </w:p>
    <w:p w:rsidR="00A2500E" w:rsidRDefault="00923F17">
      <w:pPr>
        <w:pStyle w:val="Heading2"/>
        <w:numPr>
          <w:ilvl w:val="0"/>
          <w:numId w:val="14"/>
        </w:numPr>
        <w:tabs>
          <w:tab w:val="left" w:pos="1493"/>
        </w:tabs>
        <w:spacing w:before="159"/>
        <w:ind w:left="1492" w:hanging="593"/>
        <w:jc w:val="both"/>
      </w:pPr>
      <w:r>
        <w:rPr>
          <w:noProof/>
          <w:lang w:val="en-GB" w:eastAsia="en-GB"/>
        </w:rPr>
        <w:drawing>
          <wp:anchor distT="0" distB="0" distL="0" distR="0" simplePos="0" relativeHeight="250775552" behindDoc="1" locked="0" layoutInCell="1" allowOverlap="1">
            <wp:simplePos x="0" y="0"/>
            <wp:positionH relativeFrom="page">
              <wp:posOffset>1681234</wp:posOffset>
            </wp:positionH>
            <wp:positionV relativeFrom="paragraph">
              <wp:posOffset>133869</wp:posOffset>
            </wp:positionV>
            <wp:extent cx="4601005" cy="4601128"/>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7" cstate="print"/>
                    <a:stretch>
                      <a:fillRect/>
                    </a:stretch>
                  </pic:blipFill>
                  <pic:spPr>
                    <a:xfrm>
                      <a:off x="0" y="0"/>
                      <a:ext cx="4601005" cy="4601128"/>
                    </a:xfrm>
                    <a:prstGeom prst="rect">
                      <a:avLst/>
                    </a:prstGeom>
                  </pic:spPr>
                </pic:pic>
              </a:graphicData>
            </a:graphic>
          </wp:anchor>
        </w:drawing>
      </w:r>
      <w:r>
        <w:t>IEBC’s (8</w:t>
      </w:r>
      <w:r>
        <w:rPr>
          <w:position w:val="7"/>
          <w:sz w:val="17"/>
        </w:rPr>
        <w:t xml:space="preserve">th </w:t>
      </w:r>
      <w:r>
        <w:t>Respondent)</w:t>
      </w:r>
      <w:r>
        <w:rPr>
          <w:spacing w:val="-22"/>
        </w:rPr>
        <w:t xml:space="preserve"> </w:t>
      </w:r>
      <w:r>
        <w:t>submissions</w:t>
      </w:r>
    </w:p>
    <w:p w:rsidR="00A2500E" w:rsidRDefault="00A2500E">
      <w:pPr>
        <w:pStyle w:val="BodyText"/>
        <w:spacing w:before="3"/>
        <w:ind w:left="0"/>
        <w:jc w:val="left"/>
        <w:rPr>
          <w:b/>
          <w:i/>
          <w:sz w:val="27"/>
        </w:rPr>
      </w:pPr>
    </w:p>
    <w:p w:rsidR="00A2500E" w:rsidRDefault="00923F17">
      <w:pPr>
        <w:pStyle w:val="ListParagraph"/>
        <w:numPr>
          <w:ilvl w:val="0"/>
          <w:numId w:val="19"/>
        </w:numPr>
        <w:tabs>
          <w:tab w:val="left" w:pos="846"/>
        </w:tabs>
        <w:spacing w:before="0" w:line="360" w:lineRule="auto"/>
        <w:ind w:right="158" w:firstLine="0"/>
        <w:jc w:val="both"/>
        <w:rPr>
          <w:sz w:val="26"/>
        </w:rPr>
      </w:pPr>
      <w:r>
        <w:rPr>
          <w:sz w:val="26"/>
        </w:rPr>
        <w:t>IEBC endorsed the submissions by the 1</w:t>
      </w:r>
      <w:r>
        <w:rPr>
          <w:position w:val="7"/>
          <w:sz w:val="17"/>
        </w:rPr>
        <w:t>st</w:t>
      </w:r>
      <w:r>
        <w:rPr>
          <w:sz w:val="26"/>
        </w:rPr>
        <w:t>, 3</w:t>
      </w:r>
      <w:r>
        <w:rPr>
          <w:position w:val="7"/>
          <w:sz w:val="17"/>
        </w:rPr>
        <w:t xml:space="preserve">rd </w:t>
      </w:r>
      <w:r>
        <w:rPr>
          <w:sz w:val="26"/>
        </w:rPr>
        <w:t>and 7</w:t>
      </w:r>
      <w:r>
        <w:rPr>
          <w:position w:val="7"/>
          <w:sz w:val="17"/>
        </w:rPr>
        <w:t xml:space="preserve">th </w:t>
      </w:r>
      <w:r>
        <w:rPr>
          <w:sz w:val="26"/>
        </w:rPr>
        <w:t>respondents and only answered the question whether it was justified in law to issue Gazette Notice No. 232/10914 of 2020 in which the notice of the By-Election for Governor, Nairobi City County Governme</w:t>
      </w:r>
      <w:r>
        <w:rPr>
          <w:sz w:val="26"/>
        </w:rPr>
        <w:t>nt was published. IEBC relied on the determination of this question by the Court of Appeal to the effect that there was no fault and further, that</w:t>
      </w:r>
      <w:r>
        <w:rPr>
          <w:spacing w:val="-14"/>
          <w:sz w:val="26"/>
        </w:rPr>
        <w:t xml:space="preserve"> </w:t>
      </w:r>
      <w:r>
        <w:rPr>
          <w:sz w:val="26"/>
        </w:rPr>
        <w:t>the</w:t>
      </w:r>
      <w:r>
        <w:rPr>
          <w:spacing w:val="-15"/>
          <w:sz w:val="26"/>
        </w:rPr>
        <w:t xml:space="preserve"> </w:t>
      </w:r>
      <w:r>
        <w:rPr>
          <w:sz w:val="26"/>
        </w:rPr>
        <w:t>notice</w:t>
      </w:r>
      <w:r>
        <w:rPr>
          <w:spacing w:val="-15"/>
          <w:sz w:val="26"/>
        </w:rPr>
        <w:t xml:space="preserve"> </w:t>
      </w:r>
      <w:r>
        <w:rPr>
          <w:sz w:val="26"/>
        </w:rPr>
        <w:t>in</w:t>
      </w:r>
      <w:r>
        <w:rPr>
          <w:spacing w:val="-11"/>
          <w:sz w:val="26"/>
        </w:rPr>
        <w:t xml:space="preserve"> </w:t>
      </w:r>
      <w:r>
        <w:rPr>
          <w:sz w:val="26"/>
        </w:rPr>
        <w:t>question</w:t>
      </w:r>
      <w:r>
        <w:rPr>
          <w:spacing w:val="-13"/>
          <w:sz w:val="26"/>
        </w:rPr>
        <w:t xml:space="preserve"> </w:t>
      </w:r>
      <w:r>
        <w:rPr>
          <w:sz w:val="26"/>
        </w:rPr>
        <w:t>had</w:t>
      </w:r>
      <w:r>
        <w:rPr>
          <w:spacing w:val="-14"/>
          <w:sz w:val="26"/>
        </w:rPr>
        <w:t xml:space="preserve"> </w:t>
      </w:r>
      <w:r>
        <w:rPr>
          <w:sz w:val="26"/>
        </w:rPr>
        <w:t>been</w:t>
      </w:r>
      <w:r>
        <w:rPr>
          <w:spacing w:val="-15"/>
          <w:sz w:val="26"/>
        </w:rPr>
        <w:t xml:space="preserve"> </w:t>
      </w:r>
      <w:r>
        <w:rPr>
          <w:sz w:val="26"/>
        </w:rPr>
        <w:t>overtaken</w:t>
      </w:r>
      <w:r>
        <w:rPr>
          <w:spacing w:val="-15"/>
          <w:sz w:val="26"/>
        </w:rPr>
        <w:t xml:space="preserve"> </w:t>
      </w:r>
      <w:r>
        <w:rPr>
          <w:sz w:val="26"/>
        </w:rPr>
        <w:t>by</w:t>
      </w:r>
      <w:r>
        <w:rPr>
          <w:spacing w:val="-12"/>
          <w:sz w:val="26"/>
        </w:rPr>
        <w:t xml:space="preserve"> </w:t>
      </w:r>
      <w:r>
        <w:rPr>
          <w:sz w:val="26"/>
        </w:rPr>
        <w:t>events</w:t>
      </w:r>
      <w:r>
        <w:rPr>
          <w:spacing w:val="-14"/>
          <w:sz w:val="26"/>
        </w:rPr>
        <w:t xml:space="preserve"> </w:t>
      </w:r>
      <w:r>
        <w:rPr>
          <w:sz w:val="26"/>
        </w:rPr>
        <w:t>following</w:t>
      </w:r>
      <w:r>
        <w:rPr>
          <w:spacing w:val="-14"/>
          <w:sz w:val="26"/>
        </w:rPr>
        <w:t xml:space="preserve"> </w:t>
      </w:r>
      <w:r>
        <w:rPr>
          <w:sz w:val="26"/>
        </w:rPr>
        <w:t>the</w:t>
      </w:r>
      <w:r>
        <w:rPr>
          <w:spacing w:val="-16"/>
          <w:sz w:val="26"/>
        </w:rPr>
        <w:t xml:space="preserve"> </w:t>
      </w:r>
      <w:r>
        <w:rPr>
          <w:sz w:val="26"/>
        </w:rPr>
        <w:t>order</w:t>
      </w:r>
      <w:r>
        <w:rPr>
          <w:spacing w:val="-11"/>
          <w:sz w:val="26"/>
        </w:rPr>
        <w:t xml:space="preserve"> </w:t>
      </w:r>
      <w:r>
        <w:rPr>
          <w:sz w:val="26"/>
        </w:rPr>
        <w:t>issued by</w:t>
      </w:r>
      <w:r>
        <w:rPr>
          <w:spacing w:val="-16"/>
          <w:sz w:val="26"/>
        </w:rPr>
        <w:t xml:space="preserve"> </w:t>
      </w:r>
      <w:r>
        <w:rPr>
          <w:sz w:val="26"/>
        </w:rPr>
        <w:t>the</w:t>
      </w:r>
      <w:r>
        <w:rPr>
          <w:spacing w:val="-15"/>
          <w:sz w:val="26"/>
        </w:rPr>
        <w:t xml:space="preserve"> </w:t>
      </w:r>
      <w:r>
        <w:rPr>
          <w:sz w:val="26"/>
        </w:rPr>
        <w:t>High</w:t>
      </w:r>
      <w:r>
        <w:rPr>
          <w:spacing w:val="-16"/>
          <w:sz w:val="26"/>
        </w:rPr>
        <w:t xml:space="preserve"> </w:t>
      </w:r>
      <w:r>
        <w:rPr>
          <w:sz w:val="26"/>
        </w:rPr>
        <w:t>Court</w:t>
      </w:r>
      <w:r>
        <w:rPr>
          <w:spacing w:val="-16"/>
          <w:sz w:val="26"/>
        </w:rPr>
        <w:t xml:space="preserve"> </w:t>
      </w:r>
      <w:r>
        <w:rPr>
          <w:sz w:val="26"/>
        </w:rPr>
        <w:t>in</w:t>
      </w:r>
      <w:r>
        <w:rPr>
          <w:spacing w:val="-13"/>
          <w:sz w:val="26"/>
        </w:rPr>
        <w:t xml:space="preserve"> </w:t>
      </w:r>
      <w:r>
        <w:rPr>
          <w:b/>
          <w:sz w:val="26"/>
        </w:rPr>
        <w:t>Constitutional</w:t>
      </w:r>
      <w:r>
        <w:rPr>
          <w:b/>
          <w:spacing w:val="-17"/>
          <w:sz w:val="26"/>
        </w:rPr>
        <w:t xml:space="preserve"> </w:t>
      </w:r>
      <w:r>
        <w:rPr>
          <w:b/>
          <w:sz w:val="26"/>
        </w:rPr>
        <w:t>Petition</w:t>
      </w:r>
      <w:r>
        <w:rPr>
          <w:b/>
          <w:spacing w:val="-17"/>
          <w:sz w:val="26"/>
        </w:rPr>
        <w:t xml:space="preserve"> </w:t>
      </w:r>
      <w:r>
        <w:rPr>
          <w:b/>
          <w:sz w:val="26"/>
        </w:rPr>
        <w:t>No.</w:t>
      </w:r>
      <w:r>
        <w:rPr>
          <w:b/>
          <w:spacing w:val="-18"/>
          <w:sz w:val="26"/>
        </w:rPr>
        <w:t xml:space="preserve"> </w:t>
      </w:r>
      <w:r>
        <w:rPr>
          <w:b/>
          <w:sz w:val="26"/>
        </w:rPr>
        <w:t>E425</w:t>
      </w:r>
      <w:r>
        <w:rPr>
          <w:b/>
          <w:spacing w:val="-15"/>
          <w:sz w:val="26"/>
        </w:rPr>
        <w:t xml:space="preserve"> </w:t>
      </w:r>
      <w:r>
        <w:rPr>
          <w:b/>
          <w:sz w:val="26"/>
        </w:rPr>
        <w:t>of</w:t>
      </w:r>
      <w:r>
        <w:rPr>
          <w:b/>
          <w:spacing w:val="-17"/>
          <w:sz w:val="26"/>
        </w:rPr>
        <w:t xml:space="preserve"> </w:t>
      </w:r>
      <w:r>
        <w:rPr>
          <w:b/>
          <w:sz w:val="26"/>
        </w:rPr>
        <w:t>2020</w:t>
      </w:r>
      <w:r>
        <w:rPr>
          <w:sz w:val="26"/>
        </w:rPr>
        <w:t>,</w:t>
      </w:r>
      <w:r>
        <w:rPr>
          <w:spacing w:val="-15"/>
          <w:sz w:val="26"/>
        </w:rPr>
        <w:t xml:space="preserve"> </w:t>
      </w:r>
      <w:r>
        <w:rPr>
          <w:sz w:val="26"/>
        </w:rPr>
        <w:t>where</w:t>
      </w:r>
      <w:r>
        <w:rPr>
          <w:spacing w:val="-17"/>
          <w:sz w:val="26"/>
        </w:rPr>
        <w:t xml:space="preserve"> </w:t>
      </w:r>
      <w:r>
        <w:rPr>
          <w:sz w:val="26"/>
        </w:rPr>
        <w:t>parties by consent suspended the gazette notice. This finding, it maintained, remained unchallenged in this appeal.</w:t>
      </w:r>
    </w:p>
    <w:p w:rsidR="00A2500E" w:rsidRDefault="00923F17">
      <w:pPr>
        <w:pStyle w:val="ListParagraph"/>
        <w:numPr>
          <w:ilvl w:val="0"/>
          <w:numId w:val="19"/>
        </w:numPr>
        <w:tabs>
          <w:tab w:val="left" w:pos="841"/>
        </w:tabs>
        <w:spacing w:line="360" w:lineRule="auto"/>
        <w:ind w:right="156" w:firstLine="0"/>
        <w:jc w:val="both"/>
        <w:rPr>
          <w:sz w:val="26"/>
        </w:rPr>
      </w:pPr>
      <w:r>
        <w:rPr>
          <w:sz w:val="26"/>
        </w:rPr>
        <w:t>In its oral highlights before the Court, IEBC drew our attention to the timelines for the co</w:t>
      </w:r>
      <w:r>
        <w:rPr>
          <w:sz w:val="26"/>
        </w:rPr>
        <w:t>nduct of the general elections and the need for us to consider giving</w:t>
      </w:r>
      <w:r>
        <w:rPr>
          <w:spacing w:val="-10"/>
          <w:sz w:val="26"/>
        </w:rPr>
        <w:t xml:space="preserve"> </w:t>
      </w:r>
      <w:r>
        <w:rPr>
          <w:sz w:val="26"/>
        </w:rPr>
        <w:t>a</w:t>
      </w:r>
      <w:r>
        <w:rPr>
          <w:spacing w:val="-12"/>
          <w:sz w:val="26"/>
        </w:rPr>
        <w:t xml:space="preserve"> </w:t>
      </w:r>
      <w:r>
        <w:rPr>
          <w:sz w:val="26"/>
        </w:rPr>
        <w:t>near</w:t>
      </w:r>
      <w:r>
        <w:rPr>
          <w:spacing w:val="-11"/>
          <w:sz w:val="26"/>
        </w:rPr>
        <w:t xml:space="preserve"> </w:t>
      </w:r>
      <w:r>
        <w:rPr>
          <w:sz w:val="26"/>
        </w:rPr>
        <w:t>date</w:t>
      </w:r>
      <w:r>
        <w:rPr>
          <w:spacing w:val="-9"/>
          <w:sz w:val="26"/>
        </w:rPr>
        <w:t xml:space="preserve"> </w:t>
      </w:r>
      <w:r>
        <w:rPr>
          <w:sz w:val="26"/>
        </w:rPr>
        <w:t>for</w:t>
      </w:r>
      <w:r>
        <w:rPr>
          <w:spacing w:val="-10"/>
          <w:sz w:val="26"/>
        </w:rPr>
        <w:t xml:space="preserve"> </w:t>
      </w:r>
      <w:r>
        <w:rPr>
          <w:sz w:val="26"/>
        </w:rPr>
        <w:t>our</w:t>
      </w:r>
      <w:r>
        <w:rPr>
          <w:spacing w:val="-11"/>
          <w:sz w:val="26"/>
        </w:rPr>
        <w:t xml:space="preserve"> </w:t>
      </w:r>
      <w:r>
        <w:rPr>
          <w:sz w:val="26"/>
        </w:rPr>
        <w:t>decision</w:t>
      </w:r>
      <w:r>
        <w:rPr>
          <w:spacing w:val="-11"/>
          <w:sz w:val="26"/>
        </w:rPr>
        <w:t xml:space="preserve"> </w:t>
      </w:r>
      <w:r>
        <w:rPr>
          <w:sz w:val="26"/>
        </w:rPr>
        <w:t>in</w:t>
      </w:r>
      <w:r>
        <w:rPr>
          <w:spacing w:val="-7"/>
          <w:sz w:val="26"/>
        </w:rPr>
        <w:t xml:space="preserve"> </w:t>
      </w:r>
      <w:r>
        <w:rPr>
          <w:sz w:val="26"/>
        </w:rPr>
        <w:t>this</w:t>
      </w:r>
      <w:r>
        <w:rPr>
          <w:spacing w:val="-8"/>
          <w:sz w:val="26"/>
        </w:rPr>
        <w:t xml:space="preserve"> </w:t>
      </w:r>
      <w:r>
        <w:rPr>
          <w:sz w:val="26"/>
        </w:rPr>
        <w:t>appeal</w:t>
      </w:r>
      <w:r>
        <w:rPr>
          <w:spacing w:val="-2"/>
          <w:sz w:val="26"/>
        </w:rPr>
        <w:t xml:space="preserve"> </w:t>
      </w:r>
      <w:r>
        <w:rPr>
          <w:sz w:val="26"/>
        </w:rPr>
        <w:t>as</w:t>
      </w:r>
      <w:r>
        <w:rPr>
          <w:spacing w:val="-8"/>
          <w:sz w:val="26"/>
        </w:rPr>
        <w:t xml:space="preserve"> </w:t>
      </w:r>
      <w:r>
        <w:rPr>
          <w:sz w:val="26"/>
        </w:rPr>
        <w:t>the</w:t>
      </w:r>
      <w:r>
        <w:rPr>
          <w:spacing w:val="-9"/>
          <w:sz w:val="26"/>
        </w:rPr>
        <w:t xml:space="preserve"> </w:t>
      </w:r>
      <w:r>
        <w:rPr>
          <w:sz w:val="26"/>
        </w:rPr>
        <w:t>process</w:t>
      </w:r>
      <w:r>
        <w:rPr>
          <w:spacing w:val="-7"/>
          <w:sz w:val="26"/>
        </w:rPr>
        <w:t xml:space="preserve"> </w:t>
      </w:r>
      <w:r>
        <w:rPr>
          <w:sz w:val="26"/>
        </w:rPr>
        <w:t>of</w:t>
      </w:r>
      <w:r>
        <w:rPr>
          <w:spacing w:val="-12"/>
          <w:sz w:val="26"/>
        </w:rPr>
        <w:t xml:space="preserve"> </w:t>
      </w:r>
      <w:r>
        <w:rPr>
          <w:sz w:val="26"/>
        </w:rPr>
        <w:t>printing</w:t>
      </w:r>
      <w:r>
        <w:rPr>
          <w:spacing w:val="-9"/>
          <w:sz w:val="26"/>
        </w:rPr>
        <w:t xml:space="preserve"> </w:t>
      </w:r>
      <w:r>
        <w:rPr>
          <w:sz w:val="26"/>
        </w:rPr>
        <w:t>of</w:t>
      </w:r>
      <w:r>
        <w:rPr>
          <w:spacing w:val="-9"/>
          <w:sz w:val="26"/>
        </w:rPr>
        <w:t xml:space="preserve"> </w:t>
      </w:r>
      <w:r>
        <w:rPr>
          <w:sz w:val="26"/>
        </w:rPr>
        <w:t>ballot papers</w:t>
      </w:r>
      <w:r>
        <w:rPr>
          <w:spacing w:val="-19"/>
          <w:sz w:val="26"/>
        </w:rPr>
        <w:t xml:space="preserve"> </w:t>
      </w:r>
      <w:r>
        <w:rPr>
          <w:sz w:val="26"/>
        </w:rPr>
        <w:t>for</w:t>
      </w:r>
      <w:r>
        <w:rPr>
          <w:spacing w:val="-19"/>
          <w:sz w:val="26"/>
        </w:rPr>
        <w:t xml:space="preserve"> </w:t>
      </w:r>
      <w:r>
        <w:rPr>
          <w:sz w:val="26"/>
        </w:rPr>
        <w:t>the</w:t>
      </w:r>
      <w:r>
        <w:rPr>
          <w:spacing w:val="-19"/>
          <w:sz w:val="26"/>
        </w:rPr>
        <w:t xml:space="preserve"> </w:t>
      </w:r>
      <w:r>
        <w:rPr>
          <w:sz w:val="26"/>
        </w:rPr>
        <w:t>position</w:t>
      </w:r>
      <w:r>
        <w:rPr>
          <w:spacing w:val="-18"/>
          <w:sz w:val="26"/>
        </w:rPr>
        <w:t xml:space="preserve"> </w:t>
      </w:r>
      <w:r>
        <w:rPr>
          <w:sz w:val="26"/>
        </w:rPr>
        <w:t>of</w:t>
      </w:r>
      <w:r>
        <w:rPr>
          <w:spacing w:val="-19"/>
          <w:sz w:val="26"/>
        </w:rPr>
        <w:t xml:space="preserve"> </w:t>
      </w:r>
      <w:r>
        <w:rPr>
          <w:sz w:val="26"/>
        </w:rPr>
        <w:t>Governor</w:t>
      </w:r>
      <w:r>
        <w:rPr>
          <w:spacing w:val="-19"/>
          <w:sz w:val="26"/>
        </w:rPr>
        <w:t xml:space="preserve"> </w:t>
      </w:r>
      <w:r>
        <w:rPr>
          <w:sz w:val="26"/>
        </w:rPr>
        <w:t>of</w:t>
      </w:r>
      <w:r>
        <w:rPr>
          <w:spacing w:val="-17"/>
          <w:sz w:val="26"/>
        </w:rPr>
        <w:t xml:space="preserve"> </w:t>
      </w:r>
      <w:r>
        <w:rPr>
          <w:sz w:val="26"/>
        </w:rPr>
        <w:t>the</w:t>
      </w:r>
      <w:r>
        <w:rPr>
          <w:spacing w:val="-17"/>
          <w:sz w:val="26"/>
        </w:rPr>
        <w:t xml:space="preserve"> </w:t>
      </w:r>
      <w:r>
        <w:rPr>
          <w:sz w:val="26"/>
        </w:rPr>
        <w:t>County</w:t>
      </w:r>
      <w:r>
        <w:rPr>
          <w:spacing w:val="-19"/>
          <w:sz w:val="26"/>
        </w:rPr>
        <w:t xml:space="preserve"> </w:t>
      </w:r>
      <w:r>
        <w:rPr>
          <w:sz w:val="26"/>
        </w:rPr>
        <w:t>of</w:t>
      </w:r>
      <w:r>
        <w:rPr>
          <w:spacing w:val="-19"/>
          <w:sz w:val="26"/>
        </w:rPr>
        <w:t xml:space="preserve"> </w:t>
      </w:r>
      <w:r>
        <w:rPr>
          <w:sz w:val="26"/>
        </w:rPr>
        <w:t>Mombasa</w:t>
      </w:r>
      <w:r>
        <w:rPr>
          <w:spacing w:val="-19"/>
          <w:sz w:val="26"/>
        </w:rPr>
        <w:t xml:space="preserve"> </w:t>
      </w:r>
      <w:r>
        <w:rPr>
          <w:sz w:val="26"/>
        </w:rPr>
        <w:t>(where</w:t>
      </w:r>
      <w:r>
        <w:rPr>
          <w:spacing w:val="-20"/>
          <w:sz w:val="26"/>
        </w:rPr>
        <w:t xml:space="preserve"> </w:t>
      </w:r>
      <w:r>
        <w:rPr>
          <w:sz w:val="26"/>
        </w:rPr>
        <w:t>the</w:t>
      </w:r>
      <w:r>
        <w:rPr>
          <w:spacing w:val="-19"/>
          <w:sz w:val="26"/>
        </w:rPr>
        <w:t xml:space="preserve"> </w:t>
      </w:r>
      <w:r>
        <w:rPr>
          <w:sz w:val="26"/>
        </w:rPr>
        <w:t>appellant has expressed the interest to contest) may be</w:t>
      </w:r>
      <w:r>
        <w:rPr>
          <w:spacing w:val="-1"/>
          <w:sz w:val="26"/>
        </w:rPr>
        <w:t xml:space="preserve"> </w:t>
      </w:r>
      <w:r>
        <w:rPr>
          <w:sz w:val="26"/>
        </w:rPr>
        <w:t>affected.</w:t>
      </w:r>
    </w:p>
    <w:p w:rsidR="00A2500E" w:rsidRDefault="00923F17">
      <w:pPr>
        <w:pStyle w:val="Heading2"/>
        <w:spacing w:before="160"/>
        <w:ind w:left="180"/>
      </w:pPr>
      <w:r>
        <w:t>The Judgment of the Court without Reasons of 15</w:t>
      </w:r>
      <w:r>
        <w:rPr>
          <w:position w:val="7"/>
          <w:sz w:val="17"/>
        </w:rPr>
        <w:t xml:space="preserve">th </w:t>
      </w:r>
      <w:r>
        <w:t>July, 2022</w:t>
      </w:r>
    </w:p>
    <w:p w:rsidR="00A2500E" w:rsidRDefault="00A2500E">
      <w:pPr>
        <w:pStyle w:val="BodyText"/>
        <w:ind w:left="0"/>
        <w:jc w:val="left"/>
        <w:rPr>
          <w:b/>
          <w:i/>
          <w:sz w:val="27"/>
        </w:rPr>
      </w:pPr>
    </w:p>
    <w:p w:rsidR="00A2500E" w:rsidRDefault="00923F17">
      <w:pPr>
        <w:pStyle w:val="ListParagraph"/>
        <w:numPr>
          <w:ilvl w:val="0"/>
          <w:numId w:val="19"/>
        </w:numPr>
        <w:tabs>
          <w:tab w:val="left" w:pos="826"/>
        </w:tabs>
        <w:spacing w:before="0" w:line="360" w:lineRule="auto"/>
        <w:ind w:right="165" w:firstLine="0"/>
        <w:jc w:val="both"/>
        <w:rPr>
          <w:sz w:val="26"/>
        </w:rPr>
      </w:pPr>
      <w:r>
        <w:rPr>
          <w:sz w:val="26"/>
        </w:rPr>
        <w:t>We reiterate, that upon considering all the arguments, this Court dismissed the appeal in a judgment delivered on 15</w:t>
      </w:r>
      <w:r>
        <w:rPr>
          <w:position w:val="7"/>
          <w:sz w:val="17"/>
        </w:rPr>
        <w:t xml:space="preserve">th </w:t>
      </w:r>
      <w:r>
        <w:rPr>
          <w:sz w:val="26"/>
        </w:rPr>
        <w:t>July, 202</w:t>
      </w:r>
      <w:r>
        <w:rPr>
          <w:sz w:val="26"/>
        </w:rPr>
        <w:t>2 where it held</w:t>
      </w:r>
      <w:r>
        <w:rPr>
          <w:spacing w:val="-35"/>
          <w:sz w:val="26"/>
        </w:rPr>
        <w:t xml:space="preserve"> </w:t>
      </w:r>
      <w:r>
        <w:rPr>
          <w:sz w:val="26"/>
        </w:rPr>
        <w:t>that:</w:t>
      </w:r>
    </w:p>
    <w:p w:rsidR="00A2500E" w:rsidRDefault="00923F17">
      <w:pPr>
        <w:pStyle w:val="ListParagraph"/>
        <w:numPr>
          <w:ilvl w:val="0"/>
          <w:numId w:val="13"/>
        </w:numPr>
        <w:tabs>
          <w:tab w:val="left" w:pos="1138"/>
        </w:tabs>
        <w:spacing w:before="161"/>
        <w:jc w:val="both"/>
        <w:rPr>
          <w:sz w:val="26"/>
        </w:rPr>
      </w:pPr>
      <w:r>
        <w:rPr>
          <w:sz w:val="26"/>
        </w:rPr>
        <w:t>The Court lacks jurisdiction to determine the</w:t>
      </w:r>
      <w:r>
        <w:rPr>
          <w:spacing w:val="-41"/>
          <w:sz w:val="26"/>
        </w:rPr>
        <w:t xml:space="preserve"> </w:t>
      </w:r>
      <w:r>
        <w:rPr>
          <w:sz w:val="26"/>
        </w:rPr>
        <w:t>appeal;</w:t>
      </w:r>
    </w:p>
    <w:p w:rsidR="00A2500E" w:rsidRDefault="00A2500E">
      <w:pPr>
        <w:pStyle w:val="BodyText"/>
        <w:spacing w:before="2"/>
        <w:ind w:left="0"/>
        <w:jc w:val="left"/>
        <w:rPr>
          <w:sz w:val="27"/>
        </w:rPr>
      </w:pPr>
    </w:p>
    <w:p w:rsidR="00A2500E" w:rsidRDefault="00923F17">
      <w:pPr>
        <w:pStyle w:val="ListParagraph"/>
        <w:numPr>
          <w:ilvl w:val="0"/>
          <w:numId w:val="13"/>
        </w:numPr>
        <w:tabs>
          <w:tab w:val="left" w:pos="1241"/>
        </w:tabs>
        <w:spacing w:before="1" w:line="357" w:lineRule="auto"/>
        <w:ind w:left="900" w:right="160" w:firstLine="0"/>
        <w:rPr>
          <w:sz w:val="26"/>
        </w:rPr>
      </w:pPr>
      <w:r>
        <w:rPr>
          <w:sz w:val="26"/>
        </w:rPr>
        <w:t>The proceedings to remove the appellant from office of Governor were conducted in accordance with the Constitution and the</w:t>
      </w:r>
      <w:r>
        <w:rPr>
          <w:spacing w:val="-11"/>
          <w:sz w:val="26"/>
        </w:rPr>
        <w:t xml:space="preserve"> </w:t>
      </w:r>
      <w:r>
        <w:rPr>
          <w:sz w:val="26"/>
        </w:rPr>
        <w:t>law;</w:t>
      </w:r>
    </w:p>
    <w:p w:rsidR="00A2500E" w:rsidRDefault="00A2500E">
      <w:pPr>
        <w:spacing w:line="357" w:lineRule="auto"/>
        <w:rPr>
          <w:sz w:val="26"/>
        </w:rPr>
        <w:sectPr w:rsidR="00A2500E">
          <w:pgSz w:w="12240" w:h="15840"/>
          <w:pgMar w:top="920" w:right="1280" w:bottom="1260" w:left="1260" w:header="0" w:footer="1061" w:gutter="0"/>
          <w:cols w:space="720"/>
        </w:sectPr>
      </w:pPr>
    </w:p>
    <w:p w:rsidR="00A2500E" w:rsidRDefault="00923F17">
      <w:pPr>
        <w:pStyle w:val="ListParagraph"/>
        <w:numPr>
          <w:ilvl w:val="0"/>
          <w:numId w:val="13"/>
        </w:numPr>
        <w:tabs>
          <w:tab w:val="left" w:pos="1293"/>
        </w:tabs>
        <w:spacing w:before="75" w:line="360" w:lineRule="auto"/>
        <w:ind w:left="900" w:right="170" w:firstLine="0"/>
        <w:jc w:val="both"/>
        <w:rPr>
          <w:sz w:val="26"/>
        </w:rPr>
      </w:pPr>
      <w:r>
        <w:rPr>
          <w:sz w:val="26"/>
        </w:rPr>
        <w:t>The appellant was accorded adequate time and facility to respond to the charges against him both at the County Assembly and in the</w:t>
      </w:r>
      <w:r>
        <w:rPr>
          <w:spacing w:val="-17"/>
          <w:sz w:val="26"/>
        </w:rPr>
        <w:t xml:space="preserve"> </w:t>
      </w:r>
      <w:r>
        <w:rPr>
          <w:sz w:val="26"/>
        </w:rPr>
        <w:t>Senate;</w:t>
      </w:r>
    </w:p>
    <w:p w:rsidR="00A2500E" w:rsidRDefault="00923F17">
      <w:pPr>
        <w:pStyle w:val="ListParagraph"/>
        <w:numPr>
          <w:ilvl w:val="0"/>
          <w:numId w:val="13"/>
        </w:numPr>
        <w:tabs>
          <w:tab w:val="left" w:pos="1308"/>
        </w:tabs>
        <w:spacing w:line="360" w:lineRule="auto"/>
        <w:ind w:left="900" w:right="156" w:firstLine="0"/>
        <w:jc w:val="both"/>
        <w:rPr>
          <w:sz w:val="26"/>
        </w:rPr>
      </w:pPr>
      <w:r>
        <w:rPr>
          <w:noProof/>
          <w:lang w:val="en-GB" w:eastAsia="en-GB"/>
        </w:rPr>
        <w:drawing>
          <wp:anchor distT="0" distB="0" distL="0" distR="0" simplePos="0" relativeHeight="250776576" behindDoc="1" locked="0" layoutInCell="1" allowOverlap="1">
            <wp:simplePos x="0" y="0"/>
            <wp:positionH relativeFrom="page">
              <wp:posOffset>1681234</wp:posOffset>
            </wp:positionH>
            <wp:positionV relativeFrom="paragraph">
              <wp:posOffset>1259216</wp:posOffset>
            </wp:positionV>
            <wp:extent cx="4601005" cy="4601128"/>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The form of verification envisaged in the context of an impeachment Motion is a signed copy of the Motion by the mov</w:t>
      </w:r>
      <w:r>
        <w:rPr>
          <w:sz w:val="26"/>
        </w:rPr>
        <w:t>er and verified by the signatures of at least a third of the Members of the County Assembly in support of the Motion and not an affidavit or any other form of</w:t>
      </w:r>
      <w:r>
        <w:rPr>
          <w:spacing w:val="-40"/>
          <w:sz w:val="26"/>
        </w:rPr>
        <w:t xml:space="preserve"> </w:t>
      </w:r>
      <w:r>
        <w:rPr>
          <w:sz w:val="26"/>
        </w:rPr>
        <w:t>deposition;</w:t>
      </w:r>
    </w:p>
    <w:p w:rsidR="00A2500E" w:rsidRDefault="00923F17">
      <w:pPr>
        <w:pStyle w:val="ListParagraph"/>
        <w:numPr>
          <w:ilvl w:val="0"/>
          <w:numId w:val="13"/>
        </w:numPr>
        <w:tabs>
          <w:tab w:val="left" w:pos="1191"/>
        </w:tabs>
        <w:ind w:left="1190" w:hanging="291"/>
        <w:jc w:val="both"/>
        <w:rPr>
          <w:sz w:val="26"/>
        </w:rPr>
      </w:pPr>
      <w:r>
        <w:rPr>
          <w:sz w:val="26"/>
        </w:rPr>
        <w:t>There was sufficient public</w:t>
      </w:r>
      <w:r>
        <w:rPr>
          <w:spacing w:val="-3"/>
          <w:sz w:val="26"/>
        </w:rPr>
        <w:t xml:space="preserve"> </w:t>
      </w:r>
      <w:r>
        <w:rPr>
          <w:sz w:val="26"/>
        </w:rPr>
        <w:t>participation;</w:t>
      </w:r>
    </w:p>
    <w:p w:rsidR="00A2500E" w:rsidRDefault="00A2500E">
      <w:pPr>
        <w:pStyle w:val="BodyText"/>
        <w:ind w:left="0"/>
        <w:jc w:val="left"/>
        <w:rPr>
          <w:sz w:val="27"/>
        </w:rPr>
      </w:pPr>
    </w:p>
    <w:p w:rsidR="00A2500E" w:rsidRDefault="00923F17">
      <w:pPr>
        <w:pStyle w:val="ListParagraph"/>
        <w:numPr>
          <w:ilvl w:val="0"/>
          <w:numId w:val="13"/>
        </w:numPr>
        <w:tabs>
          <w:tab w:val="left" w:pos="1258"/>
        </w:tabs>
        <w:spacing w:before="0" w:line="360" w:lineRule="auto"/>
        <w:ind w:left="900" w:right="160" w:firstLine="0"/>
        <w:jc w:val="both"/>
        <w:rPr>
          <w:sz w:val="26"/>
        </w:rPr>
      </w:pPr>
      <w:r>
        <w:rPr>
          <w:sz w:val="26"/>
        </w:rPr>
        <w:t>The</w:t>
      </w:r>
      <w:r>
        <w:rPr>
          <w:spacing w:val="-15"/>
          <w:sz w:val="26"/>
        </w:rPr>
        <w:t xml:space="preserve"> </w:t>
      </w:r>
      <w:r>
        <w:rPr>
          <w:sz w:val="26"/>
        </w:rPr>
        <w:t>County</w:t>
      </w:r>
      <w:r>
        <w:rPr>
          <w:spacing w:val="-12"/>
          <w:sz w:val="26"/>
        </w:rPr>
        <w:t xml:space="preserve"> </w:t>
      </w:r>
      <w:r>
        <w:rPr>
          <w:sz w:val="26"/>
        </w:rPr>
        <w:t>Assembly,</w:t>
      </w:r>
      <w:r>
        <w:rPr>
          <w:spacing w:val="-15"/>
          <w:sz w:val="26"/>
        </w:rPr>
        <w:t xml:space="preserve"> </w:t>
      </w:r>
      <w:r>
        <w:rPr>
          <w:sz w:val="26"/>
        </w:rPr>
        <w:t>the</w:t>
      </w:r>
      <w:r>
        <w:rPr>
          <w:spacing w:val="-15"/>
          <w:sz w:val="26"/>
        </w:rPr>
        <w:t xml:space="preserve"> </w:t>
      </w:r>
      <w:r>
        <w:rPr>
          <w:sz w:val="26"/>
        </w:rPr>
        <w:t>Senate</w:t>
      </w:r>
      <w:r>
        <w:rPr>
          <w:spacing w:val="-15"/>
          <w:sz w:val="26"/>
        </w:rPr>
        <w:t xml:space="preserve"> </w:t>
      </w:r>
      <w:r>
        <w:rPr>
          <w:sz w:val="26"/>
        </w:rPr>
        <w:t>and</w:t>
      </w:r>
      <w:r>
        <w:rPr>
          <w:spacing w:val="-11"/>
          <w:sz w:val="26"/>
        </w:rPr>
        <w:t xml:space="preserve"> </w:t>
      </w:r>
      <w:r>
        <w:rPr>
          <w:sz w:val="26"/>
        </w:rPr>
        <w:t>the</w:t>
      </w:r>
      <w:r>
        <w:rPr>
          <w:spacing w:val="-15"/>
          <w:sz w:val="26"/>
        </w:rPr>
        <w:t xml:space="preserve"> </w:t>
      </w:r>
      <w:r>
        <w:rPr>
          <w:sz w:val="26"/>
        </w:rPr>
        <w:t>two</w:t>
      </w:r>
      <w:r>
        <w:rPr>
          <w:spacing w:val="-15"/>
          <w:sz w:val="26"/>
        </w:rPr>
        <w:t xml:space="preserve"> </w:t>
      </w:r>
      <w:r>
        <w:rPr>
          <w:sz w:val="26"/>
        </w:rPr>
        <w:t>superior</w:t>
      </w:r>
      <w:r>
        <w:rPr>
          <w:spacing w:val="-15"/>
          <w:sz w:val="26"/>
        </w:rPr>
        <w:t xml:space="preserve"> </w:t>
      </w:r>
      <w:r>
        <w:rPr>
          <w:sz w:val="26"/>
        </w:rPr>
        <w:t>courts</w:t>
      </w:r>
      <w:r>
        <w:rPr>
          <w:spacing w:val="-15"/>
          <w:sz w:val="26"/>
        </w:rPr>
        <w:t xml:space="preserve"> </w:t>
      </w:r>
      <w:r>
        <w:rPr>
          <w:sz w:val="26"/>
        </w:rPr>
        <w:t>below</w:t>
      </w:r>
      <w:r>
        <w:rPr>
          <w:spacing w:val="-14"/>
          <w:sz w:val="26"/>
        </w:rPr>
        <w:t xml:space="preserve"> </w:t>
      </w:r>
      <w:r>
        <w:rPr>
          <w:sz w:val="26"/>
        </w:rPr>
        <w:t>were convinced that the charges were proved to the standard required in such circumstances. No error for their analysis and conclusion has been presented;</w:t>
      </w:r>
      <w:r>
        <w:rPr>
          <w:spacing w:val="-2"/>
          <w:sz w:val="26"/>
        </w:rPr>
        <w:t xml:space="preserve"> </w:t>
      </w:r>
      <w:r>
        <w:rPr>
          <w:sz w:val="26"/>
        </w:rPr>
        <w:t>and</w:t>
      </w:r>
    </w:p>
    <w:p w:rsidR="00A2500E" w:rsidRDefault="00923F17">
      <w:pPr>
        <w:pStyle w:val="ListParagraph"/>
        <w:numPr>
          <w:ilvl w:val="0"/>
          <w:numId w:val="13"/>
        </w:numPr>
        <w:tabs>
          <w:tab w:val="left" w:pos="1332"/>
        </w:tabs>
        <w:spacing w:before="163" w:line="360" w:lineRule="auto"/>
        <w:ind w:left="900" w:right="165" w:firstLine="0"/>
        <w:jc w:val="both"/>
        <w:rPr>
          <w:sz w:val="26"/>
        </w:rPr>
      </w:pPr>
      <w:r>
        <w:rPr>
          <w:sz w:val="26"/>
        </w:rPr>
        <w:t>The</w:t>
      </w:r>
      <w:r>
        <w:rPr>
          <w:spacing w:val="-17"/>
          <w:sz w:val="26"/>
        </w:rPr>
        <w:t xml:space="preserve"> </w:t>
      </w:r>
      <w:r>
        <w:rPr>
          <w:sz w:val="26"/>
        </w:rPr>
        <w:t>people</w:t>
      </w:r>
      <w:r>
        <w:rPr>
          <w:spacing w:val="-16"/>
          <w:sz w:val="26"/>
        </w:rPr>
        <w:t xml:space="preserve"> </w:t>
      </w:r>
      <w:r>
        <w:rPr>
          <w:sz w:val="26"/>
        </w:rPr>
        <w:t>exercised</w:t>
      </w:r>
      <w:r>
        <w:rPr>
          <w:spacing w:val="-18"/>
          <w:sz w:val="26"/>
        </w:rPr>
        <w:t xml:space="preserve"> </w:t>
      </w:r>
      <w:r>
        <w:rPr>
          <w:sz w:val="26"/>
        </w:rPr>
        <w:t>their</w:t>
      </w:r>
      <w:r>
        <w:rPr>
          <w:spacing w:val="-18"/>
          <w:sz w:val="26"/>
        </w:rPr>
        <w:t xml:space="preserve"> </w:t>
      </w:r>
      <w:r>
        <w:rPr>
          <w:sz w:val="26"/>
        </w:rPr>
        <w:t>sovereign</w:t>
      </w:r>
      <w:r>
        <w:rPr>
          <w:spacing w:val="-15"/>
          <w:sz w:val="26"/>
        </w:rPr>
        <w:t xml:space="preserve"> </w:t>
      </w:r>
      <w:r>
        <w:rPr>
          <w:sz w:val="26"/>
        </w:rPr>
        <w:t>power</w:t>
      </w:r>
      <w:r>
        <w:rPr>
          <w:spacing w:val="-16"/>
          <w:sz w:val="26"/>
        </w:rPr>
        <w:t xml:space="preserve"> </w:t>
      </w:r>
      <w:r>
        <w:rPr>
          <w:sz w:val="26"/>
        </w:rPr>
        <w:t>through</w:t>
      </w:r>
      <w:r>
        <w:rPr>
          <w:spacing w:val="-16"/>
          <w:sz w:val="26"/>
        </w:rPr>
        <w:t xml:space="preserve"> </w:t>
      </w:r>
      <w:r>
        <w:rPr>
          <w:sz w:val="26"/>
        </w:rPr>
        <w:t>their</w:t>
      </w:r>
      <w:r>
        <w:rPr>
          <w:spacing w:val="-18"/>
          <w:sz w:val="26"/>
        </w:rPr>
        <w:t xml:space="preserve"> </w:t>
      </w:r>
      <w:r>
        <w:rPr>
          <w:sz w:val="26"/>
        </w:rPr>
        <w:t>democratically</w:t>
      </w:r>
      <w:r>
        <w:rPr>
          <w:sz w:val="26"/>
        </w:rPr>
        <w:t xml:space="preserve"> elected representatives to uphold and defend Chapter Six of the Constitution.</w:t>
      </w:r>
    </w:p>
    <w:p w:rsidR="00A2500E" w:rsidRDefault="00923F17">
      <w:pPr>
        <w:pStyle w:val="ListParagraph"/>
        <w:numPr>
          <w:ilvl w:val="0"/>
          <w:numId w:val="19"/>
        </w:numPr>
        <w:tabs>
          <w:tab w:val="left" w:pos="867"/>
        </w:tabs>
        <w:spacing w:before="158" w:line="360" w:lineRule="auto"/>
        <w:ind w:right="165" w:firstLine="0"/>
        <w:jc w:val="both"/>
        <w:rPr>
          <w:sz w:val="26"/>
        </w:rPr>
      </w:pPr>
      <w:r>
        <w:rPr>
          <w:sz w:val="26"/>
        </w:rPr>
        <w:t>Pursuant to Rule 28(2) of the Supreme Court Rules 2020, we now give hereunder the reasons for these</w:t>
      </w:r>
      <w:r>
        <w:rPr>
          <w:spacing w:val="1"/>
          <w:sz w:val="26"/>
        </w:rPr>
        <w:t xml:space="preserve"> </w:t>
      </w:r>
      <w:r>
        <w:rPr>
          <w:sz w:val="26"/>
        </w:rPr>
        <w:t>conclusions.</w:t>
      </w:r>
    </w:p>
    <w:p w:rsidR="00A2500E" w:rsidRDefault="00923F17">
      <w:pPr>
        <w:pStyle w:val="Heading1"/>
        <w:numPr>
          <w:ilvl w:val="0"/>
          <w:numId w:val="20"/>
        </w:numPr>
        <w:tabs>
          <w:tab w:val="left" w:pos="901"/>
        </w:tabs>
        <w:spacing w:before="161"/>
        <w:ind w:left="900" w:hanging="361"/>
        <w:jc w:val="left"/>
      </w:pPr>
      <w:r>
        <w:t>ANALYSIS AND</w:t>
      </w:r>
      <w:r>
        <w:rPr>
          <w:spacing w:val="-3"/>
        </w:rPr>
        <w:t xml:space="preserve"> </w:t>
      </w:r>
      <w:r>
        <w:t>DETERMINATION</w:t>
      </w:r>
    </w:p>
    <w:p w:rsidR="00A2500E" w:rsidRDefault="00A2500E">
      <w:pPr>
        <w:pStyle w:val="BodyText"/>
        <w:spacing w:before="6"/>
        <w:ind w:left="0"/>
        <w:jc w:val="left"/>
        <w:rPr>
          <w:b/>
          <w:sz w:val="30"/>
        </w:rPr>
      </w:pPr>
    </w:p>
    <w:p w:rsidR="00A2500E" w:rsidRDefault="00923F17">
      <w:pPr>
        <w:pStyle w:val="ListParagraph"/>
        <w:numPr>
          <w:ilvl w:val="0"/>
          <w:numId w:val="19"/>
        </w:numPr>
        <w:tabs>
          <w:tab w:val="left" w:pos="810"/>
        </w:tabs>
        <w:spacing w:before="1" w:line="360" w:lineRule="auto"/>
        <w:ind w:right="160" w:firstLine="0"/>
        <w:jc w:val="both"/>
        <w:rPr>
          <w:sz w:val="26"/>
        </w:rPr>
      </w:pPr>
      <w:r>
        <w:rPr>
          <w:sz w:val="26"/>
        </w:rPr>
        <w:t>There</w:t>
      </w:r>
      <w:r>
        <w:rPr>
          <w:spacing w:val="-15"/>
          <w:sz w:val="26"/>
        </w:rPr>
        <w:t xml:space="preserve"> </w:t>
      </w:r>
      <w:r>
        <w:rPr>
          <w:sz w:val="26"/>
        </w:rPr>
        <w:t>were</w:t>
      </w:r>
      <w:r>
        <w:rPr>
          <w:spacing w:val="-15"/>
          <w:sz w:val="26"/>
        </w:rPr>
        <w:t xml:space="preserve"> </w:t>
      </w:r>
      <w:r>
        <w:rPr>
          <w:sz w:val="26"/>
        </w:rPr>
        <w:t>four</w:t>
      </w:r>
      <w:r>
        <w:rPr>
          <w:spacing w:val="-13"/>
          <w:sz w:val="26"/>
        </w:rPr>
        <w:t xml:space="preserve"> </w:t>
      </w:r>
      <w:r>
        <w:rPr>
          <w:sz w:val="26"/>
        </w:rPr>
        <w:t>counts</w:t>
      </w:r>
      <w:r>
        <w:rPr>
          <w:spacing w:val="-15"/>
          <w:sz w:val="26"/>
        </w:rPr>
        <w:t xml:space="preserve"> </w:t>
      </w:r>
      <w:r>
        <w:rPr>
          <w:sz w:val="26"/>
        </w:rPr>
        <w:t>of</w:t>
      </w:r>
      <w:r>
        <w:rPr>
          <w:spacing w:val="-14"/>
          <w:sz w:val="26"/>
        </w:rPr>
        <w:t xml:space="preserve"> </w:t>
      </w:r>
      <w:r>
        <w:rPr>
          <w:sz w:val="26"/>
        </w:rPr>
        <w:t>impeachable</w:t>
      </w:r>
      <w:r>
        <w:rPr>
          <w:spacing w:val="-15"/>
          <w:sz w:val="26"/>
        </w:rPr>
        <w:t xml:space="preserve"> </w:t>
      </w:r>
      <w:r>
        <w:rPr>
          <w:sz w:val="26"/>
        </w:rPr>
        <w:t>charges</w:t>
      </w:r>
      <w:r>
        <w:rPr>
          <w:spacing w:val="-12"/>
          <w:sz w:val="26"/>
        </w:rPr>
        <w:t xml:space="preserve"> </w:t>
      </w:r>
      <w:r>
        <w:rPr>
          <w:sz w:val="26"/>
        </w:rPr>
        <w:t>brought</w:t>
      </w:r>
      <w:r>
        <w:rPr>
          <w:spacing w:val="-15"/>
          <w:sz w:val="26"/>
        </w:rPr>
        <w:t xml:space="preserve"> </w:t>
      </w:r>
      <w:r>
        <w:rPr>
          <w:sz w:val="26"/>
        </w:rPr>
        <w:t>against</w:t>
      </w:r>
      <w:r>
        <w:rPr>
          <w:spacing w:val="-15"/>
          <w:sz w:val="26"/>
        </w:rPr>
        <w:t xml:space="preserve"> </w:t>
      </w:r>
      <w:r>
        <w:rPr>
          <w:sz w:val="26"/>
        </w:rPr>
        <w:t>the</w:t>
      </w:r>
      <w:r>
        <w:rPr>
          <w:spacing w:val="-15"/>
          <w:sz w:val="26"/>
        </w:rPr>
        <w:t xml:space="preserve"> </w:t>
      </w:r>
      <w:r>
        <w:rPr>
          <w:sz w:val="26"/>
        </w:rPr>
        <w:t>appellant as</w:t>
      </w:r>
      <w:r>
        <w:rPr>
          <w:spacing w:val="-1"/>
          <w:sz w:val="26"/>
        </w:rPr>
        <w:t xml:space="preserve"> </w:t>
      </w:r>
      <w:r>
        <w:rPr>
          <w:sz w:val="26"/>
        </w:rPr>
        <w:t>follows;</w:t>
      </w:r>
    </w:p>
    <w:p w:rsidR="00A2500E" w:rsidRDefault="00923F17">
      <w:pPr>
        <w:pStyle w:val="ListParagraph"/>
        <w:numPr>
          <w:ilvl w:val="0"/>
          <w:numId w:val="12"/>
        </w:numPr>
        <w:tabs>
          <w:tab w:val="left" w:pos="1620"/>
          <w:tab w:val="left" w:pos="1621"/>
        </w:tabs>
        <w:jc w:val="left"/>
        <w:rPr>
          <w:sz w:val="26"/>
        </w:rPr>
      </w:pPr>
      <w:r>
        <w:rPr>
          <w:sz w:val="26"/>
        </w:rPr>
        <w:t>Gross violation of the Constitution and</w:t>
      </w:r>
      <w:r>
        <w:rPr>
          <w:spacing w:val="-1"/>
          <w:sz w:val="26"/>
        </w:rPr>
        <w:t xml:space="preserve"> </w:t>
      </w:r>
      <w:r>
        <w:rPr>
          <w:sz w:val="26"/>
        </w:rPr>
        <w:t>law,</w:t>
      </w:r>
    </w:p>
    <w:p w:rsidR="00A2500E" w:rsidRDefault="00923F17">
      <w:pPr>
        <w:pStyle w:val="ListParagraph"/>
        <w:numPr>
          <w:ilvl w:val="0"/>
          <w:numId w:val="12"/>
        </w:numPr>
        <w:tabs>
          <w:tab w:val="left" w:pos="1620"/>
          <w:tab w:val="left" w:pos="1621"/>
        </w:tabs>
        <w:spacing w:before="148"/>
        <w:ind w:hanging="584"/>
        <w:jc w:val="left"/>
        <w:rPr>
          <w:sz w:val="26"/>
        </w:rPr>
      </w:pPr>
      <w:r>
        <w:rPr>
          <w:sz w:val="26"/>
        </w:rPr>
        <w:t>abuse of</w:t>
      </w:r>
      <w:r>
        <w:rPr>
          <w:spacing w:val="-3"/>
          <w:sz w:val="26"/>
        </w:rPr>
        <w:t xml:space="preserve"> </w:t>
      </w:r>
      <w:r>
        <w:rPr>
          <w:sz w:val="26"/>
        </w:rPr>
        <w:t>office,</w:t>
      </w:r>
    </w:p>
    <w:p w:rsidR="00A2500E" w:rsidRDefault="00923F17">
      <w:pPr>
        <w:pStyle w:val="ListParagraph"/>
        <w:numPr>
          <w:ilvl w:val="0"/>
          <w:numId w:val="12"/>
        </w:numPr>
        <w:tabs>
          <w:tab w:val="left" w:pos="1621"/>
        </w:tabs>
        <w:spacing w:before="147"/>
        <w:ind w:hanging="659"/>
        <w:jc w:val="both"/>
        <w:rPr>
          <w:sz w:val="26"/>
        </w:rPr>
      </w:pPr>
      <w:r>
        <w:rPr>
          <w:sz w:val="26"/>
        </w:rPr>
        <w:t>gross misconduct,</w:t>
      </w:r>
      <w:r>
        <w:rPr>
          <w:spacing w:val="-1"/>
          <w:sz w:val="26"/>
        </w:rPr>
        <w:t xml:space="preserve"> </w:t>
      </w:r>
      <w:r>
        <w:rPr>
          <w:sz w:val="26"/>
        </w:rPr>
        <w:t>and</w:t>
      </w:r>
    </w:p>
    <w:p w:rsidR="00A2500E" w:rsidRDefault="00923F17">
      <w:pPr>
        <w:pStyle w:val="ListParagraph"/>
        <w:numPr>
          <w:ilvl w:val="0"/>
          <w:numId w:val="12"/>
        </w:numPr>
        <w:tabs>
          <w:tab w:val="left" w:pos="1620"/>
          <w:tab w:val="left" w:pos="1621"/>
        </w:tabs>
        <w:spacing w:before="149"/>
        <w:ind w:hanging="637"/>
        <w:jc w:val="left"/>
        <w:rPr>
          <w:sz w:val="26"/>
        </w:rPr>
      </w:pPr>
      <w:r>
        <w:rPr>
          <w:sz w:val="26"/>
        </w:rPr>
        <w:t>committing crimes under national</w:t>
      </w:r>
      <w:r>
        <w:rPr>
          <w:spacing w:val="-6"/>
          <w:sz w:val="26"/>
        </w:rPr>
        <w:t xml:space="preserve"> </w:t>
      </w:r>
      <w:r>
        <w:rPr>
          <w:sz w:val="26"/>
        </w:rPr>
        <w:t>law.</w:t>
      </w:r>
    </w:p>
    <w:p w:rsidR="00A2500E" w:rsidRDefault="00A2500E">
      <w:pPr>
        <w:pStyle w:val="BodyText"/>
        <w:spacing w:before="6"/>
        <w:ind w:left="0"/>
        <w:jc w:val="left"/>
        <w:rPr>
          <w:sz w:val="30"/>
        </w:rPr>
      </w:pPr>
    </w:p>
    <w:p w:rsidR="00A2500E" w:rsidRDefault="00923F17">
      <w:pPr>
        <w:pStyle w:val="ListParagraph"/>
        <w:numPr>
          <w:ilvl w:val="0"/>
          <w:numId w:val="19"/>
        </w:numPr>
        <w:tabs>
          <w:tab w:val="left" w:pos="793"/>
        </w:tabs>
        <w:spacing w:before="1" w:line="360" w:lineRule="auto"/>
        <w:ind w:right="158" w:firstLine="0"/>
        <w:jc w:val="both"/>
        <w:rPr>
          <w:sz w:val="26"/>
        </w:rPr>
      </w:pPr>
      <w:r>
        <w:rPr>
          <w:sz w:val="26"/>
        </w:rPr>
        <w:t>Having</w:t>
      </w:r>
      <w:r>
        <w:rPr>
          <w:spacing w:val="-17"/>
          <w:sz w:val="26"/>
        </w:rPr>
        <w:t xml:space="preserve"> </w:t>
      </w:r>
      <w:r>
        <w:rPr>
          <w:sz w:val="26"/>
        </w:rPr>
        <w:t>carefully</w:t>
      </w:r>
      <w:r>
        <w:rPr>
          <w:spacing w:val="-18"/>
          <w:sz w:val="26"/>
        </w:rPr>
        <w:t xml:space="preserve"> </w:t>
      </w:r>
      <w:r>
        <w:rPr>
          <w:sz w:val="26"/>
        </w:rPr>
        <w:t>re-evaluated</w:t>
      </w:r>
      <w:r>
        <w:rPr>
          <w:spacing w:val="-18"/>
          <w:sz w:val="26"/>
        </w:rPr>
        <w:t xml:space="preserve"> </w:t>
      </w:r>
      <w:r>
        <w:rPr>
          <w:sz w:val="26"/>
        </w:rPr>
        <w:t>the</w:t>
      </w:r>
      <w:r>
        <w:rPr>
          <w:spacing w:val="-16"/>
          <w:sz w:val="26"/>
        </w:rPr>
        <w:t xml:space="preserve"> </w:t>
      </w:r>
      <w:r>
        <w:rPr>
          <w:sz w:val="26"/>
        </w:rPr>
        <w:t>arguments</w:t>
      </w:r>
      <w:r>
        <w:rPr>
          <w:spacing w:val="-18"/>
          <w:sz w:val="26"/>
        </w:rPr>
        <w:t xml:space="preserve"> </w:t>
      </w:r>
      <w:r>
        <w:rPr>
          <w:sz w:val="26"/>
        </w:rPr>
        <w:t>in</w:t>
      </w:r>
      <w:r>
        <w:rPr>
          <w:spacing w:val="-17"/>
          <w:sz w:val="26"/>
        </w:rPr>
        <w:t xml:space="preserve"> </w:t>
      </w:r>
      <w:r>
        <w:rPr>
          <w:sz w:val="26"/>
        </w:rPr>
        <w:t>this</w:t>
      </w:r>
      <w:r>
        <w:rPr>
          <w:spacing w:val="-17"/>
          <w:sz w:val="26"/>
        </w:rPr>
        <w:t xml:space="preserve"> </w:t>
      </w:r>
      <w:r>
        <w:rPr>
          <w:sz w:val="26"/>
        </w:rPr>
        <w:t>appeal,</w:t>
      </w:r>
      <w:r>
        <w:rPr>
          <w:spacing w:val="-17"/>
          <w:sz w:val="26"/>
        </w:rPr>
        <w:t xml:space="preserve"> </w:t>
      </w:r>
      <w:r>
        <w:rPr>
          <w:sz w:val="26"/>
        </w:rPr>
        <w:t>the</w:t>
      </w:r>
      <w:r>
        <w:rPr>
          <w:spacing w:val="-19"/>
          <w:sz w:val="26"/>
        </w:rPr>
        <w:t xml:space="preserve"> </w:t>
      </w:r>
      <w:r>
        <w:rPr>
          <w:sz w:val="26"/>
        </w:rPr>
        <w:t>pleadings</w:t>
      </w:r>
      <w:r>
        <w:rPr>
          <w:spacing w:val="-17"/>
          <w:sz w:val="26"/>
        </w:rPr>
        <w:t xml:space="preserve"> </w:t>
      </w:r>
      <w:r>
        <w:rPr>
          <w:sz w:val="26"/>
        </w:rPr>
        <w:t xml:space="preserve">and the unanimous decisions of the two superior courts below, we answer each of the seven framed issues and set out in </w:t>
      </w:r>
      <w:r>
        <w:rPr>
          <w:b/>
          <w:sz w:val="26"/>
        </w:rPr>
        <w:t xml:space="preserve">Paragraph 53 </w:t>
      </w:r>
      <w:r>
        <w:rPr>
          <w:sz w:val="26"/>
        </w:rPr>
        <w:t>sequentially as</w:t>
      </w:r>
      <w:r>
        <w:rPr>
          <w:spacing w:val="-20"/>
          <w:sz w:val="26"/>
        </w:rPr>
        <w:t xml:space="preserve"> </w:t>
      </w:r>
      <w:r>
        <w:rPr>
          <w:sz w:val="26"/>
        </w:rPr>
        <w:t>follows;</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Heading2"/>
        <w:tabs>
          <w:tab w:val="left" w:pos="1620"/>
        </w:tabs>
        <w:spacing w:before="75"/>
        <w:jc w:val="left"/>
      </w:pPr>
      <w:r>
        <w:t>i.</w:t>
      </w:r>
      <w:r>
        <w:tab/>
        <w:t>whether the Court’s jurisdiction was properly</w:t>
      </w:r>
      <w:r>
        <w:rPr>
          <w:spacing w:val="-9"/>
        </w:rPr>
        <w:t xml:space="preserve"> </w:t>
      </w:r>
      <w:r>
        <w:t>invoked</w:t>
      </w:r>
    </w:p>
    <w:p w:rsidR="00A2500E" w:rsidRDefault="00A2500E">
      <w:pPr>
        <w:pStyle w:val="BodyText"/>
        <w:spacing w:before="7"/>
        <w:ind w:left="0"/>
        <w:jc w:val="left"/>
        <w:rPr>
          <w:b/>
          <w:i/>
          <w:sz w:val="30"/>
        </w:rPr>
      </w:pPr>
    </w:p>
    <w:p w:rsidR="00A2500E" w:rsidRDefault="00923F17">
      <w:pPr>
        <w:pStyle w:val="ListParagraph"/>
        <w:numPr>
          <w:ilvl w:val="0"/>
          <w:numId w:val="19"/>
        </w:numPr>
        <w:tabs>
          <w:tab w:val="left" w:pos="860"/>
        </w:tabs>
        <w:spacing w:before="0" w:line="360" w:lineRule="auto"/>
        <w:ind w:right="159" w:firstLine="0"/>
        <w:jc w:val="both"/>
        <w:rPr>
          <w:sz w:val="26"/>
        </w:rPr>
      </w:pPr>
      <w:r>
        <w:rPr>
          <w:noProof/>
          <w:lang w:val="en-GB" w:eastAsia="en-GB"/>
        </w:rPr>
        <w:drawing>
          <wp:anchor distT="0" distB="0" distL="0" distR="0" simplePos="0" relativeHeight="250777600" behindDoc="1" locked="0" layoutInCell="1" allowOverlap="1">
            <wp:simplePos x="0" y="0"/>
            <wp:positionH relativeFrom="page">
              <wp:posOffset>1681234</wp:posOffset>
            </wp:positionH>
            <wp:positionV relativeFrom="paragraph">
              <wp:posOffset>1413648</wp:posOffset>
            </wp:positionV>
            <wp:extent cx="4601005" cy="4601128"/>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 xml:space="preserve">In </w:t>
      </w:r>
      <w:r>
        <w:rPr>
          <w:i/>
          <w:sz w:val="26"/>
        </w:rPr>
        <w:t xml:space="preserve">Nyarangi J.A.’s </w:t>
      </w:r>
      <w:r>
        <w:rPr>
          <w:sz w:val="26"/>
        </w:rPr>
        <w:t xml:space="preserve">time-honoured words in the </w:t>
      </w:r>
      <w:r>
        <w:rPr>
          <w:b/>
          <w:i/>
          <w:sz w:val="26"/>
        </w:rPr>
        <w:t xml:space="preserve">Owners of the Motor Vessel “Lillians” v. Caltex Oil Kenya Limited </w:t>
      </w:r>
      <w:r>
        <w:rPr>
          <w:sz w:val="26"/>
        </w:rPr>
        <w:t xml:space="preserve">[1989] KLR 1, which were themselves originally penned by the United States of America Supreme Court in 1915 in the case of </w:t>
      </w:r>
      <w:r>
        <w:rPr>
          <w:b/>
          <w:i/>
          <w:sz w:val="26"/>
        </w:rPr>
        <w:t xml:space="preserve">McDonald v. Mabee, </w:t>
      </w:r>
      <w:r>
        <w:rPr>
          <w:sz w:val="26"/>
        </w:rPr>
        <w:t>243 U.S. 90,91 (1915); without jurisdiction, a court has no power and must down tools in respect of the matter under review.</w:t>
      </w:r>
    </w:p>
    <w:p w:rsidR="00A2500E" w:rsidRDefault="00923F17">
      <w:pPr>
        <w:pStyle w:val="ListParagraph"/>
        <w:numPr>
          <w:ilvl w:val="0"/>
          <w:numId w:val="19"/>
        </w:numPr>
        <w:tabs>
          <w:tab w:val="left" w:pos="874"/>
        </w:tabs>
        <w:spacing w:before="159" w:line="360" w:lineRule="auto"/>
        <w:ind w:right="155" w:firstLine="0"/>
        <w:jc w:val="both"/>
        <w:rPr>
          <w:sz w:val="26"/>
        </w:rPr>
      </w:pPr>
      <w:r>
        <w:rPr>
          <w:sz w:val="26"/>
        </w:rPr>
        <w:t>The County Assembly and the Attorney-General have objected to the jurisdiction</w:t>
      </w:r>
      <w:r>
        <w:rPr>
          <w:spacing w:val="-5"/>
          <w:sz w:val="26"/>
        </w:rPr>
        <w:t xml:space="preserve"> </w:t>
      </w:r>
      <w:r>
        <w:rPr>
          <w:sz w:val="26"/>
        </w:rPr>
        <w:t>of</w:t>
      </w:r>
      <w:r>
        <w:rPr>
          <w:spacing w:val="-6"/>
          <w:sz w:val="26"/>
        </w:rPr>
        <w:t xml:space="preserve"> </w:t>
      </w:r>
      <w:r>
        <w:rPr>
          <w:sz w:val="26"/>
        </w:rPr>
        <w:t>the</w:t>
      </w:r>
      <w:r>
        <w:rPr>
          <w:spacing w:val="-4"/>
          <w:sz w:val="26"/>
        </w:rPr>
        <w:t xml:space="preserve"> </w:t>
      </w:r>
      <w:r>
        <w:rPr>
          <w:sz w:val="26"/>
        </w:rPr>
        <w:t>Court</w:t>
      </w:r>
      <w:r>
        <w:rPr>
          <w:spacing w:val="-5"/>
          <w:sz w:val="26"/>
        </w:rPr>
        <w:t xml:space="preserve"> </w:t>
      </w:r>
      <w:r>
        <w:rPr>
          <w:sz w:val="26"/>
        </w:rPr>
        <w:t>to</w:t>
      </w:r>
      <w:r>
        <w:rPr>
          <w:spacing w:val="-5"/>
          <w:sz w:val="26"/>
        </w:rPr>
        <w:t xml:space="preserve"> </w:t>
      </w:r>
      <w:r>
        <w:rPr>
          <w:sz w:val="26"/>
        </w:rPr>
        <w:t>entertain</w:t>
      </w:r>
      <w:r>
        <w:rPr>
          <w:spacing w:val="-5"/>
          <w:sz w:val="26"/>
        </w:rPr>
        <w:t xml:space="preserve"> </w:t>
      </w:r>
      <w:r>
        <w:rPr>
          <w:sz w:val="26"/>
        </w:rPr>
        <w:t>the</w:t>
      </w:r>
      <w:r>
        <w:rPr>
          <w:spacing w:val="-5"/>
          <w:sz w:val="26"/>
        </w:rPr>
        <w:t xml:space="preserve"> </w:t>
      </w:r>
      <w:r>
        <w:rPr>
          <w:sz w:val="26"/>
        </w:rPr>
        <w:t>appeal</w:t>
      </w:r>
      <w:r>
        <w:rPr>
          <w:spacing w:val="-5"/>
          <w:sz w:val="26"/>
        </w:rPr>
        <w:t xml:space="preserve"> </w:t>
      </w:r>
      <w:r>
        <w:rPr>
          <w:sz w:val="26"/>
        </w:rPr>
        <w:t>on</w:t>
      </w:r>
      <w:r>
        <w:rPr>
          <w:spacing w:val="-5"/>
          <w:sz w:val="26"/>
        </w:rPr>
        <w:t xml:space="preserve"> </w:t>
      </w:r>
      <w:r>
        <w:rPr>
          <w:sz w:val="26"/>
        </w:rPr>
        <w:t>the</w:t>
      </w:r>
      <w:r>
        <w:rPr>
          <w:spacing w:val="-5"/>
          <w:sz w:val="26"/>
        </w:rPr>
        <w:t xml:space="preserve"> </w:t>
      </w:r>
      <w:r>
        <w:rPr>
          <w:sz w:val="26"/>
        </w:rPr>
        <w:t>grounds</w:t>
      </w:r>
      <w:r>
        <w:rPr>
          <w:spacing w:val="-5"/>
          <w:sz w:val="26"/>
        </w:rPr>
        <w:t xml:space="preserve"> </w:t>
      </w:r>
      <w:r>
        <w:rPr>
          <w:sz w:val="26"/>
        </w:rPr>
        <w:t>that</w:t>
      </w:r>
      <w:r>
        <w:rPr>
          <w:spacing w:val="-5"/>
          <w:sz w:val="26"/>
        </w:rPr>
        <w:t xml:space="preserve"> </w:t>
      </w:r>
      <w:r>
        <w:rPr>
          <w:sz w:val="26"/>
        </w:rPr>
        <w:t>the</w:t>
      </w:r>
      <w:r>
        <w:rPr>
          <w:spacing w:val="-5"/>
          <w:sz w:val="26"/>
        </w:rPr>
        <w:t xml:space="preserve"> </w:t>
      </w:r>
      <w:r>
        <w:rPr>
          <w:sz w:val="26"/>
        </w:rPr>
        <w:t>Court</w:t>
      </w:r>
      <w:r>
        <w:rPr>
          <w:spacing w:val="-5"/>
          <w:sz w:val="26"/>
        </w:rPr>
        <w:t xml:space="preserve"> </w:t>
      </w:r>
      <w:r>
        <w:rPr>
          <w:sz w:val="26"/>
        </w:rPr>
        <w:t>was improperly moved by invocation of the wrong constitutional and/or statutory provisions that do not clothe it with jurisdiction; and that the issues in the appeal did not involve any question of interpretation or application of the Consti</w:t>
      </w:r>
      <w:r>
        <w:rPr>
          <w:sz w:val="26"/>
        </w:rPr>
        <w:t>tution within the meaning of Article 163(4)(a) of the Constitution and Sections 3 and 15 of the Supreme Court Act. Further, they have contended that this being a second appeal,</w:t>
      </w:r>
      <w:r>
        <w:rPr>
          <w:spacing w:val="-10"/>
          <w:sz w:val="26"/>
        </w:rPr>
        <w:t xml:space="preserve"> </w:t>
      </w:r>
      <w:r>
        <w:rPr>
          <w:sz w:val="26"/>
        </w:rPr>
        <w:t>the</w:t>
      </w:r>
      <w:r>
        <w:rPr>
          <w:spacing w:val="-8"/>
          <w:sz w:val="26"/>
        </w:rPr>
        <w:t xml:space="preserve"> </w:t>
      </w:r>
      <w:r>
        <w:rPr>
          <w:sz w:val="26"/>
        </w:rPr>
        <w:t>Court</w:t>
      </w:r>
      <w:r>
        <w:rPr>
          <w:spacing w:val="-11"/>
          <w:sz w:val="26"/>
        </w:rPr>
        <w:t xml:space="preserve"> </w:t>
      </w:r>
      <w:r>
        <w:rPr>
          <w:sz w:val="26"/>
        </w:rPr>
        <w:t>was</w:t>
      </w:r>
      <w:r>
        <w:rPr>
          <w:spacing w:val="-7"/>
          <w:sz w:val="26"/>
        </w:rPr>
        <w:t xml:space="preserve"> </w:t>
      </w:r>
      <w:r>
        <w:rPr>
          <w:sz w:val="26"/>
        </w:rPr>
        <w:t>constrained</w:t>
      </w:r>
      <w:r>
        <w:rPr>
          <w:spacing w:val="-10"/>
          <w:sz w:val="26"/>
        </w:rPr>
        <w:t xml:space="preserve"> </w:t>
      </w:r>
      <w:r>
        <w:rPr>
          <w:sz w:val="26"/>
        </w:rPr>
        <w:t>to</w:t>
      </w:r>
      <w:r>
        <w:rPr>
          <w:spacing w:val="-10"/>
          <w:sz w:val="26"/>
        </w:rPr>
        <w:t xml:space="preserve"> </w:t>
      </w:r>
      <w:r>
        <w:rPr>
          <w:sz w:val="26"/>
        </w:rPr>
        <w:t>confine</w:t>
      </w:r>
      <w:r>
        <w:rPr>
          <w:spacing w:val="-10"/>
          <w:sz w:val="26"/>
        </w:rPr>
        <w:t xml:space="preserve"> </w:t>
      </w:r>
      <w:r>
        <w:rPr>
          <w:sz w:val="26"/>
        </w:rPr>
        <w:t>itself</w:t>
      </w:r>
      <w:r>
        <w:rPr>
          <w:spacing w:val="-10"/>
          <w:sz w:val="26"/>
        </w:rPr>
        <w:t xml:space="preserve"> </w:t>
      </w:r>
      <w:r>
        <w:rPr>
          <w:sz w:val="26"/>
        </w:rPr>
        <w:t>to</w:t>
      </w:r>
      <w:r>
        <w:rPr>
          <w:spacing w:val="-8"/>
          <w:sz w:val="26"/>
        </w:rPr>
        <w:t xml:space="preserve"> </w:t>
      </w:r>
      <w:r>
        <w:rPr>
          <w:sz w:val="26"/>
        </w:rPr>
        <w:t>matters</w:t>
      </w:r>
      <w:r>
        <w:rPr>
          <w:spacing w:val="-9"/>
          <w:sz w:val="26"/>
        </w:rPr>
        <w:t xml:space="preserve"> </w:t>
      </w:r>
      <w:r>
        <w:rPr>
          <w:sz w:val="26"/>
        </w:rPr>
        <w:t>of</w:t>
      </w:r>
      <w:r>
        <w:rPr>
          <w:spacing w:val="-8"/>
          <w:sz w:val="26"/>
        </w:rPr>
        <w:t xml:space="preserve"> </w:t>
      </w:r>
      <w:r>
        <w:rPr>
          <w:sz w:val="26"/>
        </w:rPr>
        <w:t>law,</w:t>
      </w:r>
      <w:r>
        <w:rPr>
          <w:spacing w:val="-10"/>
          <w:sz w:val="26"/>
        </w:rPr>
        <w:t xml:space="preserve"> </w:t>
      </w:r>
      <w:r>
        <w:rPr>
          <w:sz w:val="26"/>
        </w:rPr>
        <w:t>yet</w:t>
      </w:r>
      <w:r>
        <w:rPr>
          <w:spacing w:val="-9"/>
          <w:sz w:val="26"/>
        </w:rPr>
        <w:t xml:space="preserve"> </w:t>
      </w:r>
      <w:r>
        <w:rPr>
          <w:sz w:val="26"/>
        </w:rPr>
        <w:t>the</w:t>
      </w:r>
      <w:r>
        <w:rPr>
          <w:spacing w:val="-10"/>
          <w:sz w:val="26"/>
        </w:rPr>
        <w:t xml:space="preserve"> </w:t>
      </w:r>
      <w:r>
        <w:rPr>
          <w:sz w:val="26"/>
        </w:rPr>
        <w:t>appeal w</w:t>
      </w:r>
      <w:r>
        <w:rPr>
          <w:sz w:val="26"/>
        </w:rPr>
        <w:t>as replete with questions of fact. These objections were supported by the 1</w:t>
      </w:r>
      <w:r>
        <w:rPr>
          <w:position w:val="7"/>
          <w:sz w:val="17"/>
        </w:rPr>
        <w:t>st</w:t>
      </w:r>
      <w:r>
        <w:rPr>
          <w:sz w:val="26"/>
        </w:rPr>
        <w:t>, 2</w:t>
      </w:r>
      <w:r>
        <w:rPr>
          <w:position w:val="7"/>
          <w:sz w:val="17"/>
        </w:rPr>
        <w:t>nd</w:t>
      </w:r>
      <w:r>
        <w:rPr>
          <w:sz w:val="26"/>
        </w:rPr>
        <w:t>, 4</w:t>
      </w:r>
      <w:r>
        <w:rPr>
          <w:position w:val="7"/>
          <w:sz w:val="17"/>
        </w:rPr>
        <w:t>th</w:t>
      </w:r>
      <w:r>
        <w:rPr>
          <w:sz w:val="26"/>
        </w:rPr>
        <w:t>, 5</w:t>
      </w:r>
      <w:r>
        <w:rPr>
          <w:position w:val="7"/>
          <w:sz w:val="17"/>
        </w:rPr>
        <w:t>th</w:t>
      </w:r>
      <w:r>
        <w:rPr>
          <w:sz w:val="26"/>
        </w:rPr>
        <w:t>, 6</w:t>
      </w:r>
      <w:r>
        <w:rPr>
          <w:position w:val="7"/>
          <w:sz w:val="17"/>
        </w:rPr>
        <w:t xml:space="preserve">th </w:t>
      </w:r>
      <w:r>
        <w:rPr>
          <w:sz w:val="26"/>
        </w:rPr>
        <w:t>and 10</w:t>
      </w:r>
      <w:r>
        <w:rPr>
          <w:position w:val="7"/>
          <w:sz w:val="17"/>
        </w:rPr>
        <w:t xml:space="preserve">th </w:t>
      </w:r>
      <w:r>
        <w:rPr>
          <w:sz w:val="26"/>
        </w:rPr>
        <w:t>respondents.</w:t>
      </w:r>
    </w:p>
    <w:p w:rsidR="00A2500E" w:rsidRDefault="00923F17">
      <w:pPr>
        <w:pStyle w:val="ListParagraph"/>
        <w:numPr>
          <w:ilvl w:val="0"/>
          <w:numId w:val="19"/>
        </w:numPr>
        <w:tabs>
          <w:tab w:val="left" w:pos="836"/>
        </w:tabs>
        <w:spacing w:before="161" w:line="360" w:lineRule="auto"/>
        <w:ind w:right="159" w:firstLine="0"/>
        <w:jc w:val="both"/>
        <w:rPr>
          <w:sz w:val="26"/>
        </w:rPr>
      </w:pPr>
      <w:r>
        <w:rPr>
          <w:sz w:val="26"/>
        </w:rPr>
        <w:t>It is elementary knowledge on account of a legion of decisions of this Court that</w:t>
      </w:r>
      <w:r>
        <w:rPr>
          <w:spacing w:val="-3"/>
          <w:sz w:val="26"/>
        </w:rPr>
        <w:t xml:space="preserve"> </w:t>
      </w:r>
      <w:r>
        <w:rPr>
          <w:sz w:val="26"/>
        </w:rPr>
        <w:t>appeals</w:t>
      </w:r>
      <w:r>
        <w:rPr>
          <w:spacing w:val="-4"/>
          <w:sz w:val="26"/>
        </w:rPr>
        <w:t xml:space="preserve"> </w:t>
      </w:r>
      <w:r>
        <w:rPr>
          <w:sz w:val="26"/>
        </w:rPr>
        <w:t>from</w:t>
      </w:r>
      <w:r>
        <w:rPr>
          <w:spacing w:val="-2"/>
          <w:sz w:val="26"/>
        </w:rPr>
        <w:t xml:space="preserve"> </w:t>
      </w:r>
      <w:r>
        <w:rPr>
          <w:sz w:val="26"/>
        </w:rPr>
        <w:t>the</w:t>
      </w:r>
      <w:r>
        <w:rPr>
          <w:spacing w:val="-3"/>
          <w:sz w:val="26"/>
        </w:rPr>
        <w:t xml:space="preserve"> </w:t>
      </w:r>
      <w:r>
        <w:rPr>
          <w:sz w:val="26"/>
        </w:rPr>
        <w:t>Court</w:t>
      </w:r>
      <w:r>
        <w:rPr>
          <w:spacing w:val="-3"/>
          <w:sz w:val="26"/>
        </w:rPr>
        <w:t xml:space="preserve"> </w:t>
      </w:r>
      <w:r>
        <w:rPr>
          <w:sz w:val="26"/>
        </w:rPr>
        <w:t>of</w:t>
      </w:r>
      <w:r>
        <w:rPr>
          <w:spacing w:val="-3"/>
          <w:sz w:val="26"/>
        </w:rPr>
        <w:t xml:space="preserve"> </w:t>
      </w:r>
      <w:r>
        <w:rPr>
          <w:sz w:val="26"/>
        </w:rPr>
        <w:t>Appeal</w:t>
      </w:r>
      <w:r>
        <w:rPr>
          <w:spacing w:val="-4"/>
          <w:sz w:val="26"/>
        </w:rPr>
        <w:t xml:space="preserve"> </w:t>
      </w:r>
      <w:r>
        <w:rPr>
          <w:sz w:val="26"/>
        </w:rPr>
        <w:t>lie</w:t>
      </w:r>
      <w:r>
        <w:rPr>
          <w:spacing w:val="-5"/>
          <w:sz w:val="26"/>
        </w:rPr>
        <w:t xml:space="preserve"> </w:t>
      </w:r>
      <w:r>
        <w:rPr>
          <w:sz w:val="26"/>
        </w:rPr>
        <w:t>to</w:t>
      </w:r>
      <w:r>
        <w:rPr>
          <w:spacing w:val="-4"/>
          <w:sz w:val="26"/>
        </w:rPr>
        <w:t xml:space="preserve"> </w:t>
      </w:r>
      <w:r>
        <w:rPr>
          <w:sz w:val="26"/>
        </w:rPr>
        <w:t>this</w:t>
      </w:r>
      <w:r>
        <w:rPr>
          <w:spacing w:val="-4"/>
          <w:sz w:val="26"/>
        </w:rPr>
        <w:t xml:space="preserve"> </w:t>
      </w:r>
      <w:r>
        <w:rPr>
          <w:sz w:val="26"/>
        </w:rPr>
        <w:t>Court</w:t>
      </w:r>
      <w:r>
        <w:rPr>
          <w:spacing w:val="-4"/>
          <w:sz w:val="26"/>
        </w:rPr>
        <w:t xml:space="preserve"> </w:t>
      </w:r>
      <w:r>
        <w:rPr>
          <w:sz w:val="26"/>
        </w:rPr>
        <w:t>pursuant</w:t>
      </w:r>
      <w:r>
        <w:rPr>
          <w:spacing w:val="-3"/>
          <w:sz w:val="26"/>
        </w:rPr>
        <w:t xml:space="preserve"> </w:t>
      </w:r>
      <w:r>
        <w:rPr>
          <w:sz w:val="26"/>
        </w:rPr>
        <w:t>to</w:t>
      </w:r>
      <w:r>
        <w:rPr>
          <w:spacing w:val="-3"/>
          <w:sz w:val="26"/>
        </w:rPr>
        <w:t xml:space="preserve"> </w:t>
      </w:r>
      <w:r>
        <w:rPr>
          <w:sz w:val="26"/>
        </w:rPr>
        <w:t>Articles</w:t>
      </w:r>
      <w:r>
        <w:rPr>
          <w:spacing w:val="-4"/>
          <w:sz w:val="26"/>
        </w:rPr>
        <w:t xml:space="preserve"> </w:t>
      </w:r>
      <w:r>
        <w:rPr>
          <w:sz w:val="26"/>
        </w:rPr>
        <w:t>163</w:t>
      </w:r>
      <w:r>
        <w:rPr>
          <w:spacing w:val="-4"/>
          <w:sz w:val="26"/>
        </w:rPr>
        <w:t xml:space="preserve"> </w:t>
      </w:r>
      <w:r>
        <w:rPr>
          <w:spacing w:val="3"/>
          <w:sz w:val="26"/>
        </w:rPr>
        <w:t>(4)</w:t>
      </w:r>
    </w:p>
    <w:p w:rsidR="00A2500E" w:rsidRDefault="00923F17">
      <w:pPr>
        <w:pStyle w:val="ListParagraph"/>
        <w:numPr>
          <w:ilvl w:val="0"/>
          <w:numId w:val="11"/>
        </w:numPr>
        <w:tabs>
          <w:tab w:val="left" w:pos="572"/>
        </w:tabs>
        <w:spacing w:before="2" w:line="360" w:lineRule="auto"/>
        <w:ind w:right="162" w:firstLine="0"/>
        <w:jc w:val="both"/>
        <w:rPr>
          <w:sz w:val="26"/>
        </w:rPr>
      </w:pPr>
      <w:r>
        <w:rPr>
          <w:sz w:val="26"/>
        </w:rPr>
        <w:t>or 163 (4) (b) of the Constitution as a matter of right or upon certification that a matter of general public importance (GPI) is involved; and that an appeal shall not lie to this Court, unless brought within the compass of ei</w:t>
      </w:r>
      <w:r>
        <w:rPr>
          <w:sz w:val="26"/>
        </w:rPr>
        <w:t>ther of the two jurisdictional</w:t>
      </w:r>
      <w:r>
        <w:rPr>
          <w:spacing w:val="-2"/>
          <w:sz w:val="26"/>
        </w:rPr>
        <w:t xml:space="preserve"> </w:t>
      </w:r>
      <w:r>
        <w:rPr>
          <w:sz w:val="26"/>
        </w:rPr>
        <w:t>limbs.</w:t>
      </w:r>
    </w:p>
    <w:p w:rsidR="00A2500E" w:rsidRDefault="00923F17">
      <w:pPr>
        <w:pStyle w:val="ListParagraph"/>
        <w:numPr>
          <w:ilvl w:val="0"/>
          <w:numId w:val="19"/>
        </w:numPr>
        <w:tabs>
          <w:tab w:val="left" w:pos="846"/>
        </w:tabs>
        <w:spacing w:before="159" w:line="360" w:lineRule="auto"/>
        <w:ind w:right="155" w:firstLine="0"/>
        <w:jc w:val="both"/>
        <w:rPr>
          <w:sz w:val="26"/>
        </w:rPr>
      </w:pPr>
      <w:r>
        <w:rPr>
          <w:sz w:val="26"/>
        </w:rPr>
        <w:t xml:space="preserve">We can confirm from the onset that the Petition of Appeal dated </w:t>
      </w:r>
      <w:r>
        <w:rPr>
          <w:spacing w:val="2"/>
          <w:sz w:val="26"/>
        </w:rPr>
        <w:t>1</w:t>
      </w:r>
      <w:r>
        <w:rPr>
          <w:spacing w:val="2"/>
          <w:position w:val="7"/>
          <w:sz w:val="17"/>
        </w:rPr>
        <w:t xml:space="preserve">st </w:t>
      </w:r>
      <w:r>
        <w:rPr>
          <w:sz w:val="26"/>
        </w:rPr>
        <w:t>April, 2022 but filed on 20</w:t>
      </w:r>
      <w:r>
        <w:rPr>
          <w:position w:val="7"/>
          <w:sz w:val="17"/>
        </w:rPr>
        <w:t xml:space="preserve">th </w:t>
      </w:r>
      <w:r>
        <w:rPr>
          <w:sz w:val="26"/>
        </w:rPr>
        <w:t>May, 2022 is expressed to be brought pursuant to two repealed</w:t>
      </w:r>
      <w:r>
        <w:rPr>
          <w:spacing w:val="-12"/>
          <w:sz w:val="26"/>
        </w:rPr>
        <w:t xml:space="preserve"> </w:t>
      </w:r>
      <w:r>
        <w:rPr>
          <w:sz w:val="26"/>
        </w:rPr>
        <w:t>Rules,</w:t>
      </w:r>
      <w:r>
        <w:rPr>
          <w:spacing w:val="-11"/>
          <w:sz w:val="26"/>
        </w:rPr>
        <w:t xml:space="preserve"> </w:t>
      </w:r>
      <w:r>
        <w:rPr>
          <w:sz w:val="26"/>
        </w:rPr>
        <w:t>9</w:t>
      </w:r>
      <w:r>
        <w:rPr>
          <w:spacing w:val="-12"/>
          <w:sz w:val="26"/>
        </w:rPr>
        <w:t xml:space="preserve"> </w:t>
      </w:r>
      <w:r>
        <w:rPr>
          <w:sz w:val="26"/>
        </w:rPr>
        <w:t>and</w:t>
      </w:r>
      <w:r>
        <w:rPr>
          <w:spacing w:val="-9"/>
          <w:sz w:val="26"/>
        </w:rPr>
        <w:t xml:space="preserve"> </w:t>
      </w:r>
      <w:r>
        <w:rPr>
          <w:sz w:val="26"/>
        </w:rPr>
        <w:t>33</w:t>
      </w:r>
      <w:r>
        <w:rPr>
          <w:spacing w:val="-10"/>
          <w:sz w:val="26"/>
        </w:rPr>
        <w:t xml:space="preserve"> </w:t>
      </w:r>
      <w:r>
        <w:rPr>
          <w:sz w:val="26"/>
        </w:rPr>
        <w:t>of</w:t>
      </w:r>
      <w:r>
        <w:rPr>
          <w:spacing w:val="-13"/>
          <w:sz w:val="26"/>
        </w:rPr>
        <w:t xml:space="preserve"> </w:t>
      </w:r>
      <w:r>
        <w:rPr>
          <w:sz w:val="26"/>
        </w:rPr>
        <w:t>the</w:t>
      </w:r>
      <w:r>
        <w:rPr>
          <w:spacing w:val="-12"/>
          <w:sz w:val="26"/>
        </w:rPr>
        <w:t xml:space="preserve"> </w:t>
      </w:r>
      <w:r>
        <w:rPr>
          <w:sz w:val="26"/>
        </w:rPr>
        <w:t>Supreme</w:t>
      </w:r>
      <w:r>
        <w:rPr>
          <w:spacing w:val="-13"/>
          <w:sz w:val="26"/>
        </w:rPr>
        <w:t xml:space="preserve"> </w:t>
      </w:r>
      <w:r>
        <w:rPr>
          <w:sz w:val="26"/>
        </w:rPr>
        <w:t>Court</w:t>
      </w:r>
      <w:r>
        <w:rPr>
          <w:spacing w:val="-12"/>
          <w:sz w:val="26"/>
        </w:rPr>
        <w:t xml:space="preserve"> </w:t>
      </w:r>
      <w:r>
        <w:rPr>
          <w:sz w:val="26"/>
        </w:rPr>
        <w:t>Rules,</w:t>
      </w:r>
      <w:r>
        <w:rPr>
          <w:spacing w:val="-11"/>
          <w:sz w:val="26"/>
        </w:rPr>
        <w:t xml:space="preserve"> </w:t>
      </w:r>
      <w:r>
        <w:rPr>
          <w:sz w:val="26"/>
        </w:rPr>
        <w:t>2012,</w:t>
      </w:r>
      <w:r>
        <w:rPr>
          <w:spacing w:val="-13"/>
          <w:sz w:val="26"/>
        </w:rPr>
        <w:t xml:space="preserve"> </w:t>
      </w:r>
      <w:r>
        <w:rPr>
          <w:sz w:val="26"/>
        </w:rPr>
        <w:t>which</w:t>
      </w:r>
      <w:r>
        <w:rPr>
          <w:spacing w:val="-11"/>
          <w:sz w:val="26"/>
        </w:rPr>
        <w:t xml:space="preserve"> </w:t>
      </w:r>
      <w:r>
        <w:rPr>
          <w:sz w:val="26"/>
        </w:rPr>
        <w:t>es</w:t>
      </w:r>
      <w:r>
        <w:rPr>
          <w:sz w:val="26"/>
        </w:rPr>
        <w:t>sentially</w:t>
      </w:r>
      <w:r>
        <w:rPr>
          <w:spacing w:val="-12"/>
          <w:sz w:val="26"/>
        </w:rPr>
        <w:t xml:space="preserve"> </w:t>
      </w:r>
      <w:r>
        <w:rPr>
          <w:sz w:val="26"/>
        </w:rPr>
        <w:t>dealt with contents of a petition and institution of appeals. Rules 9 and 33 of the 2020 Rules, on the other hand relate to “Sealing of Court documents” and “Application for</w:t>
      </w:r>
      <w:r>
        <w:rPr>
          <w:spacing w:val="5"/>
          <w:sz w:val="26"/>
        </w:rPr>
        <w:t xml:space="preserve"> </w:t>
      </w:r>
      <w:r>
        <w:rPr>
          <w:sz w:val="26"/>
        </w:rPr>
        <w:t>certification”,</w:t>
      </w:r>
      <w:r>
        <w:rPr>
          <w:spacing w:val="8"/>
          <w:sz w:val="26"/>
        </w:rPr>
        <w:t xml:space="preserve"> </w:t>
      </w:r>
      <w:r>
        <w:rPr>
          <w:sz w:val="26"/>
        </w:rPr>
        <w:t>respectively.</w:t>
      </w:r>
      <w:r>
        <w:rPr>
          <w:spacing w:val="10"/>
          <w:sz w:val="26"/>
        </w:rPr>
        <w:t xml:space="preserve"> </w:t>
      </w:r>
      <w:r>
        <w:rPr>
          <w:sz w:val="26"/>
        </w:rPr>
        <w:t>All</w:t>
      </w:r>
      <w:r>
        <w:rPr>
          <w:spacing w:val="9"/>
          <w:sz w:val="26"/>
        </w:rPr>
        <w:t xml:space="preserve"> </w:t>
      </w:r>
      <w:r>
        <w:rPr>
          <w:sz w:val="26"/>
        </w:rPr>
        <w:t>these</w:t>
      </w:r>
      <w:r>
        <w:rPr>
          <w:spacing w:val="6"/>
          <w:sz w:val="26"/>
        </w:rPr>
        <w:t xml:space="preserve"> </w:t>
      </w:r>
      <w:r>
        <w:rPr>
          <w:sz w:val="26"/>
        </w:rPr>
        <w:t>provisions</w:t>
      </w:r>
      <w:r>
        <w:rPr>
          <w:spacing w:val="8"/>
          <w:sz w:val="26"/>
        </w:rPr>
        <w:t xml:space="preserve"> </w:t>
      </w:r>
      <w:r>
        <w:rPr>
          <w:sz w:val="26"/>
        </w:rPr>
        <w:t>clearly</w:t>
      </w:r>
      <w:r>
        <w:rPr>
          <w:spacing w:val="8"/>
          <w:sz w:val="26"/>
        </w:rPr>
        <w:t xml:space="preserve"> </w:t>
      </w:r>
      <w:r>
        <w:rPr>
          <w:sz w:val="26"/>
        </w:rPr>
        <w:t>cannot</w:t>
      </w:r>
      <w:r>
        <w:rPr>
          <w:spacing w:val="8"/>
          <w:sz w:val="26"/>
        </w:rPr>
        <w:t xml:space="preserve"> </w:t>
      </w:r>
      <w:r>
        <w:rPr>
          <w:sz w:val="26"/>
        </w:rPr>
        <w:t>be</w:t>
      </w:r>
      <w:r>
        <w:rPr>
          <w:spacing w:val="9"/>
          <w:sz w:val="26"/>
        </w:rPr>
        <w:t xml:space="preserve"> </w:t>
      </w:r>
      <w:r>
        <w:rPr>
          <w:sz w:val="26"/>
        </w:rPr>
        <w:t>the</w:t>
      </w:r>
      <w:r>
        <w:rPr>
          <w:spacing w:val="8"/>
          <w:sz w:val="26"/>
        </w:rPr>
        <w:t xml:space="preserve"> </w:t>
      </w:r>
      <w:r>
        <w:rPr>
          <w:sz w:val="26"/>
        </w:rPr>
        <w:t>basis</w:t>
      </w:r>
      <w:r>
        <w:rPr>
          <w:spacing w:val="8"/>
          <w:sz w:val="26"/>
        </w:rPr>
        <w:t xml:space="preserve"> </w:t>
      </w:r>
      <w:r>
        <w:rPr>
          <w:sz w:val="26"/>
        </w:rPr>
        <w:t>for</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8"/>
      </w:pPr>
      <w:r>
        <w:rPr>
          <w:noProof/>
          <w:lang w:val="en-GB" w:eastAsia="en-GB"/>
        </w:rPr>
        <w:drawing>
          <wp:anchor distT="0" distB="0" distL="0" distR="0" simplePos="0" relativeHeight="250778624"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7" cstate="print"/>
                    <a:stretch>
                      <a:fillRect/>
                    </a:stretch>
                  </pic:blipFill>
                  <pic:spPr>
                    <a:xfrm>
                      <a:off x="0" y="0"/>
                      <a:ext cx="4601005" cy="4601128"/>
                    </a:xfrm>
                    <a:prstGeom prst="rect">
                      <a:avLst/>
                    </a:prstGeom>
                  </pic:spPr>
                </pic:pic>
              </a:graphicData>
            </a:graphic>
          </wp:anchor>
        </w:drawing>
      </w:r>
      <w:r>
        <w:t>invoking the Court’s jurisdiction. As far as appeals from the Court of Appeal are concerned, a party moving this Court must bear in mind the limits of its jurisdiction and must decide, either to seek a certification as a matter of</w:t>
      </w:r>
      <w:r>
        <w:t xml:space="preserve"> general public</w:t>
      </w:r>
      <w:r>
        <w:rPr>
          <w:spacing w:val="-10"/>
        </w:rPr>
        <w:t xml:space="preserve"> </w:t>
      </w:r>
      <w:r>
        <w:t>importance</w:t>
      </w:r>
      <w:r>
        <w:rPr>
          <w:spacing w:val="-9"/>
        </w:rPr>
        <w:t xml:space="preserve"> </w:t>
      </w:r>
      <w:r>
        <w:t>under</w:t>
      </w:r>
      <w:r>
        <w:rPr>
          <w:spacing w:val="-8"/>
        </w:rPr>
        <w:t xml:space="preserve"> </w:t>
      </w:r>
      <w:r>
        <w:t>Article</w:t>
      </w:r>
      <w:r>
        <w:rPr>
          <w:spacing w:val="-7"/>
        </w:rPr>
        <w:t xml:space="preserve"> </w:t>
      </w:r>
      <w:r>
        <w:t>163</w:t>
      </w:r>
      <w:r>
        <w:rPr>
          <w:spacing w:val="-8"/>
        </w:rPr>
        <w:t xml:space="preserve"> </w:t>
      </w:r>
      <w:r>
        <w:t>(4)(b)</w:t>
      </w:r>
      <w:r>
        <w:rPr>
          <w:spacing w:val="-6"/>
        </w:rPr>
        <w:t xml:space="preserve"> </w:t>
      </w:r>
      <w:r>
        <w:t>of</w:t>
      </w:r>
      <w:r>
        <w:rPr>
          <w:spacing w:val="-7"/>
        </w:rPr>
        <w:t xml:space="preserve"> </w:t>
      </w:r>
      <w:r>
        <w:t>the</w:t>
      </w:r>
      <w:r>
        <w:rPr>
          <w:spacing w:val="-8"/>
        </w:rPr>
        <w:t xml:space="preserve"> </w:t>
      </w:r>
      <w:r>
        <w:t>Constitution</w:t>
      </w:r>
      <w:r>
        <w:rPr>
          <w:spacing w:val="-9"/>
        </w:rPr>
        <w:t xml:space="preserve"> </w:t>
      </w:r>
      <w:r>
        <w:t>or</w:t>
      </w:r>
      <w:r>
        <w:rPr>
          <w:spacing w:val="-10"/>
        </w:rPr>
        <w:t xml:space="preserve"> </w:t>
      </w:r>
      <w:r>
        <w:t>come</w:t>
      </w:r>
      <w:r>
        <w:rPr>
          <w:spacing w:val="-8"/>
        </w:rPr>
        <w:t xml:space="preserve"> </w:t>
      </w:r>
      <w:r>
        <w:t>as</w:t>
      </w:r>
      <w:r>
        <w:rPr>
          <w:spacing w:val="-6"/>
        </w:rPr>
        <w:t xml:space="preserve"> </w:t>
      </w:r>
      <w:r>
        <w:t>a</w:t>
      </w:r>
      <w:r>
        <w:rPr>
          <w:spacing w:val="-8"/>
        </w:rPr>
        <w:t xml:space="preserve"> </w:t>
      </w:r>
      <w:r>
        <w:t>matter of right under Article 163 (4)(a) thereof. Even when a party invokes the latter, it is upon</w:t>
      </w:r>
      <w:r>
        <w:rPr>
          <w:spacing w:val="-9"/>
        </w:rPr>
        <w:t xml:space="preserve"> </w:t>
      </w:r>
      <w:r>
        <w:t>that</w:t>
      </w:r>
      <w:r>
        <w:rPr>
          <w:spacing w:val="-13"/>
        </w:rPr>
        <w:t xml:space="preserve"> </w:t>
      </w:r>
      <w:r>
        <w:t>party</w:t>
      </w:r>
      <w:r>
        <w:rPr>
          <w:spacing w:val="-10"/>
        </w:rPr>
        <w:t xml:space="preserve"> </w:t>
      </w:r>
      <w:r>
        <w:t>to</w:t>
      </w:r>
      <w:r>
        <w:rPr>
          <w:spacing w:val="-10"/>
        </w:rPr>
        <w:t xml:space="preserve"> </w:t>
      </w:r>
      <w:r>
        <w:t>identify</w:t>
      </w:r>
      <w:r>
        <w:rPr>
          <w:spacing w:val="-10"/>
        </w:rPr>
        <w:t xml:space="preserve"> </w:t>
      </w:r>
      <w:r>
        <w:t>and</w:t>
      </w:r>
      <w:r>
        <w:rPr>
          <w:spacing w:val="-9"/>
        </w:rPr>
        <w:t xml:space="preserve"> </w:t>
      </w:r>
      <w:r>
        <w:t>specify</w:t>
      </w:r>
      <w:r>
        <w:rPr>
          <w:spacing w:val="-12"/>
        </w:rPr>
        <w:t xml:space="preserve"> </w:t>
      </w:r>
      <w:r>
        <w:t>how</w:t>
      </w:r>
      <w:r>
        <w:rPr>
          <w:spacing w:val="-10"/>
        </w:rPr>
        <w:t xml:space="preserve"> </w:t>
      </w:r>
      <w:r>
        <w:t>the</w:t>
      </w:r>
      <w:r>
        <w:rPr>
          <w:spacing w:val="-10"/>
        </w:rPr>
        <w:t xml:space="preserve"> </w:t>
      </w:r>
      <w:r>
        <w:t>appeal</w:t>
      </w:r>
      <w:r>
        <w:rPr>
          <w:spacing w:val="-10"/>
        </w:rPr>
        <w:t xml:space="preserve"> </w:t>
      </w:r>
      <w:r>
        <w:t>concerns</w:t>
      </w:r>
      <w:r>
        <w:rPr>
          <w:spacing w:val="-12"/>
        </w:rPr>
        <w:t xml:space="preserve"> </w:t>
      </w:r>
      <w:r>
        <w:t>interpretatio</w:t>
      </w:r>
      <w:r>
        <w:t>n</w:t>
      </w:r>
      <w:r>
        <w:rPr>
          <w:spacing w:val="-7"/>
        </w:rPr>
        <w:t xml:space="preserve"> </w:t>
      </w:r>
      <w:r>
        <w:t>and application of the</w:t>
      </w:r>
      <w:r>
        <w:rPr>
          <w:spacing w:val="2"/>
        </w:rPr>
        <w:t xml:space="preserve"> </w:t>
      </w:r>
      <w:r>
        <w:t>Constitution.</w:t>
      </w:r>
    </w:p>
    <w:p w:rsidR="00A2500E" w:rsidRDefault="00923F17">
      <w:pPr>
        <w:pStyle w:val="ListParagraph"/>
        <w:numPr>
          <w:ilvl w:val="0"/>
          <w:numId w:val="19"/>
        </w:numPr>
        <w:tabs>
          <w:tab w:val="left" w:pos="884"/>
        </w:tabs>
        <w:spacing w:line="360" w:lineRule="auto"/>
        <w:ind w:right="155" w:firstLine="0"/>
        <w:jc w:val="both"/>
        <w:rPr>
          <w:sz w:val="26"/>
        </w:rPr>
      </w:pPr>
      <w:r>
        <w:rPr>
          <w:sz w:val="26"/>
        </w:rPr>
        <w:t>It can never be the role of the Court to wander around in the maze of pleadings</w:t>
      </w:r>
      <w:r>
        <w:rPr>
          <w:spacing w:val="-9"/>
          <w:sz w:val="26"/>
        </w:rPr>
        <w:t xml:space="preserve"> </w:t>
      </w:r>
      <w:r>
        <w:rPr>
          <w:sz w:val="26"/>
        </w:rPr>
        <w:t>and</w:t>
      </w:r>
      <w:r>
        <w:rPr>
          <w:spacing w:val="-8"/>
          <w:sz w:val="26"/>
        </w:rPr>
        <w:t xml:space="preserve"> </w:t>
      </w:r>
      <w:r>
        <w:rPr>
          <w:sz w:val="26"/>
        </w:rPr>
        <w:t>averments</w:t>
      </w:r>
      <w:r>
        <w:rPr>
          <w:spacing w:val="-11"/>
          <w:sz w:val="26"/>
        </w:rPr>
        <w:t xml:space="preserve"> </w:t>
      </w:r>
      <w:r>
        <w:rPr>
          <w:sz w:val="26"/>
        </w:rPr>
        <w:t>to</w:t>
      </w:r>
      <w:r>
        <w:rPr>
          <w:spacing w:val="-9"/>
          <w:sz w:val="26"/>
        </w:rPr>
        <w:t xml:space="preserve"> </w:t>
      </w:r>
      <w:r>
        <w:rPr>
          <w:sz w:val="26"/>
        </w:rPr>
        <w:t>ascertain</w:t>
      </w:r>
      <w:r>
        <w:rPr>
          <w:spacing w:val="-8"/>
          <w:sz w:val="26"/>
        </w:rPr>
        <w:t xml:space="preserve"> </w:t>
      </w:r>
      <w:r>
        <w:rPr>
          <w:sz w:val="26"/>
        </w:rPr>
        <w:t>by</w:t>
      </w:r>
      <w:r>
        <w:rPr>
          <w:spacing w:val="-11"/>
          <w:sz w:val="26"/>
        </w:rPr>
        <w:t xml:space="preserve"> </w:t>
      </w:r>
      <w:r>
        <w:rPr>
          <w:sz w:val="26"/>
        </w:rPr>
        <w:t>way</w:t>
      </w:r>
      <w:r>
        <w:rPr>
          <w:spacing w:val="-9"/>
          <w:sz w:val="26"/>
        </w:rPr>
        <w:t xml:space="preserve"> </w:t>
      </w:r>
      <w:r>
        <w:rPr>
          <w:sz w:val="26"/>
        </w:rPr>
        <w:t>of</w:t>
      </w:r>
      <w:r>
        <w:rPr>
          <w:spacing w:val="-9"/>
          <w:sz w:val="26"/>
        </w:rPr>
        <w:t xml:space="preserve"> </w:t>
      </w:r>
      <w:r>
        <w:rPr>
          <w:sz w:val="26"/>
        </w:rPr>
        <w:t>elimination</w:t>
      </w:r>
      <w:r>
        <w:rPr>
          <w:spacing w:val="-11"/>
          <w:sz w:val="26"/>
        </w:rPr>
        <w:t xml:space="preserve"> </w:t>
      </w:r>
      <w:r>
        <w:rPr>
          <w:sz w:val="26"/>
        </w:rPr>
        <w:t>which</w:t>
      </w:r>
      <w:r>
        <w:rPr>
          <w:spacing w:val="-10"/>
          <w:sz w:val="26"/>
        </w:rPr>
        <w:t xml:space="preserve"> </w:t>
      </w:r>
      <w:r>
        <w:rPr>
          <w:sz w:val="26"/>
        </w:rPr>
        <w:t>of</w:t>
      </w:r>
      <w:r>
        <w:rPr>
          <w:spacing w:val="-10"/>
          <w:sz w:val="26"/>
        </w:rPr>
        <w:t xml:space="preserve"> </w:t>
      </w:r>
      <w:r>
        <w:rPr>
          <w:sz w:val="26"/>
        </w:rPr>
        <w:t>the</w:t>
      </w:r>
      <w:r>
        <w:rPr>
          <w:spacing w:val="-11"/>
          <w:sz w:val="26"/>
        </w:rPr>
        <w:t xml:space="preserve"> </w:t>
      </w:r>
      <w:r>
        <w:rPr>
          <w:sz w:val="26"/>
        </w:rPr>
        <w:t>two</w:t>
      </w:r>
      <w:r>
        <w:rPr>
          <w:spacing w:val="-10"/>
          <w:sz w:val="26"/>
        </w:rPr>
        <w:t xml:space="preserve"> </w:t>
      </w:r>
      <w:r>
        <w:rPr>
          <w:sz w:val="26"/>
        </w:rPr>
        <w:t>limbs of</w:t>
      </w:r>
      <w:r>
        <w:rPr>
          <w:spacing w:val="-12"/>
          <w:sz w:val="26"/>
        </w:rPr>
        <w:t xml:space="preserve"> </w:t>
      </w:r>
      <w:r>
        <w:rPr>
          <w:sz w:val="26"/>
        </w:rPr>
        <w:t>Article</w:t>
      </w:r>
      <w:r>
        <w:rPr>
          <w:spacing w:val="-11"/>
          <w:sz w:val="26"/>
        </w:rPr>
        <w:t xml:space="preserve"> </w:t>
      </w:r>
      <w:r>
        <w:rPr>
          <w:sz w:val="26"/>
        </w:rPr>
        <w:t>163(4)</w:t>
      </w:r>
      <w:r>
        <w:rPr>
          <w:spacing w:val="-13"/>
          <w:sz w:val="26"/>
        </w:rPr>
        <w:t xml:space="preserve"> </w:t>
      </w:r>
      <w:r>
        <w:rPr>
          <w:sz w:val="26"/>
        </w:rPr>
        <w:t>a</w:t>
      </w:r>
      <w:r>
        <w:rPr>
          <w:spacing w:val="-12"/>
          <w:sz w:val="26"/>
        </w:rPr>
        <w:t xml:space="preserve"> </w:t>
      </w:r>
      <w:r>
        <w:rPr>
          <w:sz w:val="26"/>
        </w:rPr>
        <w:t>party</w:t>
      </w:r>
      <w:r>
        <w:rPr>
          <w:spacing w:val="-11"/>
          <w:sz w:val="26"/>
        </w:rPr>
        <w:t xml:space="preserve"> </w:t>
      </w:r>
      <w:r>
        <w:rPr>
          <w:sz w:val="26"/>
        </w:rPr>
        <w:t>intends</w:t>
      </w:r>
      <w:r>
        <w:rPr>
          <w:spacing w:val="-10"/>
          <w:sz w:val="26"/>
        </w:rPr>
        <w:t xml:space="preserve"> </w:t>
      </w:r>
      <w:r>
        <w:rPr>
          <w:sz w:val="26"/>
        </w:rPr>
        <w:t>to</w:t>
      </w:r>
      <w:r>
        <w:rPr>
          <w:spacing w:val="-12"/>
          <w:sz w:val="26"/>
        </w:rPr>
        <w:t xml:space="preserve"> </w:t>
      </w:r>
      <w:r>
        <w:rPr>
          <w:sz w:val="26"/>
        </w:rPr>
        <w:t>rely</w:t>
      </w:r>
      <w:r>
        <w:rPr>
          <w:spacing w:val="-11"/>
          <w:sz w:val="26"/>
        </w:rPr>
        <w:t xml:space="preserve"> </w:t>
      </w:r>
      <w:r>
        <w:rPr>
          <w:sz w:val="26"/>
        </w:rPr>
        <w:t>on.</w:t>
      </w:r>
      <w:r>
        <w:rPr>
          <w:spacing w:val="38"/>
          <w:sz w:val="26"/>
        </w:rPr>
        <w:t xml:space="preserve"> </w:t>
      </w:r>
      <w:r>
        <w:rPr>
          <w:sz w:val="26"/>
        </w:rPr>
        <w:t>The</w:t>
      </w:r>
      <w:r>
        <w:rPr>
          <w:spacing w:val="-11"/>
          <w:sz w:val="26"/>
        </w:rPr>
        <w:t xml:space="preserve"> </w:t>
      </w:r>
      <w:r>
        <w:rPr>
          <w:sz w:val="26"/>
        </w:rPr>
        <w:t>Court</w:t>
      </w:r>
      <w:r>
        <w:rPr>
          <w:spacing w:val="-13"/>
          <w:sz w:val="26"/>
        </w:rPr>
        <w:t xml:space="preserve"> </w:t>
      </w:r>
      <w:r>
        <w:rPr>
          <w:sz w:val="26"/>
        </w:rPr>
        <w:t>has</w:t>
      </w:r>
      <w:r>
        <w:rPr>
          <w:spacing w:val="-13"/>
          <w:sz w:val="26"/>
        </w:rPr>
        <w:t xml:space="preserve"> </w:t>
      </w:r>
      <w:r>
        <w:rPr>
          <w:sz w:val="26"/>
        </w:rPr>
        <w:t>consistently</w:t>
      </w:r>
      <w:r>
        <w:rPr>
          <w:spacing w:val="-11"/>
          <w:sz w:val="26"/>
        </w:rPr>
        <w:t xml:space="preserve"> </w:t>
      </w:r>
      <w:r>
        <w:rPr>
          <w:sz w:val="26"/>
        </w:rPr>
        <w:t xml:space="preserve">discouraged this kind of impetuous presentation of pleadings before it. For example, in </w:t>
      </w:r>
      <w:r>
        <w:rPr>
          <w:b/>
          <w:i/>
          <w:sz w:val="26"/>
        </w:rPr>
        <w:t>Suleiman Mwamlole Warrakah &amp; 2 others v. Mwamlole Tchappu Mbwana &amp; 4 others</w:t>
      </w:r>
      <w:r>
        <w:rPr>
          <w:sz w:val="26"/>
        </w:rPr>
        <w:t>, [supra], the Court restated the frontiers of its appellate jurisdiction and em</w:t>
      </w:r>
      <w:r>
        <w:rPr>
          <w:sz w:val="26"/>
        </w:rPr>
        <w:t>phasized that an appeal to it shall not lie, unless convincingly preferred within the confines of either of the two jurisdictional limbs of Article 163(4) of the Constitution. The Court</w:t>
      </w:r>
      <w:r>
        <w:rPr>
          <w:spacing w:val="-6"/>
          <w:sz w:val="26"/>
        </w:rPr>
        <w:t xml:space="preserve"> </w:t>
      </w:r>
      <w:r>
        <w:rPr>
          <w:sz w:val="26"/>
        </w:rPr>
        <w:t>said;</w:t>
      </w:r>
    </w:p>
    <w:p w:rsidR="00A2500E" w:rsidRDefault="00923F17">
      <w:pPr>
        <w:pStyle w:val="Heading2"/>
        <w:spacing w:before="162" w:line="360" w:lineRule="auto"/>
        <w:ind w:right="680"/>
      </w:pPr>
      <w:r>
        <w:t xml:space="preserve">“[53] In this appeal, what Counsel for the petitioners is </w:t>
      </w:r>
      <w:r>
        <w:t>asking</w:t>
      </w:r>
      <w:r>
        <w:t xml:space="preserve"> us to do is to assume jurisdiction by way of elimination. This Court is being called upon to hold that, because certification was not sought by the intending appellant, then it must follow that the said appellant, is invoking the Court’s jurisdiction as o</w:t>
      </w:r>
      <w:r>
        <w:t>f right, under Article 163 (4) (a) of the Constitution, even without demonstrating that, such right obtains in the first place. This we cannot</w:t>
      </w:r>
      <w:r>
        <w:rPr>
          <w:spacing w:val="-47"/>
        </w:rPr>
        <w:t xml:space="preserve"> </w:t>
      </w:r>
      <w:r>
        <w:t>do, as it would make a mockery of our past pronouncements on the</w:t>
      </w:r>
      <w:r>
        <w:rPr>
          <w:spacing w:val="-1"/>
        </w:rPr>
        <w:t xml:space="preserve"> </w:t>
      </w:r>
      <w:r>
        <w:t>matter…”</w:t>
      </w:r>
    </w:p>
    <w:p w:rsidR="00A2500E" w:rsidRDefault="00923F17">
      <w:pPr>
        <w:pStyle w:val="ListParagraph"/>
        <w:numPr>
          <w:ilvl w:val="0"/>
          <w:numId w:val="19"/>
        </w:numPr>
        <w:tabs>
          <w:tab w:val="left" w:pos="822"/>
        </w:tabs>
        <w:spacing w:before="161" w:line="360" w:lineRule="auto"/>
        <w:ind w:right="155" w:firstLine="0"/>
        <w:jc w:val="both"/>
        <w:rPr>
          <w:sz w:val="26"/>
        </w:rPr>
      </w:pPr>
      <w:r>
        <w:rPr>
          <w:sz w:val="26"/>
        </w:rPr>
        <w:t>To this clear articulation, we can only</w:t>
      </w:r>
      <w:r>
        <w:rPr>
          <w:sz w:val="26"/>
        </w:rPr>
        <w:t xml:space="preserve"> add that, given the strict limit of jurisdiction of the Supreme Court under Article 163(4) of the Constitution, it is paramount for any party moving it for any relief under that Article to</w:t>
      </w:r>
      <w:r>
        <w:rPr>
          <w:spacing w:val="49"/>
          <w:sz w:val="26"/>
        </w:rPr>
        <w:t xml:space="preserve"> </w:t>
      </w:r>
      <w:r>
        <w:rPr>
          <w:sz w:val="26"/>
        </w:rPr>
        <w:t>identify</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spacing w:before="75" w:line="360" w:lineRule="auto"/>
        <w:ind w:left="180" w:right="156"/>
        <w:jc w:val="both"/>
        <w:rPr>
          <w:sz w:val="26"/>
        </w:rPr>
      </w:pPr>
      <w:r>
        <w:rPr>
          <w:sz w:val="26"/>
        </w:rPr>
        <w:t xml:space="preserve">which one of the two limbs, (a) or (b) is being invoked. These prerequisites were recapitulated in </w:t>
      </w:r>
      <w:r>
        <w:rPr>
          <w:b/>
          <w:i/>
          <w:sz w:val="26"/>
        </w:rPr>
        <w:t xml:space="preserve">Nasra Ibrahim Ibren v. Independent Electoral Boundaries &amp; 2 others, </w:t>
      </w:r>
      <w:r>
        <w:rPr>
          <w:sz w:val="26"/>
        </w:rPr>
        <w:t>SC Petition No. 19 of 2018; [2018] eKLR, as follows:</w:t>
      </w:r>
    </w:p>
    <w:p w:rsidR="00A2500E" w:rsidRDefault="00923F17">
      <w:pPr>
        <w:pStyle w:val="Heading2"/>
        <w:spacing w:line="360" w:lineRule="auto"/>
        <w:ind w:right="679"/>
      </w:pPr>
      <w:r>
        <w:rPr>
          <w:noProof/>
          <w:lang w:val="en-GB" w:eastAsia="en-GB"/>
        </w:rPr>
        <w:drawing>
          <wp:anchor distT="0" distB="0" distL="0" distR="0" simplePos="0" relativeHeight="250779648" behindDoc="1" locked="0" layoutInCell="1" allowOverlap="1">
            <wp:simplePos x="0" y="0"/>
            <wp:positionH relativeFrom="page">
              <wp:posOffset>1681234</wp:posOffset>
            </wp:positionH>
            <wp:positionV relativeFrom="paragraph">
              <wp:posOffset>977911</wp:posOffset>
            </wp:positionV>
            <wp:extent cx="4601005" cy="4601128"/>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7" cstate="print"/>
                    <a:stretch>
                      <a:fillRect/>
                    </a:stretch>
                  </pic:blipFill>
                  <pic:spPr>
                    <a:xfrm>
                      <a:off x="0" y="0"/>
                      <a:ext cx="4601005" cy="4601128"/>
                    </a:xfrm>
                    <a:prstGeom prst="rect">
                      <a:avLst/>
                    </a:prstGeom>
                  </pic:spPr>
                </pic:pic>
              </a:graphicData>
            </a:graphic>
          </wp:anchor>
        </w:drawing>
      </w:r>
      <w:r>
        <w:t>“[43]… parties seeking to appeal to</w:t>
      </w:r>
      <w:r>
        <w:t xml:space="preserve"> the Supreme Court have </w:t>
      </w:r>
      <w:r>
        <w:t>a duty to outrightly state the particular jurisdiction of the Court that they invoke. Jurisdiction is thus so fundamental that it should not be left to conjecture. The court, and other parties in a matter, should not be left agonizi</w:t>
      </w:r>
      <w:r>
        <w:t>ng under what appellate</w:t>
      </w:r>
      <w:r>
        <w:rPr>
          <w:spacing w:val="-15"/>
        </w:rPr>
        <w:t xml:space="preserve"> </w:t>
      </w:r>
      <w:r>
        <w:t>jurisdiction</w:t>
      </w:r>
      <w:r>
        <w:rPr>
          <w:spacing w:val="-15"/>
        </w:rPr>
        <w:t xml:space="preserve"> </w:t>
      </w:r>
      <w:r>
        <w:t>a</w:t>
      </w:r>
      <w:r>
        <w:rPr>
          <w:spacing w:val="-14"/>
        </w:rPr>
        <w:t xml:space="preserve"> </w:t>
      </w:r>
      <w:r>
        <w:t>matter</w:t>
      </w:r>
      <w:r>
        <w:rPr>
          <w:spacing w:val="-14"/>
        </w:rPr>
        <w:t xml:space="preserve"> </w:t>
      </w:r>
      <w:r>
        <w:t>is</w:t>
      </w:r>
      <w:r>
        <w:rPr>
          <w:spacing w:val="-15"/>
        </w:rPr>
        <w:t xml:space="preserve"> </w:t>
      </w:r>
      <w:r>
        <w:t>filed.</w:t>
      </w:r>
      <w:r>
        <w:rPr>
          <w:spacing w:val="-17"/>
        </w:rPr>
        <w:t xml:space="preserve"> </w:t>
      </w:r>
      <w:r>
        <w:t>Consequently,</w:t>
      </w:r>
      <w:r>
        <w:rPr>
          <w:spacing w:val="-14"/>
        </w:rPr>
        <w:t xml:space="preserve"> </w:t>
      </w:r>
      <w:r>
        <w:t>we</w:t>
      </w:r>
      <w:r>
        <w:rPr>
          <w:spacing w:val="-16"/>
        </w:rPr>
        <w:t xml:space="preserve"> </w:t>
      </w:r>
      <w:r>
        <w:t>are surprised</w:t>
      </w:r>
      <w:r>
        <w:rPr>
          <w:spacing w:val="-17"/>
        </w:rPr>
        <w:t xml:space="preserve"> </w:t>
      </w:r>
      <w:r>
        <w:t>by</w:t>
      </w:r>
      <w:r>
        <w:rPr>
          <w:spacing w:val="-18"/>
        </w:rPr>
        <w:t xml:space="preserve"> </w:t>
      </w:r>
      <w:r>
        <w:t>the</w:t>
      </w:r>
      <w:r>
        <w:rPr>
          <w:spacing w:val="-16"/>
        </w:rPr>
        <w:t xml:space="preserve"> </w:t>
      </w:r>
      <w:r>
        <w:t>appellant’s</w:t>
      </w:r>
      <w:r>
        <w:rPr>
          <w:spacing w:val="-15"/>
        </w:rPr>
        <w:t xml:space="preserve"> </w:t>
      </w:r>
      <w:r>
        <w:t>approach</w:t>
      </w:r>
      <w:r>
        <w:rPr>
          <w:spacing w:val="-16"/>
        </w:rPr>
        <w:t xml:space="preserve"> </w:t>
      </w:r>
      <w:r>
        <w:t>to</w:t>
      </w:r>
      <w:r>
        <w:rPr>
          <w:spacing w:val="-17"/>
        </w:rPr>
        <w:t xml:space="preserve"> </w:t>
      </w:r>
      <w:r>
        <w:t>this</w:t>
      </w:r>
      <w:r>
        <w:rPr>
          <w:spacing w:val="-14"/>
        </w:rPr>
        <w:t xml:space="preserve"> </w:t>
      </w:r>
      <w:r>
        <w:t>Court</w:t>
      </w:r>
      <w:r>
        <w:rPr>
          <w:spacing w:val="-16"/>
        </w:rPr>
        <w:t xml:space="preserve"> </w:t>
      </w:r>
      <w:r>
        <w:t>and</w:t>
      </w:r>
      <w:r>
        <w:rPr>
          <w:spacing w:val="-16"/>
        </w:rPr>
        <w:t xml:space="preserve"> </w:t>
      </w:r>
      <w:r>
        <w:t>fault her for not having outrightly disclosed under which appellate jurisdiction she moved this Court. She left this fundam</w:t>
      </w:r>
      <w:r>
        <w:t>ental indicator far late in the day during her submissions when she mentions that this Court has jurisdiction</w:t>
      </w:r>
      <w:r>
        <w:rPr>
          <w:spacing w:val="-13"/>
        </w:rPr>
        <w:t xml:space="preserve"> </w:t>
      </w:r>
      <w:r>
        <w:t>to</w:t>
      </w:r>
      <w:r>
        <w:rPr>
          <w:spacing w:val="-14"/>
        </w:rPr>
        <w:t xml:space="preserve"> </w:t>
      </w:r>
      <w:r>
        <w:t>hear</w:t>
      </w:r>
      <w:r>
        <w:rPr>
          <w:spacing w:val="-16"/>
        </w:rPr>
        <w:t xml:space="preserve"> </w:t>
      </w:r>
      <w:r>
        <w:t>this</w:t>
      </w:r>
      <w:r>
        <w:rPr>
          <w:spacing w:val="-12"/>
        </w:rPr>
        <w:t xml:space="preserve"> </w:t>
      </w:r>
      <w:r>
        <w:t>appeal</w:t>
      </w:r>
      <w:r>
        <w:rPr>
          <w:spacing w:val="-15"/>
        </w:rPr>
        <w:t xml:space="preserve"> </w:t>
      </w:r>
      <w:r>
        <w:t>under</w:t>
      </w:r>
      <w:r>
        <w:rPr>
          <w:spacing w:val="-16"/>
        </w:rPr>
        <w:t xml:space="preserve"> </w:t>
      </w:r>
      <w:r>
        <w:t>Article</w:t>
      </w:r>
      <w:r>
        <w:rPr>
          <w:spacing w:val="-15"/>
        </w:rPr>
        <w:t xml:space="preserve"> </w:t>
      </w:r>
      <w:r>
        <w:t>163(4)(a)</w:t>
      </w:r>
      <w:r>
        <w:rPr>
          <w:spacing w:val="-16"/>
        </w:rPr>
        <w:t xml:space="preserve"> </w:t>
      </w:r>
      <w:r>
        <w:t>of</w:t>
      </w:r>
      <w:r>
        <w:rPr>
          <w:spacing w:val="-14"/>
        </w:rPr>
        <w:t xml:space="preserve"> </w:t>
      </w:r>
      <w:r>
        <w:t>the Constitution”.</w:t>
      </w:r>
    </w:p>
    <w:p w:rsidR="00A2500E" w:rsidRDefault="00923F17">
      <w:pPr>
        <w:pStyle w:val="ListParagraph"/>
        <w:numPr>
          <w:ilvl w:val="0"/>
          <w:numId w:val="19"/>
        </w:numPr>
        <w:tabs>
          <w:tab w:val="left" w:pos="843"/>
        </w:tabs>
        <w:spacing w:before="161" w:line="360" w:lineRule="auto"/>
        <w:ind w:right="157" w:firstLine="0"/>
        <w:jc w:val="both"/>
        <w:rPr>
          <w:sz w:val="26"/>
        </w:rPr>
      </w:pPr>
      <w:r>
        <w:rPr>
          <w:sz w:val="26"/>
        </w:rPr>
        <w:t>The justification behind the requirement of specifying the limb of Article 163(4</w:t>
      </w:r>
      <w:r>
        <w:rPr>
          <w:sz w:val="26"/>
        </w:rPr>
        <w:t>)</w:t>
      </w:r>
      <w:r>
        <w:rPr>
          <w:spacing w:val="-16"/>
          <w:sz w:val="26"/>
        </w:rPr>
        <w:t xml:space="preserve"> </w:t>
      </w:r>
      <w:r>
        <w:rPr>
          <w:sz w:val="26"/>
        </w:rPr>
        <w:t>should</w:t>
      </w:r>
      <w:r>
        <w:rPr>
          <w:spacing w:val="-12"/>
          <w:sz w:val="26"/>
        </w:rPr>
        <w:t xml:space="preserve"> </w:t>
      </w:r>
      <w:r>
        <w:rPr>
          <w:sz w:val="26"/>
        </w:rPr>
        <w:t>be</w:t>
      </w:r>
      <w:r>
        <w:rPr>
          <w:spacing w:val="-14"/>
          <w:sz w:val="26"/>
        </w:rPr>
        <w:t xml:space="preserve"> </w:t>
      </w:r>
      <w:r>
        <w:rPr>
          <w:sz w:val="26"/>
        </w:rPr>
        <w:t>obvious,</w:t>
      </w:r>
      <w:r>
        <w:rPr>
          <w:spacing w:val="-15"/>
          <w:sz w:val="26"/>
        </w:rPr>
        <w:t xml:space="preserve"> </w:t>
      </w:r>
      <w:r>
        <w:rPr>
          <w:sz w:val="26"/>
        </w:rPr>
        <w:t>but</w:t>
      </w:r>
      <w:r>
        <w:rPr>
          <w:spacing w:val="-17"/>
          <w:sz w:val="26"/>
        </w:rPr>
        <w:t xml:space="preserve"> </w:t>
      </w:r>
      <w:r>
        <w:rPr>
          <w:sz w:val="26"/>
        </w:rPr>
        <w:t>one</w:t>
      </w:r>
      <w:r>
        <w:rPr>
          <w:spacing w:val="-15"/>
          <w:sz w:val="26"/>
        </w:rPr>
        <w:t xml:space="preserve"> </w:t>
      </w:r>
      <w:r>
        <w:rPr>
          <w:sz w:val="26"/>
        </w:rPr>
        <w:t>of</w:t>
      </w:r>
      <w:r>
        <w:rPr>
          <w:spacing w:val="-14"/>
          <w:sz w:val="26"/>
        </w:rPr>
        <w:t xml:space="preserve"> </w:t>
      </w:r>
      <w:r>
        <w:rPr>
          <w:sz w:val="26"/>
        </w:rPr>
        <w:t>them</w:t>
      </w:r>
      <w:r>
        <w:rPr>
          <w:spacing w:val="-17"/>
          <w:sz w:val="26"/>
        </w:rPr>
        <w:t xml:space="preserve"> </w:t>
      </w:r>
      <w:r>
        <w:rPr>
          <w:sz w:val="26"/>
        </w:rPr>
        <w:t>is</w:t>
      </w:r>
      <w:r>
        <w:rPr>
          <w:spacing w:val="-15"/>
          <w:sz w:val="26"/>
        </w:rPr>
        <w:t xml:space="preserve"> </w:t>
      </w:r>
      <w:r>
        <w:rPr>
          <w:sz w:val="26"/>
        </w:rPr>
        <w:t>that</w:t>
      </w:r>
      <w:r>
        <w:rPr>
          <w:spacing w:val="-15"/>
          <w:sz w:val="26"/>
        </w:rPr>
        <w:t xml:space="preserve"> </w:t>
      </w:r>
      <w:r>
        <w:rPr>
          <w:sz w:val="26"/>
        </w:rPr>
        <w:t>the</w:t>
      </w:r>
      <w:r>
        <w:rPr>
          <w:spacing w:val="-14"/>
          <w:sz w:val="26"/>
        </w:rPr>
        <w:t xml:space="preserve"> </w:t>
      </w:r>
      <w:r>
        <w:rPr>
          <w:sz w:val="26"/>
        </w:rPr>
        <w:t>applicable</w:t>
      </w:r>
      <w:r>
        <w:rPr>
          <w:spacing w:val="-15"/>
          <w:sz w:val="26"/>
        </w:rPr>
        <w:t xml:space="preserve"> </w:t>
      </w:r>
      <w:r>
        <w:rPr>
          <w:sz w:val="26"/>
        </w:rPr>
        <w:t>considerations</w:t>
      </w:r>
      <w:r>
        <w:rPr>
          <w:spacing w:val="-14"/>
          <w:sz w:val="26"/>
        </w:rPr>
        <w:t xml:space="preserve"> </w:t>
      </w:r>
      <w:r>
        <w:rPr>
          <w:sz w:val="26"/>
        </w:rPr>
        <w:t>and principles for each of the limbs are different. In an adversarial system like ours, rules of pleading also serve to ensure that parties define succinctly the issues for determination so as not to take the rest of the parties by surprise. On the other h</w:t>
      </w:r>
      <w:r>
        <w:rPr>
          <w:sz w:val="26"/>
        </w:rPr>
        <w:t>and, courts adjudicate upon the specific matters in dispute, which the parties themselves have raised by their</w:t>
      </w:r>
      <w:r>
        <w:rPr>
          <w:spacing w:val="-5"/>
          <w:sz w:val="26"/>
        </w:rPr>
        <w:t xml:space="preserve"> </w:t>
      </w:r>
      <w:r>
        <w:rPr>
          <w:sz w:val="26"/>
        </w:rPr>
        <w:t>pleadings.</w:t>
      </w:r>
    </w:p>
    <w:p w:rsidR="00A2500E" w:rsidRDefault="00923F17">
      <w:pPr>
        <w:pStyle w:val="ListParagraph"/>
        <w:numPr>
          <w:ilvl w:val="0"/>
          <w:numId w:val="19"/>
        </w:numPr>
        <w:tabs>
          <w:tab w:val="left" w:pos="805"/>
        </w:tabs>
        <w:spacing w:line="360" w:lineRule="auto"/>
        <w:ind w:right="156" w:firstLine="0"/>
        <w:jc w:val="both"/>
        <w:rPr>
          <w:b/>
          <w:i/>
          <w:sz w:val="26"/>
        </w:rPr>
      </w:pPr>
      <w:r>
        <w:rPr>
          <w:sz w:val="26"/>
        </w:rPr>
        <w:t>There has been sufficient guidance from the Court on the need to specify the jurisdiction being invoked and we hoped that the infracti</w:t>
      </w:r>
      <w:r>
        <w:rPr>
          <w:sz w:val="26"/>
        </w:rPr>
        <w:t>ons identified in this appeal would not be encountered ever in this Court. We were wrong. What is constant, however, so far as the Court is concerned, is that each failure to align an appeal</w:t>
      </w:r>
      <w:r>
        <w:rPr>
          <w:spacing w:val="-7"/>
          <w:sz w:val="26"/>
        </w:rPr>
        <w:t xml:space="preserve"> </w:t>
      </w:r>
      <w:r>
        <w:rPr>
          <w:sz w:val="26"/>
        </w:rPr>
        <w:t>to</w:t>
      </w:r>
      <w:r>
        <w:rPr>
          <w:spacing w:val="-8"/>
          <w:sz w:val="26"/>
        </w:rPr>
        <w:t xml:space="preserve"> </w:t>
      </w:r>
      <w:r>
        <w:rPr>
          <w:sz w:val="26"/>
        </w:rPr>
        <w:t>those</w:t>
      </w:r>
      <w:r>
        <w:rPr>
          <w:spacing w:val="-9"/>
          <w:sz w:val="26"/>
        </w:rPr>
        <w:t xml:space="preserve"> </w:t>
      </w:r>
      <w:r>
        <w:rPr>
          <w:sz w:val="26"/>
        </w:rPr>
        <w:t>guidelines,</w:t>
      </w:r>
      <w:r>
        <w:rPr>
          <w:spacing w:val="-9"/>
          <w:sz w:val="26"/>
        </w:rPr>
        <w:t xml:space="preserve"> </w:t>
      </w:r>
      <w:r>
        <w:rPr>
          <w:sz w:val="26"/>
        </w:rPr>
        <w:t>will</w:t>
      </w:r>
      <w:r>
        <w:rPr>
          <w:spacing w:val="-8"/>
          <w:sz w:val="26"/>
        </w:rPr>
        <w:t xml:space="preserve"> </w:t>
      </w:r>
      <w:r>
        <w:rPr>
          <w:sz w:val="26"/>
        </w:rPr>
        <w:t>meet</w:t>
      </w:r>
      <w:r>
        <w:rPr>
          <w:spacing w:val="-7"/>
          <w:sz w:val="26"/>
        </w:rPr>
        <w:t xml:space="preserve"> </w:t>
      </w:r>
      <w:r>
        <w:rPr>
          <w:sz w:val="26"/>
        </w:rPr>
        <w:t>the</w:t>
      </w:r>
      <w:r>
        <w:rPr>
          <w:spacing w:val="-7"/>
          <w:sz w:val="26"/>
        </w:rPr>
        <w:t xml:space="preserve"> </w:t>
      </w:r>
      <w:r>
        <w:rPr>
          <w:sz w:val="26"/>
        </w:rPr>
        <w:t>ultimate</w:t>
      </w:r>
      <w:r>
        <w:rPr>
          <w:spacing w:val="-10"/>
          <w:sz w:val="26"/>
        </w:rPr>
        <w:t xml:space="preserve"> </w:t>
      </w:r>
      <w:r>
        <w:rPr>
          <w:sz w:val="26"/>
        </w:rPr>
        <w:t>fate</w:t>
      </w:r>
      <w:r>
        <w:rPr>
          <w:spacing w:val="-4"/>
          <w:sz w:val="26"/>
        </w:rPr>
        <w:t xml:space="preserve"> </w:t>
      </w:r>
      <w:r>
        <w:rPr>
          <w:sz w:val="26"/>
        </w:rPr>
        <w:t>suffered</w:t>
      </w:r>
      <w:r>
        <w:rPr>
          <w:spacing w:val="-6"/>
          <w:sz w:val="26"/>
        </w:rPr>
        <w:t xml:space="preserve"> </w:t>
      </w:r>
      <w:r>
        <w:rPr>
          <w:sz w:val="26"/>
        </w:rPr>
        <w:t>by</w:t>
      </w:r>
      <w:r>
        <w:rPr>
          <w:spacing w:val="-8"/>
          <w:sz w:val="26"/>
        </w:rPr>
        <w:t xml:space="preserve"> </w:t>
      </w:r>
      <w:r>
        <w:rPr>
          <w:sz w:val="26"/>
        </w:rPr>
        <w:t>the</w:t>
      </w:r>
      <w:r>
        <w:rPr>
          <w:spacing w:val="-7"/>
          <w:sz w:val="26"/>
        </w:rPr>
        <w:t xml:space="preserve"> </w:t>
      </w:r>
      <w:r>
        <w:rPr>
          <w:sz w:val="26"/>
        </w:rPr>
        <w:t>appellants</w:t>
      </w:r>
      <w:r>
        <w:rPr>
          <w:spacing w:val="-9"/>
          <w:sz w:val="26"/>
        </w:rPr>
        <w:t xml:space="preserve"> </w:t>
      </w:r>
      <w:r>
        <w:rPr>
          <w:sz w:val="26"/>
        </w:rPr>
        <w:t xml:space="preserve">in </w:t>
      </w:r>
      <w:r>
        <w:rPr>
          <w:b/>
          <w:i/>
          <w:sz w:val="26"/>
        </w:rPr>
        <w:t xml:space="preserve">Suleiman Mwamlole Warrakah &amp; 2 others </w:t>
      </w:r>
      <w:r>
        <w:rPr>
          <w:sz w:val="26"/>
        </w:rPr>
        <w:t xml:space="preserve">[supra], </w:t>
      </w:r>
      <w:r>
        <w:rPr>
          <w:b/>
          <w:i/>
          <w:sz w:val="26"/>
        </w:rPr>
        <w:t>Nasra</w:t>
      </w:r>
      <w:r>
        <w:rPr>
          <w:b/>
          <w:i/>
          <w:spacing w:val="10"/>
          <w:sz w:val="26"/>
        </w:rPr>
        <w:t xml:space="preserve"> </w:t>
      </w:r>
      <w:r>
        <w:rPr>
          <w:b/>
          <w:i/>
          <w:sz w:val="26"/>
        </w:rPr>
        <w:t>Ibrahim</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spacing w:before="75" w:line="360" w:lineRule="auto"/>
        <w:ind w:left="180" w:right="158"/>
        <w:jc w:val="both"/>
        <w:rPr>
          <w:sz w:val="26"/>
        </w:rPr>
      </w:pPr>
      <w:r>
        <w:rPr>
          <w:b/>
          <w:i/>
          <w:sz w:val="26"/>
        </w:rPr>
        <w:t xml:space="preserve">Ibren v. Independent Electoral Boundaries &amp; 2 others </w:t>
      </w:r>
      <w:r>
        <w:rPr>
          <w:sz w:val="26"/>
        </w:rPr>
        <w:t xml:space="preserve">[supra] and </w:t>
      </w:r>
      <w:r>
        <w:rPr>
          <w:b/>
          <w:i/>
          <w:sz w:val="26"/>
        </w:rPr>
        <w:t xml:space="preserve">Daniel Kimani Njihia v. Francis Mwangi Kimani &amp; another </w:t>
      </w:r>
      <w:r>
        <w:rPr>
          <w:sz w:val="26"/>
        </w:rPr>
        <w:t>[supra], in a long line of others.</w:t>
      </w:r>
    </w:p>
    <w:p w:rsidR="00A2500E" w:rsidRDefault="00923F17">
      <w:pPr>
        <w:pStyle w:val="ListParagraph"/>
        <w:numPr>
          <w:ilvl w:val="0"/>
          <w:numId w:val="19"/>
        </w:numPr>
        <w:tabs>
          <w:tab w:val="left" w:pos="855"/>
        </w:tabs>
        <w:spacing w:before="161" w:line="360" w:lineRule="auto"/>
        <w:ind w:right="155" w:firstLine="0"/>
        <w:jc w:val="both"/>
        <w:rPr>
          <w:sz w:val="26"/>
        </w:rPr>
      </w:pPr>
      <w:r>
        <w:rPr>
          <w:noProof/>
          <w:lang w:val="en-GB" w:eastAsia="en-GB"/>
        </w:rPr>
        <w:drawing>
          <wp:anchor distT="0" distB="0" distL="0" distR="0" simplePos="0" relativeHeight="250780672" behindDoc="1" locked="0" layoutInCell="1" allowOverlap="1">
            <wp:simplePos x="0" y="0"/>
            <wp:positionH relativeFrom="page">
              <wp:posOffset>1681234</wp:posOffset>
            </wp:positionH>
            <wp:positionV relativeFrom="paragraph">
              <wp:posOffset>977911</wp:posOffset>
            </wp:positionV>
            <wp:extent cx="4601005" cy="4601128"/>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We will not stop there. Counsel intending to represent parties before the Court</w:t>
      </w:r>
      <w:r>
        <w:rPr>
          <w:spacing w:val="-13"/>
          <w:sz w:val="26"/>
        </w:rPr>
        <w:t xml:space="preserve"> </w:t>
      </w:r>
      <w:r>
        <w:rPr>
          <w:sz w:val="26"/>
        </w:rPr>
        <w:t>must</w:t>
      </w:r>
      <w:r>
        <w:rPr>
          <w:spacing w:val="-12"/>
          <w:sz w:val="26"/>
        </w:rPr>
        <w:t xml:space="preserve"> </w:t>
      </w:r>
      <w:r>
        <w:rPr>
          <w:sz w:val="26"/>
        </w:rPr>
        <w:t>recognize</w:t>
      </w:r>
      <w:r>
        <w:rPr>
          <w:spacing w:val="-12"/>
          <w:sz w:val="26"/>
        </w:rPr>
        <w:t xml:space="preserve"> </w:t>
      </w:r>
      <w:r>
        <w:rPr>
          <w:sz w:val="26"/>
        </w:rPr>
        <w:t>that,</w:t>
      </w:r>
      <w:r>
        <w:rPr>
          <w:spacing w:val="-15"/>
          <w:sz w:val="26"/>
        </w:rPr>
        <w:t xml:space="preserve"> </w:t>
      </w:r>
      <w:r>
        <w:rPr>
          <w:sz w:val="26"/>
        </w:rPr>
        <w:t>like</w:t>
      </w:r>
      <w:r>
        <w:rPr>
          <w:spacing w:val="-11"/>
          <w:sz w:val="26"/>
        </w:rPr>
        <w:t xml:space="preserve"> </w:t>
      </w:r>
      <w:r>
        <w:rPr>
          <w:sz w:val="26"/>
        </w:rPr>
        <w:t>any</w:t>
      </w:r>
      <w:r>
        <w:rPr>
          <w:spacing w:val="-12"/>
          <w:sz w:val="26"/>
        </w:rPr>
        <w:t xml:space="preserve"> </w:t>
      </w:r>
      <w:r>
        <w:rPr>
          <w:sz w:val="26"/>
        </w:rPr>
        <w:t>appearance</w:t>
      </w:r>
      <w:r>
        <w:rPr>
          <w:spacing w:val="-12"/>
          <w:sz w:val="26"/>
        </w:rPr>
        <w:t xml:space="preserve"> </w:t>
      </w:r>
      <w:r>
        <w:rPr>
          <w:sz w:val="26"/>
        </w:rPr>
        <w:t>before</w:t>
      </w:r>
      <w:r>
        <w:rPr>
          <w:spacing w:val="-13"/>
          <w:sz w:val="26"/>
        </w:rPr>
        <w:t xml:space="preserve"> </w:t>
      </w:r>
      <w:r>
        <w:rPr>
          <w:sz w:val="26"/>
        </w:rPr>
        <w:t>any</w:t>
      </w:r>
      <w:r>
        <w:rPr>
          <w:spacing w:val="-12"/>
          <w:sz w:val="26"/>
        </w:rPr>
        <w:t xml:space="preserve"> </w:t>
      </w:r>
      <w:r>
        <w:rPr>
          <w:sz w:val="26"/>
        </w:rPr>
        <w:t>apex</w:t>
      </w:r>
      <w:r>
        <w:rPr>
          <w:spacing w:val="-11"/>
          <w:sz w:val="26"/>
        </w:rPr>
        <w:t xml:space="preserve"> </w:t>
      </w:r>
      <w:r>
        <w:rPr>
          <w:sz w:val="26"/>
        </w:rPr>
        <w:t>Court</w:t>
      </w:r>
      <w:r>
        <w:rPr>
          <w:spacing w:val="-15"/>
          <w:sz w:val="26"/>
        </w:rPr>
        <w:t xml:space="preserve"> </w:t>
      </w:r>
      <w:r>
        <w:rPr>
          <w:sz w:val="26"/>
        </w:rPr>
        <w:t>in</w:t>
      </w:r>
      <w:r>
        <w:rPr>
          <w:spacing w:val="-11"/>
          <w:sz w:val="26"/>
        </w:rPr>
        <w:t xml:space="preserve"> </w:t>
      </w:r>
      <w:r>
        <w:rPr>
          <w:sz w:val="26"/>
        </w:rPr>
        <w:t>the</w:t>
      </w:r>
      <w:r>
        <w:rPr>
          <w:spacing w:val="-15"/>
          <w:sz w:val="26"/>
        </w:rPr>
        <w:t xml:space="preserve"> </w:t>
      </w:r>
      <w:r>
        <w:rPr>
          <w:sz w:val="26"/>
        </w:rPr>
        <w:t>world, practice</w:t>
      </w:r>
      <w:r>
        <w:rPr>
          <w:spacing w:val="-15"/>
          <w:sz w:val="26"/>
        </w:rPr>
        <w:t xml:space="preserve"> </w:t>
      </w:r>
      <w:r>
        <w:rPr>
          <w:sz w:val="26"/>
        </w:rPr>
        <w:t>of</w:t>
      </w:r>
      <w:r>
        <w:rPr>
          <w:spacing w:val="-14"/>
          <w:sz w:val="26"/>
        </w:rPr>
        <w:t xml:space="preserve"> </w:t>
      </w:r>
      <w:r>
        <w:rPr>
          <w:sz w:val="26"/>
        </w:rPr>
        <w:t>law</w:t>
      </w:r>
      <w:r>
        <w:rPr>
          <w:spacing w:val="-11"/>
          <w:sz w:val="26"/>
        </w:rPr>
        <w:t xml:space="preserve"> </w:t>
      </w:r>
      <w:r>
        <w:rPr>
          <w:sz w:val="26"/>
        </w:rPr>
        <w:t>before</w:t>
      </w:r>
      <w:r>
        <w:rPr>
          <w:spacing w:val="-13"/>
          <w:sz w:val="26"/>
        </w:rPr>
        <w:t xml:space="preserve"> </w:t>
      </w:r>
      <w:r>
        <w:rPr>
          <w:sz w:val="26"/>
        </w:rPr>
        <w:t>this</w:t>
      </w:r>
      <w:r>
        <w:rPr>
          <w:spacing w:val="-12"/>
          <w:sz w:val="26"/>
        </w:rPr>
        <w:t xml:space="preserve"> </w:t>
      </w:r>
      <w:r>
        <w:rPr>
          <w:sz w:val="26"/>
        </w:rPr>
        <w:t>Court</w:t>
      </w:r>
      <w:r>
        <w:rPr>
          <w:spacing w:val="-13"/>
          <w:sz w:val="26"/>
        </w:rPr>
        <w:t xml:space="preserve"> </w:t>
      </w:r>
      <w:r>
        <w:rPr>
          <w:sz w:val="26"/>
        </w:rPr>
        <w:t>as</w:t>
      </w:r>
      <w:r>
        <w:rPr>
          <w:spacing w:val="-13"/>
          <w:sz w:val="26"/>
        </w:rPr>
        <w:t xml:space="preserve"> </w:t>
      </w:r>
      <w:r>
        <w:rPr>
          <w:sz w:val="26"/>
        </w:rPr>
        <w:t>Kenya’s</w:t>
      </w:r>
      <w:r>
        <w:rPr>
          <w:spacing w:val="-14"/>
          <w:sz w:val="26"/>
        </w:rPr>
        <w:t xml:space="preserve"> </w:t>
      </w:r>
      <w:r>
        <w:rPr>
          <w:sz w:val="26"/>
        </w:rPr>
        <w:t>court</w:t>
      </w:r>
      <w:r>
        <w:rPr>
          <w:spacing w:val="-14"/>
          <w:sz w:val="26"/>
        </w:rPr>
        <w:t xml:space="preserve"> </w:t>
      </w:r>
      <w:r>
        <w:rPr>
          <w:sz w:val="26"/>
        </w:rPr>
        <w:t>of</w:t>
      </w:r>
      <w:r>
        <w:rPr>
          <w:spacing w:val="-14"/>
          <w:sz w:val="26"/>
        </w:rPr>
        <w:t xml:space="preserve"> </w:t>
      </w:r>
      <w:r>
        <w:rPr>
          <w:sz w:val="26"/>
        </w:rPr>
        <w:t>last</w:t>
      </w:r>
      <w:r>
        <w:rPr>
          <w:spacing w:val="-13"/>
          <w:sz w:val="26"/>
        </w:rPr>
        <w:t xml:space="preserve"> </w:t>
      </w:r>
      <w:r>
        <w:rPr>
          <w:sz w:val="26"/>
        </w:rPr>
        <w:t>resort</w:t>
      </w:r>
      <w:r>
        <w:rPr>
          <w:spacing w:val="-15"/>
          <w:sz w:val="26"/>
        </w:rPr>
        <w:t xml:space="preserve"> </w:t>
      </w:r>
      <w:r>
        <w:rPr>
          <w:sz w:val="26"/>
        </w:rPr>
        <w:t>must</w:t>
      </w:r>
      <w:r>
        <w:rPr>
          <w:spacing w:val="-14"/>
          <w:sz w:val="26"/>
        </w:rPr>
        <w:t xml:space="preserve"> </w:t>
      </w:r>
      <w:r>
        <w:rPr>
          <w:sz w:val="26"/>
        </w:rPr>
        <w:t>truly</w:t>
      </w:r>
      <w:r>
        <w:rPr>
          <w:spacing w:val="-14"/>
          <w:sz w:val="26"/>
        </w:rPr>
        <w:t xml:space="preserve"> </w:t>
      </w:r>
      <w:r>
        <w:rPr>
          <w:sz w:val="26"/>
        </w:rPr>
        <w:t>represent and</w:t>
      </w:r>
      <w:r>
        <w:rPr>
          <w:spacing w:val="-8"/>
          <w:sz w:val="26"/>
        </w:rPr>
        <w:t xml:space="preserve"> </w:t>
      </w:r>
      <w:r>
        <w:rPr>
          <w:sz w:val="26"/>
        </w:rPr>
        <w:t>reflect</w:t>
      </w:r>
      <w:r>
        <w:rPr>
          <w:spacing w:val="-8"/>
          <w:sz w:val="26"/>
        </w:rPr>
        <w:t xml:space="preserve"> </w:t>
      </w:r>
      <w:r>
        <w:rPr>
          <w:sz w:val="26"/>
        </w:rPr>
        <w:t>strict</w:t>
      </w:r>
      <w:r>
        <w:rPr>
          <w:spacing w:val="-10"/>
          <w:sz w:val="26"/>
        </w:rPr>
        <w:t xml:space="preserve"> </w:t>
      </w:r>
      <w:r>
        <w:rPr>
          <w:sz w:val="26"/>
        </w:rPr>
        <w:t>standards</w:t>
      </w:r>
      <w:r>
        <w:rPr>
          <w:spacing w:val="-7"/>
          <w:sz w:val="26"/>
        </w:rPr>
        <w:t xml:space="preserve"> </w:t>
      </w:r>
      <w:r>
        <w:rPr>
          <w:sz w:val="26"/>
        </w:rPr>
        <w:t>of</w:t>
      </w:r>
      <w:r>
        <w:rPr>
          <w:spacing w:val="-8"/>
          <w:sz w:val="26"/>
        </w:rPr>
        <w:t xml:space="preserve"> </w:t>
      </w:r>
      <w:r>
        <w:rPr>
          <w:sz w:val="26"/>
        </w:rPr>
        <w:t>professional</w:t>
      </w:r>
      <w:r>
        <w:rPr>
          <w:spacing w:val="-8"/>
          <w:sz w:val="26"/>
        </w:rPr>
        <w:t xml:space="preserve"> </w:t>
      </w:r>
      <w:r>
        <w:rPr>
          <w:sz w:val="26"/>
        </w:rPr>
        <w:t>responsibility.</w:t>
      </w:r>
      <w:r>
        <w:rPr>
          <w:spacing w:val="-7"/>
          <w:sz w:val="26"/>
        </w:rPr>
        <w:t xml:space="preserve"> </w:t>
      </w:r>
      <w:r>
        <w:rPr>
          <w:sz w:val="26"/>
        </w:rPr>
        <w:t>As</w:t>
      </w:r>
      <w:r>
        <w:rPr>
          <w:spacing w:val="-7"/>
          <w:sz w:val="26"/>
        </w:rPr>
        <w:t xml:space="preserve"> </w:t>
      </w:r>
      <w:r>
        <w:rPr>
          <w:sz w:val="26"/>
        </w:rPr>
        <w:t>an</w:t>
      </w:r>
      <w:r>
        <w:rPr>
          <w:spacing w:val="-8"/>
          <w:sz w:val="26"/>
        </w:rPr>
        <w:t xml:space="preserve"> </w:t>
      </w:r>
      <w:r>
        <w:rPr>
          <w:sz w:val="26"/>
        </w:rPr>
        <w:t>officer</w:t>
      </w:r>
      <w:r>
        <w:rPr>
          <w:spacing w:val="-10"/>
          <w:sz w:val="26"/>
        </w:rPr>
        <w:t xml:space="preserve"> </w:t>
      </w:r>
      <w:r>
        <w:rPr>
          <w:sz w:val="26"/>
        </w:rPr>
        <w:t>of</w:t>
      </w:r>
      <w:r>
        <w:rPr>
          <w:spacing w:val="-7"/>
          <w:sz w:val="26"/>
        </w:rPr>
        <w:t xml:space="preserve"> </w:t>
      </w:r>
      <w:r>
        <w:rPr>
          <w:sz w:val="26"/>
        </w:rPr>
        <w:t>the</w:t>
      </w:r>
      <w:r>
        <w:rPr>
          <w:spacing w:val="-8"/>
          <w:sz w:val="26"/>
        </w:rPr>
        <w:t xml:space="preserve"> </w:t>
      </w:r>
      <w:r>
        <w:rPr>
          <w:sz w:val="26"/>
        </w:rPr>
        <w:t>court upon whose shoulders rest, in part, the responsibility for the administration of justice, counsel must, before bringing an action to the Court, identify the elementary legal founda</w:t>
      </w:r>
      <w:r>
        <w:rPr>
          <w:sz w:val="26"/>
        </w:rPr>
        <w:t>tion and ascertain as a minimum, whether the Court has jurisdiction, because as a general proposition, the relief available to a party depends not only on the pleadings but more significantly on the jurisdiction. That is why, as a matter of practice, the p</w:t>
      </w:r>
      <w:r>
        <w:rPr>
          <w:sz w:val="26"/>
        </w:rPr>
        <w:t>leadings must always carry, at the very top, reference to the relevant provisions of the Constitution, the law and rules relied upon and specify at the end, the relief claimed. In addition, it cannot be stressed enough that, counsel is expected, indeed, re</w:t>
      </w:r>
      <w:r>
        <w:rPr>
          <w:sz w:val="26"/>
        </w:rPr>
        <w:t>quired to be fully abreast with the jurisprudence of the</w:t>
      </w:r>
      <w:r>
        <w:rPr>
          <w:spacing w:val="2"/>
          <w:sz w:val="26"/>
        </w:rPr>
        <w:t xml:space="preserve"> </w:t>
      </w:r>
      <w:r>
        <w:rPr>
          <w:sz w:val="26"/>
        </w:rPr>
        <w:t>Court.</w:t>
      </w:r>
    </w:p>
    <w:p w:rsidR="00A2500E" w:rsidRDefault="00923F17">
      <w:pPr>
        <w:pStyle w:val="ListParagraph"/>
        <w:numPr>
          <w:ilvl w:val="0"/>
          <w:numId w:val="19"/>
        </w:numPr>
        <w:tabs>
          <w:tab w:val="left" w:pos="795"/>
        </w:tabs>
        <w:spacing w:line="360" w:lineRule="auto"/>
        <w:ind w:right="158" w:firstLine="0"/>
        <w:jc w:val="both"/>
        <w:rPr>
          <w:b/>
          <w:i/>
          <w:sz w:val="26"/>
        </w:rPr>
      </w:pPr>
      <w:r>
        <w:rPr>
          <w:sz w:val="26"/>
        </w:rPr>
        <w:t>In</w:t>
      </w:r>
      <w:r>
        <w:rPr>
          <w:spacing w:val="-6"/>
          <w:sz w:val="26"/>
        </w:rPr>
        <w:t xml:space="preserve"> </w:t>
      </w:r>
      <w:r>
        <w:rPr>
          <w:sz w:val="26"/>
        </w:rPr>
        <w:t>an</w:t>
      </w:r>
      <w:r>
        <w:rPr>
          <w:spacing w:val="-6"/>
          <w:sz w:val="26"/>
        </w:rPr>
        <w:t xml:space="preserve"> </w:t>
      </w:r>
      <w:r>
        <w:rPr>
          <w:sz w:val="26"/>
        </w:rPr>
        <w:t>apex</w:t>
      </w:r>
      <w:r>
        <w:rPr>
          <w:spacing w:val="-6"/>
          <w:sz w:val="26"/>
        </w:rPr>
        <w:t xml:space="preserve"> </w:t>
      </w:r>
      <w:r>
        <w:rPr>
          <w:sz w:val="26"/>
        </w:rPr>
        <w:t>Court,</w:t>
      </w:r>
      <w:r>
        <w:rPr>
          <w:spacing w:val="-9"/>
          <w:sz w:val="26"/>
        </w:rPr>
        <w:t xml:space="preserve"> </w:t>
      </w:r>
      <w:r>
        <w:rPr>
          <w:sz w:val="26"/>
        </w:rPr>
        <w:t>there</w:t>
      </w:r>
      <w:r>
        <w:rPr>
          <w:spacing w:val="-8"/>
          <w:sz w:val="26"/>
        </w:rPr>
        <w:t xml:space="preserve"> </w:t>
      </w:r>
      <w:r>
        <w:rPr>
          <w:sz w:val="26"/>
        </w:rPr>
        <w:t>is</w:t>
      </w:r>
      <w:r>
        <w:rPr>
          <w:spacing w:val="-8"/>
          <w:sz w:val="26"/>
        </w:rPr>
        <w:t xml:space="preserve"> </w:t>
      </w:r>
      <w:r>
        <w:rPr>
          <w:sz w:val="26"/>
        </w:rPr>
        <w:t>no</w:t>
      </w:r>
      <w:r>
        <w:rPr>
          <w:spacing w:val="-5"/>
          <w:sz w:val="26"/>
        </w:rPr>
        <w:t xml:space="preserve"> </w:t>
      </w:r>
      <w:r>
        <w:rPr>
          <w:sz w:val="26"/>
        </w:rPr>
        <w:t>room</w:t>
      </w:r>
      <w:r>
        <w:rPr>
          <w:spacing w:val="-9"/>
          <w:sz w:val="26"/>
        </w:rPr>
        <w:t xml:space="preserve"> </w:t>
      </w:r>
      <w:r>
        <w:rPr>
          <w:sz w:val="26"/>
        </w:rPr>
        <w:t>for</w:t>
      </w:r>
      <w:r>
        <w:rPr>
          <w:spacing w:val="-8"/>
          <w:sz w:val="26"/>
        </w:rPr>
        <w:t xml:space="preserve"> </w:t>
      </w:r>
      <w:r>
        <w:rPr>
          <w:sz w:val="26"/>
        </w:rPr>
        <w:t>indolent</w:t>
      </w:r>
      <w:r>
        <w:rPr>
          <w:spacing w:val="-9"/>
          <w:sz w:val="26"/>
        </w:rPr>
        <w:t xml:space="preserve"> </w:t>
      </w:r>
      <w:r>
        <w:rPr>
          <w:sz w:val="26"/>
        </w:rPr>
        <w:t>and</w:t>
      </w:r>
      <w:r>
        <w:rPr>
          <w:spacing w:val="-8"/>
          <w:sz w:val="26"/>
        </w:rPr>
        <w:t xml:space="preserve"> </w:t>
      </w:r>
      <w:r>
        <w:rPr>
          <w:sz w:val="26"/>
        </w:rPr>
        <w:t>lackadaisical</w:t>
      </w:r>
      <w:r>
        <w:rPr>
          <w:spacing w:val="-8"/>
          <w:sz w:val="26"/>
        </w:rPr>
        <w:t xml:space="preserve"> </w:t>
      </w:r>
      <w:r>
        <w:rPr>
          <w:sz w:val="26"/>
        </w:rPr>
        <w:t>approach</w:t>
      </w:r>
      <w:r>
        <w:rPr>
          <w:spacing w:val="-7"/>
          <w:sz w:val="26"/>
        </w:rPr>
        <w:t xml:space="preserve"> </w:t>
      </w:r>
      <w:r>
        <w:rPr>
          <w:sz w:val="26"/>
        </w:rPr>
        <w:t>to preparation and presentation of cases. We expect nothing but precision, diligence and</w:t>
      </w:r>
      <w:r>
        <w:rPr>
          <w:spacing w:val="-10"/>
          <w:sz w:val="26"/>
        </w:rPr>
        <w:t xml:space="preserve"> </w:t>
      </w:r>
      <w:r>
        <w:rPr>
          <w:sz w:val="26"/>
        </w:rPr>
        <w:t>above</w:t>
      </w:r>
      <w:r>
        <w:rPr>
          <w:spacing w:val="-10"/>
          <w:sz w:val="26"/>
        </w:rPr>
        <w:t xml:space="preserve"> </w:t>
      </w:r>
      <w:r>
        <w:rPr>
          <w:sz w:val="26"/>
        </w:rPr>
        <w:t>all,</w:t>
      </w:r>
      <w:r>
        <w:rPr>
          <w:spacing w:val="-10"/>
          <w:sz w:val="26"/>
        </w:rPr>
        <w:t xml:space="preserve"> </w:t>
      </w:r>
      <w:r>
        <w:rPr>
          <w:sz w:val="26"/>
        </w:rPr>
        <w:t>professionalism.</w:t>
      </w:r>
      <w:r>
        <w:rPr>
          <w:spacing w:val="-9"/>
          <w:sz w:val="26"/>
        </w:rPr>
        <w:t xml:space="preserve"> </w:t>
      </w:r>
      <w:r>
        <w:rPr>
          <w:sz w:val="26"/>
        </w:rPr>
        <w:t>It</w:t>
      </w:r>
      <w:r>
        <w:rPr>
          <w:spacing w:val="-11"/>
          <w:sz w:val="26"/>
        </w:rPr>
        <w:t xml:space="preserve"> </w:t>
      </w:r>
      <w:r>
        <w:rPr>
          <w:sz w:val="26"/>
        </w:rPr>
        <w:t>is</w:t>
      </w:r>
      <w:r>
        <w:rPr>
          <w:spacing w:val="-12"/>
          <w:sz w:val="26"/>
        </w:rPr>
        <w:t xml:space="preserve"> </w:t>
      </w:r>
      <w:r>
        <w:rPr>
          <w:sz w:val="26"/>
        </w:rPr>
        <w:t>for</w:t>
      </w:r>
      <w:r>
        <w:rPr>
          <w:spacing w:val="-10"/>
          <w:sz w:val="26"/>
        </w:rPr>
        <w:t xml:space="preserve"> </w:t>
      </w:r>
      <w:r>
        <w:rPr>
          <w:sz w:val="26"/>
        </w:rPr>
        <w:t>these</w:t>
      </w:r>
      <w:r>
        <w:rPr>
          <w:spacing w:val="-13"/>
          <w:sz w:val="26"/>
        </w:rPr>
        <w:t xml:space="preserve"> </w:t>
      </w:r>
      <w:r>
        <w:rPr>
          <w:sz w:val="26"/>
        </w:rPr>
        <w:t>reasons</w:t>
      </w:r>
      <w:r>
        <w:rPr>
          <w:spacing w:val="-9"/>
          <w:sz w:val="26"/>
        </w:rPr>
        <w:t xml:space="preserve"> </w:t>
      </w:r>
      <w:r>
        <w:rPr>
          <w:sz w:val="26"/>
        </w:rPr>
        <w:t>that</w:t>
      </w:r>
      <w:r>
        <w:rPr>
          <w:spacing w:val="-10"/>
          <w:sz w:val="26"/>
        </w:rPr>
        <w:t xml:space="preserve"> </w:t>
      </w:r>
      <w:r>
        <w:rPr>
          <w:sz w:val="26"/>
        </w:rPr>
        <w:t>the</w:t>
      </w:r>
      <w:r>
        <w:rPr>
          <w:spacing w:val="-10"/>
          <w:sz w:val="26"/>
        </w:rPr>
        <w:t xml:space="preserve"> </w:t>
      </w:r>
      <w:r>
        <w:rPr>
          <w:sz w:val="26"/>
        </w:rPr>
        <w:t>Court</w:t>
      </w:r>
      <w:r>
        <w:rPr>
          <w:spacing w:val="-13"/>
          <w:sz w:val="26"/>
        </w:rPr>
        <w:t xml:space="preserve"> </w:t>
      </w:r>
      <w:r>
        <w:rPr>
          <w:sz w:val="26"/>
        </w:rPr>
        <w:t>has</w:t>
      </w:r>
      <w:r>
        <w:rPr>
          <w:spacing w:val="-12"/>
          <w:sz w:val="26"/>
        </w:rPr>
        <w:t xml:space="preserve"> </w:t>
      </w:r>
      <w:r>
        <w:rPr>
          <w:sz w:val="26"/>
        </w:rPr>
        <w:t xml:space="preserve">repeatedly cautioned in several decisions such as </w:t>
      </w:r>
      <w:r>
        <w:rPr>
          <w:b/>
          <w:i/>
          <w:sz w:val="26"/>
        </w:rPr>
        <w:t>Hermanus Phillipus Steyn v. Giovanni Gnecchi-Ruscone</w:t>
      </w:r>
      <w:r>
        <w:rPr>
          <w:sz w:val="26"/>
        </w:rPr>
        <w:t xml:space="preserve">, SC Applic. No, 4 of 2012; [2013] eKLR, </w:t>
      </w:r>
      <w:r>
        <w:rPr>
          <w:b/>
          <w:i/>
          <w:sz w:val="26"/>
        </w:rPr>
        <w:t>Daniel Kimani</w:t>
      </w:r>
      <w:r>
        <w:rPr>
          <w:b/>
          <w:i/>
          <w:spacing w:val="-12"/>
          <w:sz w:val="26"/>
        </w:rPr>
        <w:t xml:space="preserve"> </w:t>
      </w:r>
      <w:r>
        <w:rPr>
          <w:b/>
          <w:i/>
          <w:sz w:val="26"/>
        </w:rPr>
        <w:t>Njihia</w:t>
      </w:r>
      <w:r>
        <w:rPr>
          <w:b/>
          <w:i/>
          <w:spacing w:val="-9"/>
          <w:sz w:val="26"/>
        </w:rPr>
        <w:t xml:space="preserve"> </w:t>
      </w:r>
      <w:r>
        <w:rPr>
          <w:b/>
          <w:i/>
          <w:sz w:val="26"/>
        </w:rPr>
        <w:t>v.</w:t>
      </w:r>
      <w:r>
        <w:rPr>
          <w:b/>
          <w:i/>
          <w:spacing w:val="-6"/>
          <w:sz w:val="26"/>
        </w:rPr>
        <w:t xml:space="preserve"> </w:t>
      </w:r>
      <w:r>
        <w:rPr>
          <w:b/>
          <w:i/>
          <w:sz w:val="26"/>
        </w:rPr>
        <w:t>Francis</w:t>
      </w:r>
      <w:r>
        <w:rPr>
          <w:b/>
          <w:i/>
          <w:spacing w:val="-11"/>
          <w:sz w:val="26"/>
        </w:rPr>
        <w:t xml:space="preserve"> </w:t>
      </w:r>
      <w:r>
        <w:rPr>
          <w:b/>
          <w:i/>
          <w:sz w:val="26"/>
        </w:rPr>
        <w:t>Mwangi</w:t>
      </w:r>
      <w:r>
        <w:rPr>
          <w:b/>
          <w:i/>
          <w:spacing w:val="-9"/>
          <w:sz w:val="26"/>
        </w:rPr>
        <w:t xml:space="preserve"> </w:t>
      </w:r>
      <w:r>
        <w:rPr>
          <w:b/>
          <w:i/>
          <w:sz w:val="26"/>
        </w:rPr>
        <w:t>Kimani</w:t>
      </w:r>
      <w:r>
        <w:rPr>
          <w:b/>
          <w:i/>
          <w:spacing w:val="-12"/>
          <w:sz w:val="26"/>
        </w:rPr>
        <w:t xml:space="preserve"> </w:t>
      </w:r>
      <w:r>
        <w:rPr>
          <w:b/>
          <w:i/>
          <w:sz w:val="26"/>
        </w:rPr>
        <w:t>&amp;</w:t>
      </w:r>
      <w:r>
        <w:rPr>
          <w:b/>
          <w:i/>
          <w:spacing w:val="-8"/>
          <w:sz w:val="26"/>
        </w:rPr>
        <w:t xml:space="preserve"> </w:t>
      </w:r>
      <w:r>
        <w:rPr>
          <w:b/>
          <w:i/>
          <w:sz w:val="26"/>
        </w:rPr>
        <w:t>Another</w:t>
      </w:r>
      <w:r>
        <w:rPr>
          <w:b/>
          <w:i/>
          <w:spacing w:val="-4"/>
          <w:sz w:val="26"/>
        </w:rPr>
        <w:t xml:space="preserve"> </w:t>
      </w:r>
      <w:r>
        <w:rPr>
          <w:sz w:val="26"/>
        </w:rPr>
        <w:t>[supra]</w:t>
      </w:r>
      <w:r>
        <w:rPr>
          <w:b/>
          <w:i/>
          <w:sz w:val="26"/>
        </w:rPr>
        <w:t>,</w:t>
      </w:r>
      <w:r>
        <w:rPr>
          <w:b/>
          <w:i/>
          <w:spacing w:val="-12"/>
          <w:sz w:val="26"/>
        </w:rPr>
        <w:t xml:space="preserve"> </w:t>
      </w:r>
      <w:r>
        <w:rPr>
          <w:b/>
          <w:i/>
          <w:sz w:val="26"/>
        </w:rPr>
        <w:t>Suleiman Mwamlole Warrakah &amp; 2 others v. Mwamlole Tchappu Mbwana &amp; 4 others</w:t>
      </w:r>
      <w:r>
        <w:rPr>
          <w:b/>
          <w:i/>
          <w:spacing w:val="12"/>
          <w:sz w:val="26"/>
        </w:rPr>
        <w:t xml:space="preserve"> </w:t>
      </w:r>
      <w:r>
        <w:rPr>
          <w:sz w:val="26"/>
        </w:rPr>
        <w:t>[supra],</w:t>
      </w:r>
      <w:r>
        <w:rPr>
          <w:spacing w:val="12"/>
          <w:sz w:val="26"/>
        </w:rPr>
        <w:t xml:space="preserve"> </w:t>
      </w:r>
      <w:r>
        <w:rPr>
          <w:sz w:val="26"/>
        </w:rPr>
        <w:t>and</w:t>
      </w:r>
      <w:r>
        <w:rPr>
          <w:spacing w:val="15"/>
          <w:sz w:val="26"/>
        </w:rPr>
        <w:t xml:space="preserve"> </w:t>
      </w:r>
      <w:r>
        <w:rPr>
          <w:b/>
          <w:i/>
          <w:sz w:val="26"/>
        </w:rPr>
        <w:t>National</w:t>
      </w:r>
      <w:r>
        <w:rPr>
          <w:b/>
          <w:i/>
          <w:spacing w:val="13"/>
          <w:sz w:val="26"/>
        </w:rPr>
        <w:t xml:space="preserve"> </w:t>
      </w:r>
      <w:r>
        <w:rPr>
          <w:b/>
          <w:i/>
          <w:sz w:val="26"/>
        </w:rPr>
        <w:t>Rainbow</w:t>
      </w:r>
      <w:r>
        <w:rPr>
          <w:b/>
          <w:i/>
          <w:spacing w:val="11"/>
          <w:sz w:val="26"/>
        </w:rPr>
        <w:t xml:space="preserve"> </w:t>
      </w:r>
      <w:r>
        <w:rPr>
          <w:b/>
          <w:i/>
          <w:sz w:val="26"/>
        </w:rPr>
        <w:t>Coalition</w:t>
      </w:r>
      <w:r>
        <w:rPr>
          <w:b/>
          <w:i/>
          <w:spacing w:val="15"/>
          <w:sz w:val="26"/>
        </w:rPr>
        <w:t xml:space="preserve"> </w:t>
      </w:r>
      <w:r>
        <w:rPr>
          <w:b/>
          <w:i/>
          <w:sz w:val="26"/>
        </w:rPr>
        <w:t>Kenya</w:t>
      </w:r>
      <w:r>
        <w:rPr>
          <w:b/>
          <w:i/>
          <w:spacing w:val="10"/>
          <w:sz w:val="26"/>
        </w:rPr>
        <w:t xml:space="preserve"> </w:t>
      </w:r>
      <w:r>
        <w:rPr>
          <w:b/>
          <w:i/>
          <w:sz w:val="26"/>
        </w:rPr>
        <w:t>(NARC</w:t>
      </w:r>
      <w:r>
        <w:rPr>
          <w:b/>
          <w:i/>
          <w:spacing w:val="12"/>
          <w:sz w:val="26"/>
        </w:rPr>
        <w:t xml:space="preserve"> </w:t>
      </w:r>
      <w:r>
        <w:rPr>
          <w:b/>
          <w:i/>
          <w:sz w:val="26"/>
        </w:rPr>
        <w:t>Kenya)</w:t>
      </w:r>
    </w:p>
    <w:p w:rsidR="00A2500E" w:rsidRDefault="00923F17">
      <w:pPr>
        <w:pStyle w:val="ListParagraph"/>
        <w:numPr>
          <w:ilvl w:val="0"/>
          <w:numId w:val="12"/>
        </w:numPr>
        <w:tabs>
          <w:tab w:val="left" w:pos="529"/>
        </w:tabs>
        <w:spacing w:before="0" w:line="360" w:lineRule="auto"/>
        <w:ind w:left="180" w:right="156" w:firstLine="0"/>
        <w:jc w:val="both"/>
        <w:rPr>
          <w:sz w:val="26"/>
        </w:rPr>
      </w:pPr>
      <w:r>
        <w:rPr>
          <w:b/>
          <w:i/>
          <w:sz w:val="26"/>
        </w:rPr>
        <w:t xml:space="preserve">Independent Electoral &amp; Boundaries Commission; Tharaka Nithi County Assembly &amp; 5 others (Interested Party), </w:t>
      </w:r>
      <w:r>
        <w:rPr>
          <w:sz w:val="26"/>
        </w:rPr>
        <w:t>SC Petition 1</w:t>
      </w:r>
      <w:r>
        <w:rPr>
          <w:sz w:val="26"/>
        </w:rPr>
        <w:t xml:space="preserve"> of 2021; [2022] KESC 6 (KLR) (Civ) (17 February 2022), against sloppiness in the invocation of the Court’s</w:t>
      </w:r>
      <w:r>
        <w:rPr>
          <w:spacing w:val="2"/>
          <w:sz w:val="26"/>
        </w:rPr>
        <w:t xml:space="preserve"> </w:t>
      </w:r>
      <w:r>
        <w:rPr>
          <w:sz w:val="26"/>
        </w:rPr>
        <w:t>jurisdiction.</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19"/>
        </w:numPr>
        <w:tabs>
          <w:tab w:val="left" w:pos="814"/>
        </w:tabs>
        <w:spacing w:before="75" w:line="360" w:lineRule="auto"/>
        <w:ind w:right="157" w:firstLine="0"/>
        <w:jc w:val="both"/>
        <w:rPr>
          <w:sz w:val="26"/>
        </w:rPr>
      </w:pPr>
      <w:r>
        <w:rPr>
          <w:noProof/>
          <w:lang w:val="en-GB" w:eastAsia="en-GB"/>
        </w:rPr>
        <w:drawing>
          <wp:anchor distT="0" distB="0" distL="0" distR="0" simplePos="0" relativeHeight="250781696"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In any case, the appellant has failed to demonstrate as directed by the Court in</w:t>
      </w:r>
      <w:r>
        <w:rPr>
          <w:spacing w:val="-5"/>
          <w:sz w:val="26"/>
        </w:rPr>
        <w:t xml:space="preserve"> </w:t>
      </w:r>
      <w:r>
        <w:rPr>
          <w:b/>
          <w:i/>
          <w:sz w:val="26"/>
        </w:rPr>
        <w:t>Lawrence</w:t>
      </w:r>
      <w:r>
        <w:rPr>
          <w:b/>
          <w:i/>
          <w:spacing w:val="-5"/>
          <w:sz w:val="26"/>
        </w:rPr>
        <w:t xml:space="preserve"> </w:t>
      </w:r>
      <w:r>
        <w:rPr>
          <w:b/>
          <w:i/>
          <w:sz w:val="26"/>
        </w:rPr>
        <w:t>Nduttu</w:t>
      </w:r>
      <w:r>
        <w:rPr>
          <w:b/>
          <w:i/>
          <w:spacing w:val="-6"/>
          <w:sz w:val="26"/>
        </w:rPr>
        <w:t xml:space="preserve"> </w:t>
      </w:r>
      <w:r>
        <w:rPr>
          <w:b/>
          <w:i/>
          <w:sz w:val="26"/>
        </w:rPr>
        <w:t>&amp;</w:t>
      </w:r>
      <w:r>
        <w:rPr>
          <w:b/>
          <w:i/>
          <w:spacing w:val="-6"/>
          <w:sz w:val="26"/>
        </w:rPr>
        <w:t xml:space="preserve"> </w:t>
      </w:r>
      <w:r>
        <w:rPr>
          <w:b/>
          <w:i/>
          <w:sz w:val="26"/>
        </w:rPr>
        <w:t>6000</w:t>
      </w:r>
      <w:r>
        <w:rPr>
          <w:b/>
          <w:i/>
          <w:spacing w:val="-7"/>
          <w:sz w:val="26"/>
        </w:rPr>
        <w:t xml:space="preserve"> </w:t>
      </w:r>
      <w:r>
        <w:rPr>
          <w:b/>
          <w:i/>
          <w:sz w:val="26"/>
        </w:rPr>
        <w:t>others</w:t>
      </w:r>
      <w:r>
        <w:rPr>
          <w:b/>
          <w:i/>
          <w:spacing w:val="-3"/>
          <w:sz w:val="26"/>
        </w:rPr>
        <w:t xml:space="preserve"> </w:t>
      </w:r>
      <w:r>
        <w:rPr>
          <w:b/>
          <w:i/>
          <w:sz w:val="26"/>
        </w:rPr>
        <w:t>v.</w:t>
      </w:r>
      <w:r>
        <w:rPr>
          <w:b/>
          <w:i/>
          <w:spacing w:val="-6"/>
          <w:sz w:val="26"/>
        </w:rPr>
        <w:t xml:space="preserve"> </w:t>
      </w:r>
      <w:r>
        <w:rPr>
          <w:b/>
          <w:i/>
          <w:sz w:val="26"/>
        </w:rPr>
        <w:t>Kenya</w:t>
      </w:r>
      <w:r>
        <w:rPr>
          <w:b/>
          <w:i/>
          <w:spacing w:val="-6"/>
          <w:sz w:val="26"/>
        </w:rPr>
        <w:t xml:space="preserve"> </w:t>
      </w:r>
      <w:r>
        <w:rPr>
          <w:b/>
          <w:i/>
          <w:sz w:val="26"/>
        </w:rPr>
        <w:t>Breweries</w:t>
      </w:r>
      <w:r>
        <w:rPr>
          <w:b/>
          <w:i/>
          <w:spacing w:val="-6"/>
          <w:sz w:val="26"/>
        </w:rPr>
        <w:t xml:space="preserve"> </w:t>
      </w:r>
      <w:r>
        <w:rPr>
          <w:b/>
          <w:i/>
          <w:sz w:val="26"/>
        </w:rPr>
        <w:t>Ltd</w:t>
      </w:r>
      <w:r>
        <w:rPr>
          <w:b/>
          <w:i/>
          <w:spacing w:val="-3"/>
          <w:sz w:val="26"/>
        </w:rPr>
        <w:t xml:space="preserve"> </w:t>
      </w:r>
      <w:r>
        <w:rPr>
          <w:b/>
          <w:i/>
          <w:sz w:val="26"/>
        </w:rPr>
        <w:t>&amp;</w:t>
      </w:r>
      <w:r>
        <w:rPr>
          <w:b/>
          <w:i/>
          <w:spacing w:val="-6"/>
          <w:sz w:val="26"/>
        </w:rPr>
        <w:t xml:space="preserve"> </w:t>
      </w:r>
      <w:r>
        <w:rPr>
          <w:b/>
          <w:i/>
          <w:sz w:val="26"/>
        </w:rPr>
        <w:t xml:space="preserve">another, </w:t>
      </w:r>
      <w:r>
        <w:rPr>
          <w:sz w:val="26"/>
        </w:rPr>
        <w:t xml:space="preserve">SC Petition No. 3 of 2012; [2012] eKLR, how the appeal involved application or interpretation of the Constitution and the manner in which the Court of Appeal erred in determining those very questions. We can do no better now than </w:t>
      </w:r>
      <w:r>
        <w:rPr>
          <w:sz w:val="26"/>
        </w:rPr>
        <w:t xml:space="preserve">we did in </w:t>
      </w:r>
      <w:r>
        <w:rPr>
          <w:b/>
          <w:i/>
          <w:sz w:val="26"/>
        </w:rPr>
        <w:t xml:space="preserve">Paul Mungai Kimani &amp; 20 others (on behalf of themselves </w:t>
      </w:r>
      <w:r>
        <w:rPr>
          <w:b/>
          <w:i/>
          <w:spacing w:val="2"/>
          <w:sz w:val="26"/>
        </w:rPr>
        <w:t xml:space="preserve">and </w:t>
      </w:r>
      <w:r>
        <w:rPr>
          <w:b/>
          <w:i/>
          <w:sz w:val="26"/>
        </w:rPr>
        <w:t xml:space="preserve">all members of Korogocho Owners Welfare Association) v. Attorney- General &amp; 2 others, </w:t>
      </w:r>
      <w:r>
        <w:rPr>
          <w:sz w:val="26"/>
        </w:rPr>
        <w:t xml:space="preserve">SC Petition No. 45 of 2018; [2020] eKLR, but to re-state the jurisprudence around Article 163(4)(a) </w:t>
      </w:r>
      <w:r>
        <w:rPr>
          <w:sz w:val="26"/>
        </w:rPr>
        <w:t>of the Constitution with these</w:t>
      </w:r>
      <w:r>
        <w:rPr>
          <w:spacing w:val="-41"/>
          <w:sz w:val="26"/>
        </w:rPr>
        <w:t xml:space="preserve"> </w:t>
      </w:r>
      <w:r>
        <w:rPr>
          <w:sz w:val="26"/>
        </w:rPr>
        <w:t>words:</w:t>
      </w:r>
    </w:p>
    <w:p w:rsidR="00A2500E" w:rsidRDefault="00923F17">
      <w:pPr>
        <w:pStyle w:val="Heading2"/>
        <w:spacing w:before="160" w:line="360" w:lineRule="auto"/>
        <w:ind w:right="683"/>
      </w:pPr>
      <w:r>
        <w:t xml:space="preserve">“[62] We cannot over-emphasize the specialized nature of </w:t>
      </w:r>
      <w:r>
        <w:t>Article 163(4)(a)’s Appellate jurisdiction of this Court. That jurisdiction is not just another level of appeal. Thus, even if the original suit in the High Cour</w:t>
      </w:r>
      <w:r>
        <w:t xml:space="preserve">t or lower Court invoked specific constitutional provisions, that fact alone is not enough for one to invoke and sustain an appeal before this Court. A party has to steer his appeal in the direction of constitutional interpretation and application. He/she </w:t>
      </w:r>
      <w:r>
        <w:t>should directly point to the specific instances where the Court of Appeal erred in its interpretation and application of the Constitution”.</w:t>
      </w:r>
    </w:p>
    <w:p w:rsidR="00A2500E" w:rsidRDefault="00923F17">
      <w:pPr>
        <w:pStyle w:val="BodyText"/>
        <w:spacing w:before="161"/>
      </w:pPr>
      <w:r>
        <w:t>It explained further that;</w:t>
      </w:r>
    </w:p>
    <w:p w:rsidR="00A2500E" w:rsidRDefault="00A2500E">
      <w:pPr>
        <w:pStyle w:val="BodyText"/>
        <w:ind w:left="0"/>
        <w:jc w:val="left"/>
        <w:rPr>
          <w:sz w:val="27"/>
        </w:rPr>
      </w:pPr>
    </w:p>
    <w:p w:rsidR="00A2500E" w:rsidRDefault="00923F17">
      <w:pPr>
        <w:pStyle w:val="Heading2"/>
        <w:spacing w:before="0" w:line="360" w:lineRule="auto"/>
        <w:ind w:right="682"/>
      </w:pPr>
      <w:r>
        <w:t>“The</w:t>
      </w:r>
      <w:r>
        <w:rPr>
          <w:spacing w:val="-16"/>
        </w:rPr>
        <w:t xml:space="preserve"> </w:t>
      </w:r>
      <w:r>
        <w:t>jurisdiction</w:t>
      </w:r>
      <w:r>
        <w:rPr>
          <w:spacing w:val="-17"/>
        </w:rPr>
        <w:t xml:space="preserve"> </w:t>
      </w:r>
      <w:r>
        <w:t>is</w:t>
      </w:r>
      <w:r>
        <w:rPr>
          <w:spacing w:val="-18"/>
        </w:rPr>
        <w:t xml:space="preserve"> </w:t>
      </w:r>
      <w:r>
        <w:t>discretionary</w:t>
      </w:r>
      <w:r>
        <w:rPr>
          <w:spacing w:val="-16"/>
        </w:rPr>
        <w:t xml:space="preserve"> </w:t>
      </w:r>
      <w:r>
        <w:t>in</w:t>
      </w:r>
      <w:r>
        <w:rPr>
          <w:spacing w:val="-16"/>
        </w:rPr>
        <w:t xml:space="preserve"> </w:t>
      </w:r>
      <w:r>
        <w:t>nature</w:t>
      </w:r>
      <w:r>
        <w:rPr>
          <w:spacing w:val="-17"/>
        </w:rPr>
        <w:t xml:space="preserve"> </w:t>
      </w:r>
      <w:r>
        <w:t>at</w:t>
      </w:r>
      <w:r>
        <w:rPr>
          <w:spacing w:val="-18"/>
        </w:rPr>
        <w:t xml:space="preserve"> </w:t>
      </w:r>
      <w:r>
        <w:t>the</w:t>
      </w:r>
      <w:r>
        <w:rPr>
          <w:spacing w:val="-17"/>
        </w:rPr>
        <w:t xml:space="preserve"> </w:t>
      </w:r>
      <w:r>
        <w:t>instance</w:t>
      </w:r>
      <w:r>
        <w:rPr>
          <w:spacing w:val="-17"/>
        </w:rPr>
        <w:t xml:space="preserve"> </w:t>
      </w:r>
      <w:r>
        <w:t xml:space="preserve">of </w:t>
      </w:r>
      <w:r>
        <w:t>the</w:t>
      </w:r>
      <w:r>
        <w:rPr>
          <w:spacing w:val="-5"/>
        </w:rPr>
        <w:t xml:space="preserve"> </w:t>
      </w:r>
      <w:r>
        <w:t>Court.</w:t>
      </w:r>
      <w:r>
        <w:rPr>
          <w:spacing w:val="-7"/>
        </w:rPr>
        <w:t xml:space="preserve"> </w:t>
      </w:r>
      <w:r>
        <w:t>It</w:t>
      </w:r>
      <w:r>
        <w:rPr>
          <w:spacing w:val="-4"/>
        </w:rPr>
        <w:t xml:space="preserve"> </w:t>
      </w:r>
      <w:r>
        <w:t>does</w:t>
      </w:r>
      <w:r>
        <w:rPr>
          <w:spacing w:val="-1"/>
        </w:rPr>
        <w:t xml:space="preserve"> </w:t>
      </w:r>
      <w:r>
        <w:t>not</w:t>
      </w:r>
      <w:r>
        <w:rPr>
          <w:spacing w:val="-6"/>
        </w:rPr>
        <w:t xml:space="preserve"> </w:t>
      </w:r>
      <w:r>
        <w:t>g</w:t>
      </w:r>
      <w:r>
        <w:t>uarantee</w:t>
      </w:r>
      <w:r>
        <w:rPr>
          <w:spacing w:val="-4"/>
        </w:rPr>
        <w:t xml:space="preserve"> </w:t>
      </w:r>
      <w:r>
        <w:t>a</w:t>
      </w:r>
      <w:r>
        <w:rPr>
          <w:spacing w:val="-5"/>
        </w:rPr>
        <w:t xml:space="preserve"> </w:t>
      </w:r>
      <w:r>
        <w:t>blanket</w:t>
      </w:r>
      <w:r>
        <w:rPr>
          <w:spacing w:val="-7"/>
        </w:rPr>
        <w:t xml:space="preserve"> </w:t>
      </w:r>
      <w:r>
        <w:t>route</w:t>
      </w:r>
      <w:r>
        <w:rPr>
          <w:spacing w:val="-4"/>
        </w:rPr>
        <w:t xml:space="preserve"> </w:t>
      </w:r>
      <w:r>
        <w:t>to</w:t>
      </w:r>
      <w:r>
        <w:rPr>
          <w:spacing w:val="-4"/>
        </w:rPr>
        <w:t xml:space="preserve"> </w:t>
      </w:r>
      <w:r>
        <w:t>appeal.</w:t>
      </w:r>
      <w:r>
        <w:rPr>
          <w:spacing w:val="-5"/>
        </w:rPr>
        <w:t xml:space="preserve"> </w:t>
      </w:r>
      <w:r>
        <w:t>A party has to categorically state to the satisfactory of the Court and with precision those aspects/issues of his matter which</w:t>
      </w:r>
      <w:r>
        <w:rPr>
          <w:spacing w:val="-6"/>
        </w:rPr>
        <w:t xml:space="preserve"> </w:t>
      </w:r>
      <w:r>
        <w:t>in</w:t>
      </w:r>
      <w:r>
        <w:rPr>
          <w:spacing w:val="-6"/>
        </w:rPr>
        <w:t xml:space="preserve"> </w:t>
      </w:r>
      <w:r>
        <w:t>his</w:t>
      </w:r>
      <w:r>
        <w:rPr>
          <w:spacing w:val="-7"/>
        </w:rPr>
        <w:t xml:space="preserve"> </w:t>
      </w:r>
      <w:r>
        <w:t>opinion</w:t>
      </w:r>
      <w:r>
        <w:rPr>
          <w:spacing w:val="-6"/>
        </w:rPr>
        <w:t xml:space="preserve"> </w:t>
      </w:r>
      <w:r>
        <w:t>falls</w:t>
      </w:r>
      <w:r>
        <w:rPr>
          <w:spacing w:val="-7"/>
        </w:rPr>
        <w:t xml:space="preserve"> </w:t>
      </w:r>
      <w:r>
        <w:t>for</w:t>
      </w:r>
      <w:r>
        <w:rPr>
          <w:spacing w:val="-6"/>
        </w:rPr>
        <w:t xml:space="preserve"> </w:t>
      </w:r>
      <w:r>
        <w:t>determination</w:t>
      </w:r>
      <w:r>
        <w:rPr>
          <w:spacing w:val="-6"/>
        </w:rPr>
        <w:t xml:space="preserve"> </w:t>
      </w:r>
      <w:r>
        <w:t>on</w:t>
      </w:r>
      <w:r>
        <w:rPr>
          <w:spacing w:val="-3"/>
        </w:rPr>
        <w:t xml:space="preserve"> </w:t>
      </w:r>
      <w:r>
        <w:t>appeal</w:t>
      </w:r>
      <w:r>
        <w:rPr>
          <w:spacing w:val="-6"/>
        </w:rPr>
        <w:t xml:space="preserve"> </w:t>
      </w:r>
      <w:r>
        <w:t>in</w:t>
      </w:r>
      <w:r>
        <w:rPr>
          <w:spacing w:val="-6"/>
        </w:rPr>
        <w:t xml:space="preserve"> </w:t>
      </w:r>
      <w:r>
        <w:t>the Supreme Court as of right. It is not enough for one to generally plead that his case involves issues of Constitution interpretation and application.”</w:t>
      </w:r>
    </w:p>
    <w:p w:rsidR="00A2500E" w:rsidRDefault="00A2500E">
      <w:pPr>
        <w:spacing w:line="360" w:lineRule="auto"/>
        <w:sectPr w:rsidR="00A2500E">
          <w:pgSz w:w="12240" w:h="15840"/>
          <w:pgMar w:top="920" w:right="1280" w:bottom="1260" w:left="1260" w:header="0" w:footer="1061" w:gutter="0"/>
          <w:cols w:space="720"/>
        </w:sectPr>
      </w:pPr>
    </w:p>
    <w:p w:rsidR="00A2500E" w:rsidRDefault="00923F17">
      <w:pPr>
        <w:pStyle w:val="ListParagraph"/>
        <w:numPr>
          <w:ilvl w:val="0"/>
          <w:numId w:val="19"/>
        </w:numPr>
        <w:tabs>
          <w:tab w:val="left" w:pos="776"/>
        </w:tabs>
        <w:spacing w:before="75" w:line="360" w:lineRule="auto"/>
        <w:ind w:right="164" w:firstLine="0"/>
        <w:jc w:val="both"/>
        <w:rPr>
          <w:sz w:val="26"/>
        </w:rPr>
      </w:pPr>
      <w:r>
        <w:rPr>
          <w:sz w:val="26"/>
        </w:rPr>
        <w:t>We</w:t>
      </w:r>
      <w:r>
        <w:rPr>
          <w:spacing w:val="-15"/>
          <w:sz w:val="26"/>
        </w:rPr>
        <w:t xml:space="preserve"> </w:t>
      </w:r>
      <w:r>
        <w:rPr>
          <w:sz w:val="26"/>
        </w:rPr>
        <w:t>find,</w:t>
      </w:r>
      <w:r>
        <w:rPr>
          <w:spacing w:val="-14"/>
          <w:sz w:val="26"/>
        </w:rPr>
        <w:t xml:space="preserve"> </w:t>
      </w:r>
      <w:r>
        <w:rPr>
          <w:sz w:val="26"/>
        </w:rPr>
        <w:t>for</w:t>
      </w:r>
      <w:r>
        <w:rPr>
          <w:spacing w:val="-17"/>
          <w:sz w:val="26"/>
        </w:rPr>
        <w:t xml:space="preserve"> </w:t>
      </w:r>
      <w:r>
        <w:rPr>
          <w:sz w:val="26"/>
        </w:rPr>
        <w:t>these</w:t>
      </w:r>
      <w:r>
        <w:rPr>
          <w:spacing w:val="-16"/>
          <w:sz w:val="26"/>
        </w:rPr>
        <w:t xml:space="preserve"> </w:t>
      </w:r>
      <w:r>
        <w:rPr>
          <w:sz w:val="26"/>
        </w:rPr>
        <w:t>reasons,</w:t>
      </w:r>
      <w:r>
        <w:rPr>
          <w:spacing w:val="-14"/>
          <w:sz w:val="26"/>
        </w:rPr>
        <w:t xml:space="preserve"> </w:t>
      </w:r>
      <w:r>
        <w:rPr>
          <w:sz w:val="26"/>
        </w:rPr>
        <w:t>that</w:t>
      </w:r>
      <w:r>
        <w:rPr>
          <w:spacing w:val="-14"/>
          <w:sz w:val="26"/>
        </w:rPr>
        <w:t xml:space="preserve"> </w:t>
      </w:r>
      <w:r>
        <w:rPr>
          <w:sz w:val="26"/>
        </w:rPr>
        <w:t>the</w:t>
      </w:r>
      <w:r>
        <w:rPr>
          <w:spacing w:val="-17"/>
          <w:sz w:val="26"/>
        </w:rPr>
        <w:t xml:space="preserve"> </w:t>
      </w:r>
      <w:r>
        <w:rPr>
          <w:sz w:val="26"/>
        </w:rPr>
        <w:t>preliminary</w:t>
      </w:r>
      <w:r>
        <w:rPr>
          <w:spacing w:val="-15"/>
          <w:sz w:val="26"/>
        </w:rPr>
        <w:t xml:space="preserve"> </w:t>
      </w:r>
      <w:r>
        <w:rPr>
          <w:sz w:val="26"/>
        </w:rPr>
        <w:t>objection</w:t>
      </w:r>
      <w:r>
        <w:rPr>
          <w:spacing w:val="-11"/>
          <w:sz w:val="26"/>
        </w:rPr>
        <w:t xml:space="preserve"> </w:t>
      </w:r>
      <w:r>
        <w:rPr>
          <w:sz w:val="26"/>
        </w:rPr>
        <w:t>meets</w:t>
      </w:r>
      <w:r>
        <w:rPr>
          <w:spacing w:val="-17"/>
          <w:sz w:val="26"/>
        </w:rPr>
        <w:t xml:space="preserve"> </w:t>
      </w:r>
      <w:r>
        <w:rPr>
          <w:sz w:val="26"/>
        </w:rPr>
        <w:t>the</w:t>
      </w:r>
      <w:r>
        <w:rPr>
          <w:spacing w:val="-16"/>
          <w:sz w:val="26"/>
        </w:rPr>
        <w:t xml:space="preserve"> </w:t>
      </w:r>
      <w:r>
        <w:rPr>
          <w:sz w:val="26"/>
        </w:rPr>
        <w:t xml:space="preserve">threshold in </w:t>
      </w:r>
      <w:r>
        <w:rPr>
          <w:b/>
          <w:i/>
          <w:sz w:val="26"/>
        </w:rPr>
        <w:t xml:space="preserve">Mukisa Biscuit Manufacturing Co. Ltd v. West End Distributors ltd </w:t>
      </w:r>
      <w:r>
        <w:rPr>
          <w:sz w:val="26"/>
        </w:rPr>
        <w:t>(1969) EA 696 and sustain</w:t>
      </w:r>
      <w:r>
        <w:rPr>
          <w:spacing w:val="1"/>
          <w:sz w:val="26"/>
        </w:rPr>
        <w:t xml:space="preserve"> </w:t>
      </w:r>
      <w:r>
        <w:rPr>
          <w:sz w:val="26"/>
        </w:rPr>
        <w:t>it.</w:t>
      </w:r>
    </w:p>
    <w:p w:rsidR="00A2500E" w:rsidRDefault="00923F17">
      <w:pPr>
        <w:pStyle w:val="ListParagraph"/>
        <w:numPr>
          <w:ilvl w:val="0"/>
          <w:numId w:val="19"/>
        </w:numPr>
        <w:tabs>
          <w:tab w:val="left" w:pos="872"/>
        </w:tabs>
        <w:spacing w:before="161" w:line="360" w:lineRule="auto"/>
        <w:ind w:right="160" w:firstLine="0"/>
        <w:jc w:val="both"/>
        <w:rPr>
          <w:sz w:val="26"/>
        </w:rPr>
      </w:pPr>
      <w:r>
        <w:rPr>
          <w:noProof/>
          <w:lang w:val="en-GB" w:eastAsia="en-GB"/>
        </w:rPr>
        <w:drawing>
          <wp:anchor distT="0" distB="0" distL="0" distR="0" simplePos="0" relativeHeight="250782720" behindDoc="1" locked="0" layoutInCell="1" allowOverlap="1">
            <wp:simplePos x="0" y="0"/>
            <wp:positionH relativeFrom="page">
              <wp:posOffset>1681234</wp:posOffset>
            </wp:positionH>
            <wp:positionV relativeFrom="paragraph">
              <wp:posOffset>977911</wp:posOffset>
            </wp:positionV>
            <wp:extent cx="4601005" cy="4601128"/>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 xml:space="preserve">That conclusion would, in strict application of </w:t>
      </w:r>
      <w:r>
        <w:rPr>
          <w:b/>
          <w:i/>
          <w:sz w:val="26"/>
        </w:rPr>
        <w:t xml:space="preserve">Owners of the Motor Vessel “Lillians” v. Caltex Oil Kenya Limited </w:t>
      </w:r>
      <w:r>
        <w:rPr>
          <w:sz w:val="26"/>
        </w:rPr>
        <w:t>[supra], have been sufficient to dispose of t</w:t>
      </w:r>
      <w:r>
        <w:rPr>
          <w:sz w:val="26"/>
        </w:rPr>
        <w:t>his appeal in its entirety, and the Court would have to down tools. However, in view of the public interest and nature of the dispute, the broad interests</w:t>
      </w:r>
      <w:r>
        <w:rPr>
          <w:spacing w:val="-7"/>
          <w:sz w:val="26"/>
        </w:rPr>
        <w:t xml:space="preserve"> </w:t>
      </w:r>
      <w:r>
        <w:rPr>
          <w:sz w:val="26"/>
        </w:rPr>
        <w:t>of</w:t>
      </w:r>
      <w:r>
        <w:rPr>
          <w:spacing w:val="-9"/>
          <w:sz w:val="26"/>
        </w:rPr>
        <w:t xml:space="preserve"> </w:t>
      </w:r>
      <w:r>
        <w:rPr>
          <w:sz w:val="26"/>
        </w:rPr>
        <w:t>the</w:t>
      </w:r>
      <w:r>
        <w:rPr>
          <w:spacing w:val="-9"/>
          <w:sz w:val="26"/>
        </w:rPr>
        <w:t xml:space="preserve"> </w:t>
      </w:r>
      <w:r>
        <w:rPr>
          <w:sz w:val="26"/>
        </w:rPr>
        <w:t>parties,</w:t>
      </w:r>
      <w:r>
        <w:rPr>
          <w:spacing w:val="-9"/>
          <w:sz w:val="26"/>
        </w:rPr>
        <w:t xml:space="preserve"> </w:t>
      </w:r>
      <w:r>
        <w:rPr>
          <w:sz w:val="26"/>
        </w:rPr>
        <w:t>the</w:t>
      </w:r>
      <w:r>
        <w:rPr>
          <w:spacing w:val="-9"/>
          <w:sz w:val="26"/>
        </w:rPr>
        <w:t xml:space="preserve"> </w:t>
      </w:r>
      <w:r>
        <w:rPr>
          <w:sz w:val="26"/>
        </w:rPr>
        <w:t>need</w:t>
      </w:r>
      <w:r>
        <w:rPr>
          <w:spacing w:val="-9"/>
          <w:sz w:val="26"/>
        </w:rPr>
        <w:t xml:space="preserve"> </w:t>
      </w:r>
      <w:r>
        <w:rPr>
          <w:sz w:val="26"/>
        </w:rPr>
        <w:t>for</w:t>
      </w:r>
      <w:r>
        <w:rPr>
          <w:spacing w:val="-10"/>
          <w:sz w:val="26"/>
        </w:rPr>
        <w:t xml:space="preserve"> </w:t>
      </w:r>
      <w:r>
        <w:rPr>
          <w:sz w:val="26"/>
        </w:rPr>
        <w:t>due</w:t>
      </w:r>
      <w:r>
        <w:rPr>
          <w:spacing w:val="-9"/>
          <w:sz w:val="26"/>
        </w:rPr>
        <w:t xml:space="preserve"> </w:t>
      </w:r>
      <w:r>
        <w:rPr>
          <w:sz w:val="26"/>
        </w:rPr>
        <w:t>guidance</w:t>
      </w:r>
      <w:r>
        <w:rPr>
          <w:spacing w:val="-9"/>
          <w:sz w:val="26"/>
        </w:rPr>
        <w:t xml:space="preserve"> </w:t>
      </w:r>
      <w:r>
        <w:rPr>
          <w:sz w:val="26"/>
        </w:rPr>
        <w:t>to</w:t>
      </w:r>
      <w:r>
        <w:rPr>
          <w:spacing w:val="-9"/>
          <w:sz w:val="26"/>
        </w:rPr>
        <w:t xml:space="preserve"> </w:t>
      </w:r>
      <w:r>
        <w:rPr>
          <w:sz w:val="26"/>
        </w:rPr>
        <w:t>the</w:t>
      </w:r>
      <w:r>
        <w:rPr>
          <w:spacing w:val="-9"/>
          <w:sz w:val="26"/>
        </w:rPr>
        <w:t xml:space="preserve"> </w:t>
      </w:r>
      <w:r>
        <w:rPr>
          <w:sz w:val="26"/>
        </w:rPr>
        <w:t>judicial</w:t>
      </w:r>
      <w:r>
        <w:rPr>
          <w:spacing w:val="-6"/>
          <w:sz w:val="26"/>
        </w:rPr>
        <w:t xml:space="preserve"> </w:t>
      </w:r>
      <w:r>
        <w:rPr>
          <w:sz w:val="26"/>
        </w:rPr>
        <w:t>process</w:t>
      </w:r>
      <w:r>
        <w:rPr>
          <w:spacing w:val="-8"/>
          <w:sz w:val="26"/>
        </w:rPr>
        <w:t xml:space="preserve"> </w:t>
      </w:r>
      <w:r>
        <w:rPr>
          <w:sz w:val="26"/>
        </w:rPr>
        <w:t>and</w:t>
      </w:r>
      <w:r>
        <w:rPr>
          <w:spacing w:val="-9"/>
          <w:sz w:val="26"/>
        </w:rPr>
        <w:t xml:space="preserve"> </w:t>
      </w:r>
      <w:r>
        <w:rPr>
          <w:sz w:val="26"/>
        </w:rPr>
        <w:t>to</w:t>
      </w:r>
      <w:r>
        <w:rPr>
          <w:spacing w:val="-10"/>
          <w:sz w:val="26"/>
        </w:rPr>
        <w:t xml:space="preserve"> </w:t>
      </w:r>
      <w:r>
        <w:rPr>
          <w:sz w:val="26"/>
        </w:rPr>
        <w:t xml:space="preserve">the courts below; for the sake of posterity and development of jurisprudence and in terms of the Court’s decisions in, among other cases, </w:t>
      </w:r>
      <w:r>
        <w:rPr>
          <w:b/>
          <w:i/>
          <w:sz w:val="26"/>
        </w:rPr>
        <w:t>Jasbir Singh Rai &amp; 3 Others v. Tarlochan Singh Rai and 4 Others</w:t>
      </w:r>
      <w:r>
        <w:rPr>
          <w:sz w:val="26"/>
        </w:rPr>
        <w:t xml:space="preserve">, SC Petition No 4 of 2012; [2013] eKLR, </w:t>
      </w:r>
      <w:r>
        <w:rPr>
          <w:b/>
          <w:i/>
          <w:sz w:val="26"/>
        </w:rPr>
        <w:t>Re The Speaker</w:t>
      </w:r>
      <w:r>
        <w:rPr>
          <w:b/>
          <w:i/>
          <w:sz w:val="26"/>
        </w:rPr>
        <w:t xml:space="preserve"> of the Senate &amp; Another v. Attorney- General &amp; Four Others</w:t>
      </w:r>
      <w:r>
        <w:rPr>
          <w:sz w:val="26"/>
        </w:rPr>
        <w:t>, SC Advisory Opinion No. 2 of 2013; [2013] eKLR (paragraph</w:t>
      </w:r>
      <w:r>
        <w:rPr>
          <w:spacing w:val="-9"/>
          <w:sz w:val="26"/>
        </w:rPr>
        <w:t xml:space="preserve"> </w:t>
      </w:r>
      <w:r>
        <w:rPr>
          <w:sz w:val="26"/>
        </w:rPr>
        <w:t>156),</w:t>
      </w:r>
      <w:r>
        <w:rPr>
          <w:spacing w:val="-11"/>
          <w:sz w:val="26"/>
        </w:rPr>
        <w:t xml:space="preserve"> </w:t>
      </w:r>
      <w:r>
        <w:rPr>
          <w:b/>
          <w:i/>
          <w:sz w:val="26"/>
        </w:rPr>
        <w:t>Hassan</w:t>
      </w:r>
      <w:r>
        <w:rPr>
          <w:b/>
          <w:i/>
          <w:spacing w:val="-12"/>
          <w:sz w:val="26"/>
        </w:rPr>
        <w:t xml:space="preserve"> </w:t>
      </w:r>
      <w:r>
        <w:rPr>
          <w:b/>
          <w:i/>
          <w:sz w:val="26"/>
        </w:rPr>
        <w:t>Ali</w:t>
      </w:r>
      <w:r>
        <w:rPr>
          <w:b/>
          <w:i/>
          <w:spacing w:val="-11"/>
          <w:sz w:val="26"/>
        </w:rPr>
        <w:t xml:space="preserve"> </w:t>
      </w:r>
      <w:r>
        <w:rPr>
          <w:b/>
          <w:i/>
          <w:sz w:val="26"/>
        </w:rPr>
        <w:t>Joho</w:t>
      </w:r>
      <w:r>
        <w:rPr>
          <w:b/>
          <w:i/>
          <w:spacing w:val="-9"/>
          <w:sz w:val="26"/>
        </w:rPr>
        <w:t xml:space="preserve"> </w:t>
      </w:r>
      <w:r>
        <w:rPr>
          <w:b/>
          <w:i/>
          <w:sz w:val="26"/>
        </w:rPr>
        <w:t>&amp;</w:t>
      </w:r>
      <w:r>
        <w:rPr>
          <w:b/>
          <w:i/>
          <w:spacing w:val="-13"/>
          <w:sz w:val="26"/>
        </w:rPr>
        <w:t xml:space="preserve"> </w:t>
      </w:r>
      <w:r>
        <w:rPr>
          <w:b/>
          <w:i/>
          <w:sz w:val="26"/>
        </w:rPr>
        <w:t>Another</w:t>
      </w:r>
      <w:r>
        <w:rPr>
          <w:b/>
          <w:i/>
          <w:spacing w:val="-12"/>
          <w:sz w:val="26"/>
        </w:rPr>
        <w:t xml:space="preserve"> </w:t>
      </w:r>
      <w:r>
        <w:rPr>
          <w:b/>
          <w:i/>
          <w:sz w:val="26"/>
        </w:rPr>
        <w:t>v.</w:t>
      </w:r>
      <w:r>
        <w:rPr>
          <w:b/>
          <w:i/>
          <w:spacing w:val="-11"/>
          <w:sz w:val="26"/>
        </w:rPr>
        <w:t xml:space="preserve"> </w:t>
      </w:r>
      <w:r>
        <w:rPr>
          <w:b/>
          <w:i/>
          <w:sz w:val="26"/>
        </w:rPr>
        <w:t>Suleiman</w:t>
      </w:r>
      <w:r>
        <w:rPr>
          <w:b/>
          <w:i/>
          <w:spacing w:val="-12"/>
          <w:sz w:val="26"/>
        </w:rPr>
        <w:t xml:space="preserve"> </w:t>
      </w:r>
      <w:r>
        <w:rPr>
          <w:b/>
          <w:i/>
          <w:sz w:val="26"/>
        </w:rPr>
        <w:t>Said</w:t>
      </w:r>
      <w:r>
        <w:rPr>
          <w:b/>
          <w:i/>
          <w:spacing w:val="-11"/>
          <w:sz w:val="26"/>
        </w:rPr>
        <w:t xml:space="preserve"> </w:t>
      </w:r>
      <w:r>
        <w:rPr>
          <w:b/>
          <w:i/>
          <w:sz w:val="26"/>
        </w:rPr>
        <w:t>Shahbal</w:t>
      </w:r>
      <w:r>
        <w:rPr>
          <w:b/>
          <w:i/>
          <w:spacing w:val="-11"/>
          <w:sz w:val="26"/>
        </w:rPr>
        <w:t xml:space="preserve"> </w:t>
      </w:r>
      <w:r>
        <w:rPr>
          <w:b/>
          <w:i/>
          <w:sz w:val="26"/>
        </w:rPr>
        <w:t>&amp; Two Others</w:t>
      </w:r>
      <w:r>
        <w:rPr>
          <w:sz w:val="26"/>
        </w:rPr>
        <w:t xml:space="preserve">, SC Petition No. 10 of 2013; [2014] eKLR, (paragraph 52), </w:t>
      </w:r>
      <w:r>
        <w:rPr>
          <w:b/>
          <w:i/>
          <w:sz w:val="26"/>
        </w:rPr>
        <w:t>Anami Sil</w:t>
      </w:r>
      <w:r>
        <w:rPr>
          <w:b/>
          <w:i/>
          <w:sz w:val="26"/>
        </w:rPr>
        <w:t>verse Lisamula v. Independent Electoral &amp; Boundaries Commission &amp; 3 others</w:t>
      </w:r>
      <w:r>
        <w:rPr>
          <w:sz w:val="26"/>
        </w:rPr>
        <w:t xml:space="preserve">, SC Petition No. 9 of 2014; [2014] eKLR and </w:t>
      </w:r>
      <w:r>
        <w:rPr>
          <w:b/>
          <w:i/>
          <w:sz w:val="26"/>
        </w:rPr>
        <w:t>Lemanken</w:t>
      </w:r>
      <w:r>
        <w:rPr>
          <w:b/>
          <w:i/>
          <w:spacing w:val="-5"/>
          <w:sz w:val="26"/>
        </w:rPr>
        <w:t xml:space="preserve"> </w:t>
      </w:r>
      <w:r>
        <w:rPr>
          <w:b/>
          <w:i/>
          <w:sz w:val="26"/>
        </w:rPr>
        <w:t>Aramat</w:t>
      </w:r>
      <w:r>
        <w:rPr>
          <w:b/>
          <w:i/>
          <w:spacing w:val="-7"/>
          <w:sz w:val="26"/>
        </w:rPr>
        <w:t xml:space="preserve"> </w:t>
      </w:r>
      <w:r>
        <w:rPr>
          <w:b/>
          <w:i/>
          <w:sz w:val="26"/>
        </w:rPr>
        <w:t>v.</w:t>
      </w:r>
      <w:r>
        <w:rPr>
          <w:b/>
          <w:i/>
          <w:spacing w:val="-8"/>
          <w:sz w:val="26"/>
        </w:rPr>
        <w:t xml:space="preserve"> </w:t>
      </w:r>
      <w:r>
        <w:rPr>
          <w:b/>
          <w:i/>
          <w:sz w:val="26"/>
        </w:rPr>
        <w:t>Harun</w:t>
      </w:r>
      <w:r>
        <w:rPr>
          <w:b/>
          <w:i/>
          <w:spacing w:val="-4"/>
          <w:sz w:val="26"/>
        </w:rPr>
        <w:t xml:space="preserve"> </w:t>
      </w:r>
      <w:r>
        <w:rPr>
          <w:b/>
          <w:i/>
          <w:sz w:val="26"/>
        </w:rPr>
        <w:t>Meitamei</w:t>
      </w:r>
      <w:r>
        <w:rPr>
          <w:b/>
          <w:i/>
          <w:spacing w:val="-8"/>
          <w:sz w:val="26"/>
        </w:rPr>
        <w:t xml:space="preserve"> </w:t>
      </w:r>
      <w:r>
        <w:rPr>
          <w:b/>
          <w:i/>
          <w:sz w:val="26"/>
        </w:rPr>
        <w:t>Lempaka</w:t>
      </w:r>
      <w:r>
        <w:rPr>
          <w:b/>
          <w:i/>
          <w:spacing w:val="-5"/>
          <w:sz w:val="26"/>
        </w:rPr>
        <w:t xml:space="preserve"> </w:t>
      </w:r>
      <w:r>
        <w:rPr>
          <w:b/>
          <w:i/>
          <w:sz w:val="26"/>
        </w:rPr>
        <w:t>&amp;</w:t>
      </w:r>
      <w:r>
        <w:rPr>
          <w:b/>
          <w:i/>
          <w:spacing w:val="-8"/>
          <w:sz w:val="26"/>
        </w:rPr>
        <w:t xml:space="preserve"> </w:t>
      </w:r>
      <w:r>
        <w:rPr>
          <w:b/>
          <w:i/>
          <w:sz w:val="26"/>
        </w:rPr>
        <w:t>2</w:t>
      </w:r>
      <w:r>
        <w:rPr>
          <w:b/>
          <w:i/>
          <w:spacing w:val="-4"/>
          <w:sz w:val="26"/>
        </w:rPr>
        <w:t xml:space="preserve"> </w:t>
      </w:r>
      <w:r>
        <w:rPr>
          <w:b/>
          <w:i/>
          <w:sz w:val="26"/>
        </w:rPr>
        <w:t>others,</w:t>
      </w:r>
      <w:r>
        <w:rPr>
          <w:b/>
          <w:i/>
          <w:spacing w:val="-3"/>
          <w:sz w:val="26"/>
        </w:rPr>
        <w:t xml:space="preserve"> </w:t>
      </w:r>
      <w:r>
        <w:rPr>
          <w:sz w:val="26"/>
        </w:rPr>
        <w:t>SC</w:t>
      </w:r>
      <w:r>
        <w:rPr>
          <w:spacing w:val="-7"/>
          <w:sz w:val="26"/>
        </w:rPr>
        <w:t xml:space="preserve"> </w:t>
      </w:r>
      <w:r>
        <w:rPr>
          <w:sz w:val="26"/>
        </w:rPr>
        <w:t>Petition No. 5 of 2014; [2014] eKLR, we are of the considered view that the right course is for us to determine all the pertinent questions raised in the appeal. It is not the first</w:t>
      </w:r>
      <w:r>
        <w:rPr>
          <w:spacing w:val="-9"/>
          <w:sz w:val="26"/>
        </w:rPr>
        <w:t xml:space="preserve"> </w:t>
      </w:r>
      <w:r>
        <w:rPr>
          <w:sz w:val="26"/>
        </w:rPr>
        <w:t>time</w:t>
      </w:r>
      <w:r>
        <w:rPr>
          <w:spacing w:val="-8"/>
          <w:sz w:val="26"/>
        </w:rPr>
        <w:t xml:space="preserve"> </w:t>
      </w:r>
      <w:r>
        <w:rPr>
          <w:sz w:val="26"/>
        </w:rPr>
        <w:t>we</w:t>
      </w:r>
      <w:r>
        <w:rPr>
          <w:spacing w:val="-6"/>
          <w:sz w:val="26"/>
        </w:rPr>
        <w:t xml:space="preserve"> </w:t>
      </w:r>
      <w:r>
        <w:rPr>
          <w:sz w:val="26"/>
        </w:rPr>
        <w:t>are</w:t>
      </w:r>
      <w:r>
        <w:rPr>
          <w:spacing w:val="-9"/>
          <w:sz w:val="26"/>
        </w:rPr>
        <w:t xml:space="preserve"> </w:t>
      </w:r>
      <w:r>
        <w:rPr>
          <w:sz w:val="26"/>
        </w:rPr>
        <w:t>doing</w:t>
      </w:r>
      <w:r>
        <w:rPr>
          <w:spacing w:val="-7"/>
          <w:sz w:val="26"/>
        </w:rPr>
        <w:t xml:space="preserve"> </w:t>
      </w:r>
      <w:r>
        <w:rPr>
          <w:sz w:val="26"/>
        </w:rPr>
        <w:t>this</w:t>
      </w:r>
      <w:r>
        <w:rPr>
          <w:spacing w:val="-8"/>
          <w:sz w:val="26"/>
        </w:rPr>
        <w:t xml:space="preserve"> </w:t>
      </w:r>
      <w:r>
        <w:rPr>
          <w:sz w:val="26"/>
        </w:rPr>
        <w:t>as</w:t>
      </w:r>
      <w:r>
        <w:rPr>
          <w:spacing w:val="-8"/>
          <w:sz w:val="26"/>
        </w:rPr>
        <w:t xml:space="preserve"> </w:t>
      </w:r>
      <w:r>
        <w:rPr>
          <w:sz w:val="26"/>
        </w:rPr>
        <w:t>should</w:t>
      </w:r>
      <w:r>
        <w:rPr>
          <w:spacing w:val="-6"/>
          <w:sz w:val="26"/>
        </w:rPr>
        <w:t xml:space="preserve"> </w:t>
      </w:r>
      <w:r>
        <w:rPr>
          <w:sz w:val="26"/>
        </w:rPr>
        <w:t>be</w:t>
      </w:r>
      <w:r>
        <w:rPr>
          <w:spacing w:val="-7"/>
          <w:sz w:val="26"/>
        </w:rPr>
        <w:t xml:space="preserve"> </w:t>
      </w:r>
      <w:r>
        <w:rPr>
          <w:sz w:val="26"/>
        </w:rPr>
        <w:t>evident</w:t>
      </w:r>
      <w:r>
        <w:rPr>
          <w:spacing w:val="-8"/>
          <w:sz w:val="26"/>
        </w:rPr>
        <w:t xml:space="preserve"> </w:t>
      </w:r>
      <w:r>
        <w:rPr>
          <w:sz w:val="26"/>
        </w:rPr>
        <w:t>in</w:t>
      </w:r>
      <w:r>
        <w:rPr>
          <w:spacing w:val="-8"/>
          <w:sz w:val="26"/>
        </w:rPr>
        <w:t xml:space="preserve"> </w:t>
      </w:r>
      <w:r>
        <w:rPr>
          <w:sz w:val="26"/>
        </w:rPr>
        <w:t>the</w:t>
      </w:r>
      <w:r>
        <w:rPr>
          <w:spacing w:val="-9"/>
          <w:sz w:val="26"/>
        </w:rPr>
        <w:t xml:space="preserve"> </w:t>
      </w:r>
      <w:r>
        <w:rPr>
          <w:sz w:val="26"/>
        </w:rPr>
        <w:t>number</w:t>
      </w:r>
      <w:r>
        <w:rPr>
          <w:spacing w:val="-1"/>
          <w:sz w:val="26"/>
        </w:rPr>
        <w:t xml:space="preserve"> </w:t>
      </w:r>
      <w:r>
        <w:rPr>
          <w:sz w:val="26"/>
        </w:rPr>
        <w:t>of</w:t>
      </w:r>
      <w:r>
        <w:rPr>
          <w:spacing w:val="-8"/>
          <w:sz w:val="26"/>
        </w:rPr>
        <w:t xml:space="preserve"> </w:t>
      </w:r>
      <w:r>
        <w:rPr>
          <w:sz w:val="26"/>
        </w:rPr>
        <w:t>times</w:t>
      </w:r>
      <w:r>
        <w:rPr>
          <w:spacing w:val="-8"/>
          <w:sz w:val="26"/>
        </w:rPr>
        <w:t xml:space="preserve"> </w:t>
      </w:r>
      <w:r>
        <w:rPr>
          <w:sz w:val="26"/>
        </w:rPr>
        <w:t>it</w:t>
      </w:r>
      <w:r>
        <w:rPr>
          <w:spacing w:val="-7"/>
          <w:sz w:val="26"/>
        </w:rPr>
        <w:t xml:space="preserve"> </w:t>
      </w:r>
      <w:r>
        <w:rPr>
          <w:sz w:val="26"/>
        </w:rPr>
        <w:t>has</w:t>
      </w:r>
      <w:r>
        <w:rPr>
          <w:spacing w:val="-5"/>
          <w:sz w:val="26"/>
        </w:rPr>
        <w:t xml:space="preserve"> </w:t>
      </w:r>
      <w:r>
        <w:rPr>
          <w:sz w:val="26"/>
        </w:rPr>
        <w:t>been done in the above</w:t>
      </w:r>
      <w:r>
        <w:rPr>
          <w:spacing w:val="-1"/>
          <w:sz w:val="26"/>
        </w:rPr>
        <w:t xml:space="preserve"> </w:t>
      </w:r>
      <w:r>
        <w:rPr>
          <w:sz w:val="26"/>
        </w:rPr>
        <w:t>decisions.</w:t>
      </w:r>
    </w:p>
    <w:p w:rsidR="00A2500E" w:rsidRDefault="00923F17">
      <w:pPr>
        <w:pStyle w:val="ListParagraph"/>
        <w:numPr>
          <w:ilvl w:val="0"/>
          <w:numId w:val="19"/>
        </w:numPr>
        <w:tabs>
          <w:tab w:val="left" w:pos="848"/>
        </w:tabs>
        <w:spacing w:before="159" w:line="360" w:lineRule="auto"/>
        <w:ind w:right="160" w:firstLine="0"/>
        <w:jc w:val="both"/>
        <w:rPr>
          <w:sz w:val="26"/>
        </w:rPr>
      </w:pPr>
      <w:r>
        <w:rPr>
          <w:sz w:val="26"/>
        </w:rPr>
        <w:t>By the very nature of its position in the hierarchy of courts, the Supreme Court</w:t>
      </w:r>
      <w:r>
        <w:rPr>
          <w:spacing w:val="-19"/>
          <w:sz w:val="26"/>
        </w:rPr>
        <w:t xml:space="preserve"> </w:t>
      </w:r>
      <w:r>
        <w:rPr>
          <w:sz w:val="26"/>
        </w:rPr>
        <w:t>has</w:t>
      </w:r>
      <w:r>
        <w:rPr>
          <w:spacing w:val="-16"/>
          <w:sz w:val="26"/>
        </w:rPr>
        <w:t xml:space="preserve"> </w:t>
      </w:r>
      <w:r>
        <w:rPr>
          <w:sz w:val="26"/>
        </w:rPr>
        <w:t>a</w:t>
      </w:r>
      <w:r>
        <w:rPr>
          <w:spacing w:val="-19"/>
          <w:sz w:val="26"/>
        </w:rPr>
        <w:t xml:space="preserve"> </w:t>
      </w:r>
      <w:r>
        <w:rPr>
          <w:sz w:val="26"/>
        </w:rPr>
        <w:t>constitutional</w:t>
      </w:r>
      <w:r>
        <w:rPr>
          <w:spacing w:val="-15"/>
          <w:sz w:val="26"/>
        </w:rPr>
        <w:t xml:space="preserve"> </w:t>
      </w:r>
      <w:r>
        <w:rPr>
          <w:sz w:val="26"/>
        </w:rPr>
        <w:t>obligation</w:t>
      </w:r>
      <w:r>
        <w:rPr>
          <w:spacing w:val="-17"/>
          <w:sz w:val="26"/>
        </w:rPr>
        <w:t xml:space="preserve"> </w:t>
      </w:r>
      <w:r>
        <w:rPr>
          <w:sz w:val="26"/>
        </w:rPr>
        <w:t>to</w:t>
      </w:r>
      <w:r>
        <w:rPr>
          <w:spacing w:val="-18"/>
          <w:sz w:val="26"/>
        </w:rPr>
        <w:t xml:space="preserve"> </w:t>
      </w:r>
      <w:r>
        <w:rPr>
          <w:sz w:val="26"/>
        </w:rPr>
        <w:t>develop</w:t>
      </w:r>
      <w:r>
        <w:rPr>
          <w:spacing w:val="-17"/>
          <w:sz w:val="26"/>
        </w:rPr>
        <w:t xml:space="preserve"> </w:t>
      </w:r>
      <w:r>
        <w:rPr>
          <w:sz w:val="26"/>
        </w:rPr>
        <w:t>jurisprudence</w:t>
      </w:r>
      <w:r>
        <w:rPr>
          <w:spacing w:val="-12"/>
          <w:sz w:val="26"/>
        </w:rPr>
        <w:t xml:space="preserve"> </w:t>
      </w:r>
      <w:r>
        <w:rPr>
          <w:sz w:val="26"/>
        </w:rPr>
        <w:t>and</w:t>
      </w:r>
      <w:r>
        <w:rPr>
          <w:spacing w:val="-17"/>
          <w:sz w:val="26"/>
        </w:rPr>
        <w:t xml:space="preserve"> </w:t>
      </w:r>
      <w:r>
        <w:rPr>
          <w:sz w:val="26"/>
        </w:rPr>
        <w:t>guide</w:t>
      </w:r>
      <w:r>
        <w:rPr>
          <w:spacing w:val="-17"/>
          <w:sz w:val="26"/>
        </w:rPr>
        <w:t xml:space="preserve"> </w:t>
      </w:r>
      <w:r>
        <w:rPr>
          <w:sz w:val="26"/>
        </w:rPr>
        <w:t>the</w:t>
      </w:r>
      <w:r>
        <w:rPr>
          <w:spacing w:val="-18"/>
          <w:sz w:val="26"/>
        </w:rPr>
        <w:t xml:space="preserve"> </w:t>
      </w:r>
      <w:r>
        <w:rPr>
          <w:sz w:val="26"/>
        </w:rPr>
        <w:t>courts below it on matters of general public interest, as well as on those involving the interpretation and application of the Constitution. This duty cannot be curtailed by a decision of any court, just the way Justices of this Court cannot be rendered su</w:t>
      </w:r>
      <w:r>
        <w:rPr>
          <w:sz w:val="26"/>
        </w:rPr>
        <w:t>perfluous, or their work made perfunctory and mechanical. The function of the Court in resolving questions of interpretation and application of the</w:t>
      </w:r>
      <w:r>
        <w:rPr>
          <w:spacing w:val="54"/>
          <w:sz w:val="26"/>
        </w:rPr>
        <w:t xml:space="preserve"> </w:t>
      </w:r>
      <w:r>
        <w:rPr>
          <w:sz w:val="26"/>
        </w:rPr>
        <w:t>Constitution</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spacing w:before="75" w:line="360" w:lineRule="auto"/>
        <w:ind w:left="180" w:right="161"/>
        <w:jc w:val="both"/>
        <w:rPr>
          <w:sz w:val="26"/>
        </w:rPr>
      </w:pPr>
      <w:r>
        <w:rPr>
          <w:sz w:val="26"/>
        </w:rPr>
        <w:t>is to remove any doubts and ambiguities in the law; mitigating hardships and corr</w:t>
      </w:r>
      <w:r>
        <w:rPr>
          <w:sz w:val="26"/>
        </w:rPr>
        <w:t xml:space="preserve">ecting wrongs and not avoiding them. This was succinctly expressed in the following passage in the concurrent decision of Mutunga, CJ &amp; President of the Court, in </w:t>
      </w:r>
      <w:r>
        <w:rPr>
          <w:b/>
          <w:i/>
          <w:sz w:val="26"/>
        </w:rPr>
        <w:t xml:space="preserve">Re The Speaker of the Senate &amp; Another v. Attorney-General &amp; Four Others </w:t>
      </w:r>
      <w:r>
        <w:rPr>
          <w:sz w:val="26"/>
        </w:rPr>
        <w:t>[Supra] (paragraph 1</w:t>
      </w:r>
      <w:r>
        <w:rPr>
          <w:sz w:val="26"/>
        </w:rPr>
        <w:t>56):</w:t>
      </w:r>
    </w:p>
    <w:p w:rsidR="00A2500E" w:rsidRDefault="00923F17">
      <w:pPr>
        <w:pStyle w:val="Heading2"/>
        <w:spacing w:line="360" w:lineRule="auto"/>
        <w:ind w:right="726"/>
      </w:pPr>
      <w:r>
        <w:rPr>
          <w:noProof/>
          <w:lang w:val="en-GB" w:eastAsia="en-GB"/>
        </w:rPr>
        <w:drawing>
          <wp:anchor distT="0" distB="0" distL="0" distR="0" simplePos="0" relativeHeight="250783744" behindDoc="1" locked="0" layoutInCell="1" allowOverlap="1">
            <wp:simplePos x="0" y="0"/>
            <wp:positionH relativeFrom="page">
              <wp:posOffset>1681234</wp:posOffset>
            </wp:positionH>
            <wp:positionV relativeFrom="paragraph">
              <wp:posOffset>415555</wp:posOffset>
            </wp:positionV>
            <wp:extent cx="4601005" cy="4601128"/>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7" cstate="print"/>
                    <a:stretch>
                      <a:fillRect/>
                    </a:stretch>
                  </pic:blipFill>
                  <pic:spPr>
                    <a:xfrm>
                      <a:off x="0" y="0"/>
                      <a:ext cx="4601005" cy="4601128"/>
                    </a:xfrm>
                    <a:prstGeom prst="rect">
                      <a:avLst/>
                    </a:prstGeom>
                  </pic:spPr>
                </pic:pic>
              </a:graphicData>
            </a:graphic>
          </wp:anchor>
        </w:drawing>
      </w:r>
      <w:r>
        <w:t xml:space="preserve">“Each matter that comes [up] before the Court must be </w:t>
      </w:r>
      <w:r>
        <w:t xml:space="preserve">seized upon as an opportunity to provide high-yielding interpretive guidance on the Constitution; and this </w:t>
      </w:r>
      <w:r>
        <w:rPr>
          <w:spacing w:val="2"/>
        </w:rPr>
        <w:t xml:space="preserve">must </w:t>
      </w:r>
      <w:r>
        <w:t>be done in a manner that advances its purposes, gives effect to its intents, and ill</w:t>
      </w:r>
      <w:r>
        <w:t>uminates its contents</w:t>
      </w:r>
      <w:r>
        <w:rPr>
          <w:spacing w:val="59"/>
        </w:rPr>
        <w:t xml:space="preserve"> </w:t>
      </w:r>
      <w:r>
        <w:t>[Constitution-</w:t>
      </w:r>
    </w:p>
    <w:p w:rsidR="00A2500E" w:rsidRDefault="00923F17">
      <w:pPr>
        <w:spacing w:line="360" w:lineRule="auto"/>
        <w:ind w:left="900" w:right="734"/>
        <w:jc w:val="both"/>
        <w:rPr>
          <w:b/>
          <w:i/>
          <w:sz w:val="26"/>
        </w:rPr>
      </w:pPr>
      <w:r>
        <w:rPr>
          <w:b/>
          <w:i/>
          <w:sz w:val="26"/>
        </w:rPr>
        <w:t>making] does not end with its promulgation; it continues with its interpretation. It is the duty of the Court to illuminate legal penumbras that Constitutions borne out of long-drawn compromises, such as ours, tend to c</w:t>
      </w:r>
      <w:r>
        <w:rPr>
          <w:b/>
          <w:i/>
          <w:sz w:val="26"/>
        </w:rPr>
        <w:t>reate.”</w:t>
      </w:r>
    </w:p>
    <w:p w:rsidR="00A2500E" w:rsidRDefault="00923F17">
      <w:pPr>
        <w:spacing w:before="159" w:line="360" w:lineRule="auto"/>
        <w:ind w:left="180" w:right="162"/>
        <w:jc w:val="both"/>
        <w:rPr>
          <w:sz w:val="26"/>
        </w:rPr>
      </w:pPr>
      <w:r>
        <w:rPr>
          <w:sz w:val="26"/>
        </w:rPr>
        <w:t xml:space="preserve">The following passage drawn from the Court’s judgment in </w:t>
      </w:r>
      <w:r>
        <w:rPr>
          <w:b/>
          <w:i/>
          <w:sz w:val="26"/>
        </w:rPr>
        <w:t>Jasbir Singh Rai &amp; 3 Others v. Tarlochan Singh Rai Estate of &amp; 4 Others</w:t>
      </w:r>
      <w:r>
        <w:rPr>
          <w:sz w:val="26"/>
        </w:rPr>
        <w:t>, [supra] is equally instructive;</w:t>
      </w:r>
    </w:p>
    <w:p w:rsidR="00A2500E" w:rsidRDefault="00923F17">
      <w:pPr>
        <w:pStyle w:val="Heading2"/>
        <w:spacing w:before="162" w:line="360" w:lineRule="auto"/>
        <w:ind w:right="729"/>
      </w:pPr>
      <w:r>
        <w:t xml:space="preserve">“The immediate pragmatic purpose of such an orientation </w:t>
      </w:r>
      <w:r>
        <w:t xml:space="preserve">of the judicial process is to </w:t>
      </w:r>
      <w:r>
        <w:t>ensure predictability, certainty, uniformity and stability in the application of law. Such institutionalization of the play of the law gives scope for regularity</w:t>
      </w:r>
      <w:r>
        <w:rPr>
          <w:spacing w:val="-17"/>
        </w:rPr>
        <w:t xml:space="preserve"> </w:t>
      </w:r>
      <w:r>
        <w:t>in</w:t>
      </w:r>
      <w:r>
        <w:rPr>
          <w:spacing w:val="-17"/>
        </w:rPr>
        <w:t xml:space="preserve"> </w:t>
      </w:r>
      <w:r>
        <w:t>the</w:t>
      </w:r>
      <w:r>
        <w:rPr>
          <w:spacing w:val="-18"/>
        </w:rPr>
        <w:t xml:space="preserve"> </w:t>
      </w:r>
      <w:r>
        <w:t>governance</w:t>
      </w:r>
      <w:r>
        <w:rPr>
          <w:spacing w:val="-17"/>
        </w:rPr>
        <w:t xml:space="preserve"> </w:t>
      </w:r>
      <w:r>
        <w:t>of</w:t>
      </w:r>
      <w:r>
        <w:rPr>
          <w:spacing w:val="-16"/>
        </w:rPr>
        <w:t xml:space="preserve"> </w:t>
      </w:r>
      <w:r>
        <w:t>commercial</w:t>
      </w:r>
      <w:r>
        <w:rPr>
          <w:spacing w:val="-17"/>
        </w:rPr>
        <w:t xml:space="preserve"> </w:t>
      </w:r>
      <w:r>
        <w:t>and</w:t>
      </w:r>
      <w:r>
        <w:rPr>
          <w:spacing w:val="-13"/>
        </w:rPr>
        <w:t xml:space="preserve"> </w:t>
      </w:r>
      <w:r>
        <w:t>contractual transactions in particular, though the same sc</w:t>
      </w:r>
      <w:r>
        <w:t xml:space="preserve">heme marks also   other    spheres    of    social    and    economic relations.      </w:t>
      </w:r>
      <w:r>
        <w:rPr>
          <w:u w:val="single"/>
        </w:rPr>
        <w:t xml:space="preserve">going forward  it will be good practice for </w:t>
      </w:r>
      <w:r>
        <w:rPr>
          <w:spacing w:val="20"/>
          <w:u w:val="single"/>
        </w:rPr>
        <w:t xml:space="preserve"> </w:t>
      </w:r>
      <w:r>
        <w:rPr>
          <w:u w:val="single"/>
        </w:rPr>
        <w:t>this</w:t>
      </w:r>
    </w:p>
    <w:p w:rsidR="00A2500E" w:rsidRDefault="00923F17">
      <w:pPr>
        <w:spacing w:line="360" w:lineRule="auto"/>
        <w:ind w:left="900" w:right="733"/>
        <w:jc w:val="both"/>
        <w:rPr>
          <w:b/>
          <w:i/>
          <w:sz w:val="26"/>
        </w:rPr>
      </w:pPr>
      <w:r>
        <w:rPr>
          <w:b/>
          <w:i/>
          <w:sz w:val="26"/>
          <w:u w:val="single"/>
        </w:rPr>
        <w:t>Court to take every opportunity a matter affords it to</w:t>
      </w:r>
      <w:r>
        <w:rPr>
          <w:b/>
          <w:i/>
          <w:sz w:val="26"/>
        </w:rPr>
        <w:t xml:space="preserve"> </w:t>
      </w:r>
      <w:r>
        <w:rPr>
          <w:b/>
          <w:i/>
          <w:sz w:val="26"/>
          <w:u w:val="single"/>
        </w:rPr>
        <w:t>pronounce on the interpretation of a constitutional issue</w:t>
      </w:r>
      <w:r>
        <w:rPr>
          <w:b/>
          <w:i/>
          <w:sz w:val="26"/>
        </w:rPr>
        <w:t xml:space="preserve"> </w:t>
      </w:r>
      <w:r>
        <w:rPr>
          <w:b/>
          <w:i/>
          <w:sz w:val="26"/>
          <w:u w:val="single"/>
        </w:rPr>
        <w:t>that</w:t>
      </w:r>
      <w:r>
        <w:rPr>
          <w:b/>
          <w:i/>
          <w:spacing w:val="41"/>
          <w:sz w:val="26"/>
          <w:u w:val="single"/>
        </w:rPr>
        <w:t xml:space="preserve"> </w:t>
      </w:r>
      <w:r>
        <w:rPr>
          <w:b/>
          <w:i/>
          <w:sz w:val="26"/>
          <w:u w:val="single"/>
        </w:rPr>
        <w:t>is</w:t>
      </w:r>
      <w:r>
        <w:rPr>
          <w:b/>
          <w:i/>
          <w:spacing w:val="41"/>
          <w:sz w:val="26"/>
          <w:u w:val="single"/>
        </w:rPr>
        <w:t xml:space="preserve"> </w:t>
      </w:r>
      <w:r>
        <w:rPr>
          <w:b/>
          <w:i/>
          <w:sz w:val="26"/>
          <w:u w:val="single"/>
        </w:rPr>
        <w:t>argued</w:t>
      </w:r>
      <w:r>
        <w:rPr>
          <w:b/>
          <w:i/>
          <w:spacing w:val="40"/>
          <w:sz w:val="26"/>
          <w:u w:val="single"/>
        </w:rPr>
        <w:t xml:space="preserve"> </w:t>
      </w:r>
      <w:r>
        <w:rPr>
          <w:b/>
          <w:i/>
          <w:sz w:val="26"/>
          <w:u w:val="single"/>
        </w:rPr>
        <w:t>either</w:t>
      </w:r>
      <w:r>
        <w:rPr>
          <w:b/>
          <w:i/>
          <w:spacing w:val="39"/>
          <w:sz w:val="26"/>
          <w:u w:val="single"/>
        </w:rPr>
        <w:t xml:space="preserve"> </w:t>
      </w:r>
      <w:r>
        <w:rPr>
          <w:b/>
          <w:i/>
          <w:sz w:val="26"/>
          <w:u w:val="single"/>
        </w:rPr>
        <w:t>substantively</w:t>
      </w:r>
      <w:r>
        <w:rPr>
          <w:b/>
          <w:i/>
          <w:spacing w:val="40"/>
          <w:sz w:val="26"/>
          <w:u w:val="single"/>
        </w:rPr>
        <w:t xml:space="preserve"> </w:t>
      </w:r>
      <w:r>
        <w:rPr>
          <w:b/>
          <w:i/>
          <w:sz w:val="26"/>
          <w:u w:val="single"/>
        </w:rPr>
        <w:t>or</w:t>
      </w:r>
      <w:r>
        <w:rPr>
          <w:b/>
          <w:i/>
          <w:spacing w:val="41"/>
          <w:sz w:val="26"/>
          <w:u w:val="single"/>
        </w:rPr>
        <w:t xml:space="preserve"> </w:t>
      </w:r>
      <w:r>
        <w:rPr>
          <w:b/>
          <w:i/>
          <w:sz w:val="26"/>
          <w:u w:val="single"/>
        </w:rPr>
        <w:t>tangentially</w:t>
      </w:r>
      <w:r>
        <w:rPr>
          <w:b/>
          <w:i/>
          <w:spacing w:val="42"/>
          <w:sz w:val="26"/>
          <w:u w:val="single"/>
        </w:rPr>
        <w:t xml:space="preserve"> </w:t>
      </w:r>
      <w:r>
        <w:rPr>
          <w:b/>
          <w:i/>
          <w:sz w:val="26"/>
          <w:u w:val="single"/>
        </w:rPr>
        <w:t>by</w:t>
      </w:r>
      <w:r>
        <w:rPr>
          <w:b/>
          <w:i/>
          <w:spacing w:val="40"/>
          <w:sz w:val="26"/>
          <w:u w:val="single"/>
        </w:rPr>
        <w:t xml:space="preserve"> </w:t>
      </w:r>
      <w:r>
        <w:rPr>
          <w:b/>
          <w:i/>
          <w:sz w:val="26"/>
          <w:u w:val="single"/>
        </w:rPr>
        <w:t>the</w:t>
      </w:r>
    </w:p>
    <w:p w:rsidR="00A2500E" w:rsidRDefault="00923F17">
      <w:pPr>
        <w:ind w:left="900"/>
        <w:jc w:val="both"/>
        <w:rPr>
          <w:sz w:val="26"/>
        </w:rPr>
      </w:pPr>
      <w:r>
        <w:rPr>
          <w:rFonts w:ascii="Times New Roman" w:hAnsi="Times New Roman"/>
          <w:spacing w:val="-65"/>
          <w:w w:val="99"/>
          <w:sz w:val="26"/>
          <w:u w:val="single"/>
        </w:rPr>
        <w:t xml:space="preserve"> </w:t>
      </w:r>
      <w:r>
        <w:rPr>
          <w:b/>
          <w:i/>
          <w:sz w:val="26"/>
          <w:u w:val="single"/>
        </w:rPr>
        <w:t xml:space="preserve">parties before it.” </w:t>
      </w:r>
      <w:r>
        <w:rPr>
          <w:sz w:val="26"/>
        </w:rPr>
        <w:t>[our emphasis]</w:t>
      </w:r>
    </w:p>
    <w:p w:rsidR="00A2500E" w:rsidRDefault="00A2500E">
      <w:pPr>
        <w:jc w:val="both"/>
        <w:rPr>
          <w:sz w:val="26"/>
        </w:rPr>
        <w:sectPr w:rsidR="00A2500E">
          <w:pgSz w:w="12240" w:h="15840"/>
          <w:pgMar w:top="920" w:right="1280" w:bottom="1260" w:left="1260" w:header="0" w:footer="1061" w:gutter="0"/>
          <w:cols w:space="720"/>
        </w:sectPr>
      </w:pPr>
    </w:p>
    <w:p w:rsidR="00A2500E" w:rsidRDefault="00923F17">
      <w:pPr>
        <w:spacing w:before="75"/>
        <w:ind w:left="180"/>
        <w:rPr>
          <w:sz w:val="26"/>
        </w:rPr>
      </w:pPr>
      <w:r>
        <w:rPr>
          <w:sz w:val="26"/>
        </w:rPr>
        <w:t xml:space="preserve">See also </w:t>
      </w:r>
      <w:r>
        <w:rPr>
          <w:b/>
          <w:i/>
          <w:sz w:val="26"/>
        </w:rPr>
        <w:t xml:space="preserve">David Ndii &amp; others v. Attorney General &amp; others </w:t>
      </w:r>
      <w:r>
        <w:rPr>
          <w:sz w:val="26"/>
        </w:rPr>
        <w:t>[2021] eKLR</w:t>
      </w:r>
    </w:p>
    <w:p w:rsidR="00A2500E" w:rsidRDefault="00923F17">
      <w:pPr>
        <w:spacing w:before="148"/>
        <w:ind w:left="180"/>
        <w:rPr>
          <w:i/>
          <w:sz w:val="26"/>
        </w:rPr>
      </w:pPr>
      <w:r>
        <w:rPr>
          <w:b/>
          <w:sz w:val="26"/>
        </w:rPr>
        <w:t xml:space="preserve">(BBI Case) </w:t>
      </w:r>
      <w:r>
        <w:rPr>
          <w:i/>
          <w:sz w:val="26"/>
        </w:rPr>
        <w:t>per Njoki Ndungu, SCJ.</w:t>
      </w:r>
    </w:p>
    <w:p w:rsidR="00A2500E" w:rsidRDefault="00A2500E">
      <w:pPr>
        <w:pStyle w:val="BodyText"/>
        <w:spacing w:before="1"/>
        <w:ind w:left="0"/>
        <w:jc w:val="left"/>
        <w:rPr>
          <w:i/>
          <w:sz w:val="27"/>
        </w:rPr>
      </w:pPr>
    </w:p>
    <w:p w:rsidR="00A2500E" w:rsidRDefault="00923F17">
      <w:pPr>
        <w:pStyle w:val="ListParagraph"/>
        <w:numPr>
          <w:ilvl w:val="0"/>
          <w:numId w:val="19"/>
        </w:numPr>
        <w:tabs>
          <w:tab w:val="left" w:pos="1042"/>
        </w:tabs>
        <w:spacing w:before="0" w:line="360" w:lineRule="auto"/>
        <w:ind w:right="156" w:firstLine="62"/>
        <w:jc w:val="both"/>
        <w:rPr>
          <w:sz w:val="26"/>
        </w:rPr>
      </w:pPr>
      <w:r>
        <w:rPr>
          <w:noProof/>
          <w:lang w:val="en-GB" w:eastAsia="en-GB"/>
        </w:rPr>
        <w:drawing>
          <wp:anchor distT="0" distB="0" distL="0" distR="0" simplePos="0" relativeHeight="250784768" behindDoc="1" locked="0" layoutInCell="1" allowOverlap="1">
            <wp:simplePos x="0" y="0"/>
            <wp:positionH relativeFrom="page">
              <wp:posOffset>1681234</wp:posOffset>
            </wp:positionH>
            <wp:positionV relativeFrom="paragraph">
              <wp:posOffset>1157616</wp:posOffset>
            </wp:positionV>
            <wp:extent cx="4601005" cy="4601128"/>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 xml:space="preserve">It must be emphasized, however, that the generally accepted position and widely applied </w:t>
      </w:r>
      <w:r>
        <w:rPr>
          <w:i/>
          <w:sz w:val="26"/>
        </w:rPr>
        <w:t xml:space="preserve">ratio </w:t>
      </w:r>
      <w:r>
        <w:rPr>
          <w:sz w:val="26"/>
        </w:rPr>
        <w:t xml:space="preserve">expressed in the wise words of Nyarangi, JA in the </w:t>
      </w:r>
      <w:r>
        <w:rPr>
          <w:b/>
          <w:i/>
          <w:sz w:val="26"/>
        </w:rPr>
        <w:t xml:space="preserve">Owners of Motor Vessel “Lillian S” v. Caltex Oil (Kenya) Ltd </w:t>
      </w:r>
      <w:r>
        <w:rPr>
          <w:sz w:val="26"/>
        </w:rPr>
        <w:t>[supra] that “jurisdiction is everything”, and tha</w:t>
      </w:r>
      <w:r>
        <w:rPr>
          <w:sz w:val="26"/>
        </w:rPr>
        <w:t>t a Court lacking jurisdiction “must down its tools”,</w:t>
      </w:r>
      <w:r>
        <w:rPr>
          <w:spacing w:val="-9"/>
          <w:sz w:val="26"/>
        </w:rPr>
        <w:t xml:space="preserve"> </w:t>
      </w:r>
      <w:r>
        <w:rPr>
          <w:sz w:val="26"/>
        </w:rPr>
        <w:t>holds</w:t>
      </w:r>
      <w:r>
        <w:rPr>
          <w:spacing w:val="-8"/>
          <w:sz w:val="26"/>
        </w:rPr>
        <w:t xml:space="preserve"> </w:t>
      </w:r>
      <w:r>
        <w:rPr>
          <w:sz w:val="26"/>
        </w:rPr>
        <w:t>good</w:t>
      </w:r>
      <w:r>
        <w:rPr>
          <w:spacing w:val="-5"/>
          <w:sz w:val="26"/>
        </w:rPr>
        <w:t xml:space="preserve"> </w:t>
      </w:r>
      <w:r>
        <w:rPr>
          <w:sz w:val="26"/>
        </w:rPr>
        <w:t>and</w:t>
      </w:r>
      <w:r>
        <w:rPr>
          <w:spacing w:val="-9"/>
          <w:sz w:val="26"/>
        </w:rPr>
        <w:t xml:space="preserve"> </w:t>
      </w:r>
      <w:r>
        <w:rPr>
          <w:sz w:val="26"/>
        </w:rPr>
        <w:t>retains</w:t>
      </w:r>
      <w:r>
        <w:rPr>
          <w:spacing w:val="-5"/>
          <w:sz w:val="26"/>
        </w:rPr>
        <w:t xml:space="preserve"> </w:t>
      </w:r>
      <w:r>
        <w:rPr>
          <w:sz w:val="26"/>
        </w:rPr>
        <w:t>validity.</w:t>
      </w:r>
      <w:r>
        <w:rPr>
          <w:spacing w:val="48"/>
          <w:sz w:val="26"/>
        </w:rPr>
        <w:t xml:space="preserve"> </w:t>
      </w:r>
      <w:r>
        <w:rPr>
          <w:sz w:val="26"/>
        </w:rPr>
        <w:t>All</w:t>
      </w:r>
      <w:r>
        <w:rPr>
          <w:spacing w:val="-5"/>
          <w:sz w:val="26"/>
        </w:rPr>
        <w:t xml:space="preserve"> </w:t>
      </w:r>
      <w:r>
        <w:rPr>
          <w:sz w:val="26"/>
        </w:rPr>
        <w:t>we</w:t>
      </w:r>
      <w:r>
        <w:rPr>
          <w:spacing w:val="-9"/>
          <w:sz w:val="26"/>
        </w:rPr>
        <w:t xml:space="preserve"> </w:t>
      </w:r>
      <w:r>
        <w:rPr>
          <w:sz w:val="26"/>
        </w:rPr>
        <w:t>have</w:t>
      </w:r>
      <w:r>
        <w:rPr>
          <w:spacing w:val="-8"/>
          <w:sz w:val="26"/>
        </w:rPr>
        <w:t xml:space="preserve"> </w:t>
      </w:r>
      <w:r>
        <w:rPr>
          <w:sz w:val="26"/>
        </w:rPr>
        <w:t>expressed</w:t>
      </w:r>
      <w:r>
        <w:rPr>
          <w:spacing w:val="-9"/>
          <w:sz w:val="26"/>
        </w:rPr>
        <w:t xml:space="preserve"> </w:t>
      </w:r>
      <w:r>
        <w:rPr>
          <w:sz w:val="26"/>
        </w:rPr>
        <w:t>here</w:t>
      </w:r>
      <w:r>
        <w:rPr>
          <w:spacing w:val="-8"/>
          <w:sz w:val="26"/>
        </w:rPr>
        <w:t xml:space="preserve"> </w:t>
      </w:r>
      <w:r>
        <w:rPr>
          <w:sz w:val="26"/>
        </w:rPr>
        <w:t>is</w:t>
      </w:r>
      <w:r>
        <w:rPr>
          <w:spacing w:val="-6"/>
          <w:sz w:val="26"/>
        </w:rPr>
        <w:t xml:space="preserve"> </w:t>
      </w:r>
      <w:r>
        <w:rPr>
          <w:sz w:val="26"/>
        </w:rPr>
        <w:t>that,</w:t>
      </w:r>
      <w:r>
        <w:rPr>
          <w:spacing w:val="-6"/>
          <w:sz w:val="26"/>
        </w:rPr>
        <w:t xml:space="preserve"> </w:t>
      </w:r>
      <w:r>
        <w:rPr>
          <w:sz w:val="26"/>
        </w:rPr>
        <w:t>as</w:t>
      </w:r>
      <w:r>
        <w:rPr>
          <w:spacing w:val="-8"/>
          <w:sz w:val="26"/>
        </w:rPr>
        <w:t xml:space="preserve"> </w:t>
      </w:r>
      <w:r>
        <w:rPr>
          <w:sz w:val="26"/>
        </w:rPr>
        <w:t>far</w:t>
      </w:r>
      <w:r>
        <w:rPr>
          <w:spacing w:val="-7"/>
          <w:sz w:val="26"/>
        </w:rPr>
        <w:t xml:space="preserve"> </w:t>
      </w:r>
      <w:r>
        <w:rPr>
          <w:sz w:val="26"/>
        </w:rPr>
        <w:t>as this Court, the final court, is concerned, in appropriate cases; we repeat, in appropriate cases and only this final court, will rise to the occasion and not down tools, to resolve disputes that relate to its constitutional mandate. Even where it declin</w:t>
      </w:r>
      <w:r>
        <w:rPr>
          <w:sz w:val="26"/>
        </w:rPr>
        <w:t xml:space="preserve">es jurisdiction to entertain any particular questions, the Court may wish to achieve quality jurisprudence and also to resolve specific issues raised in the particular matter, in order to draw the whole dispute to a meaningful conclusion and to settle the </w:t>
      </w:r>
      <w:r>
        <w:rPr>
          <w:sz w:val="26"/>
        </w:rPr>
        <w:t>law. It is not in all</w:t>
      </w:r>
      <w:r>
        <w:rPr>
          <w:spacing w:val="-8"/>
          <w:sz w:val="26"/>
        </w:rPr>
        <w:t xml:space="preserve"> </w:t>
      </w:r>
      <w:r>
        <w:rPr>
          <w:sz w:val="26"/>
        </w:rPr>
        <w:t>situations.</w:t>
      </w:r>
    </w:p>
    <w:p w:rsidR="00A2500E" w:rsidRDefault="00923F17">
      <w:pPr>
        <w:pStyle w:val="ListParagraph"/>
        <w:numPr>
          <w:ilvl w:val="0"/>
          <w:numId w:val="19"/>
        </w:numPr>
        <w:tabs>
          <w:tab w:val="left" w:pos="954"/>
        </w:tabs>
        <w:spacing w:line="360" w:lineRule="auto"/>
        <w:ind w:right="155" w:firstLine="0"/>
        <w:jc w:val="both"/>
        <w:rPr>
          <w:sz w:val="26"/>
        </w:rPr>
      </w:pPr>
      <w:r>
        <w:rPr>
          <w:sz w:val="26"/>
        </w:rPr>
        <w:t xml:space="preserve">This approach is, therefore, not a departure from </w:t>
      </w:r>
      <w:r>
        <w:rPr>
          <w:b/>
          <w:i/>
          <w:sz w:val="26"/>
        </w:rPr>
        <w:t xml:space="preserve">The Owners of the Motor Vessel “Lillians” v. Caltex Oil Kenya Limited </w:t>
      </w:r>
      <w:r>
        <w:rPr>
          <w:sz w:val="26"/>
        </w:rPr>
        <w:t>[supra] but an extended horizon to cater for the [new] Supreme Court, with its specialized and wider j</w:t>
      </w:r>
      <w:r>
        <w:rPr>
          <w:sz w:val="26"/>
        </w:rPr>
        <w:t xml:space="preserve">urisdiction than would have been contemplated at the time the decision in </w:t>
      </w:r>
      <w:r>
        <w:rPr>
          <w:b/>
          <w:sz w:val="26"/>
        </w:rPr>
        <w:t xml:space="preserve">“Lillian S,” </w:t>
      </w:r>
      <w:r>
        <w:rPr>
          <w:sz w:val="26"/>
        </w:rPr>
        <w:t>was</w:t>
      </w:r>
      <w:r>
        <w:rPr>
          <w:spacing w:val="-1"/>
          <w:sz w:val="26"/>
        </w:rPr>
        <w:t xml:space="preserve"> </w:t>
      </w:r>
      <w:r>
        <w:rPr>
          <w:sz w:val="26"/>
        </w:rPr>
        <w:t>made.</w:t>
      </w:r>
    </w:p>
    <w:p w:rsidR="00A2500E" w:rsidRDefault="00923F17">
      <w:pPr>
        <w:pStyle w:val="Heading2"/>
        <w:numPr>
          <w:ilvl w:val="0"/>
          <w:numId w:val="19"/>
        </w:numPr>
        <w:tabs>
          <w:tab w:val="left" w:pos="982"/>
        </w:tabs>
        <w:ind w:left="982" w:hanging="802"/>
        <w:jc w:val="both"/>
      </w:pPr>
      <w:r>
        <w:rPr>
          <w:b w:val="0"/>
          <w:i w:val="0"/>
        </w:rPr>
        <w:t>In</w:t>
      </w:r>
      <w:r>
        <w:rPr>
          <w:b w:val="0"/>
          <w:i w:val="0"/>
          <w:spacing w:val="30"/>
        </w:rPr>
        <w:t xml:space="preserve"> </w:t>
      </w:r>
      <w:r>
        <w:t>Lemanken</w:t>
      </w:r>
      <w:r>
        <w:rPr>
          <w:spacing w:val="30"/>
        </w:rPr>
        <w:t xml:space="preserve"> </w:t>
      </w:r>
      <w:r>
        <w:t>Aramat</w:t>
      </w:r>
      <w:r>
        <w:rPr>
          <w:spacing w:val="29"/>
        </w:rPr>
        <w:t xml:space="preserve"> </w:t>
      </w:r>
      <w:r>
        <w:t>v.</w:t>
      </w:r>
      <w:r>
        <w:rPr>
          <w:spacing w:val="28"/>
        </w:rPr>
        <w:t xml:space="preserve"> </w:t>
      </w:r>
      <w:r>
        <w:t>Harun</w:t>
      </w:r>
      <w:r>
        <w:rPr>
          <w:spacing w:val="31"/>
        </w:rPr>
        <w:t xml:space="preserve"> </w:t>
      </w:r>
      <w:r>
        <w:t>Meitamei</w:t>
      </w:r>
      <w:r>
        <w:rPr>
          <w:spacing w:val="29"/>
        </w:rPr>
        <w:t xml:space="preserve"> </w:t>
      </w:r>
      <w:r>
        <w:t>Lempaka</w:t>
      </w:r>
      <w:r>
        <w:rPr>
          <w:spacing w:val="31"/>
        </w:rPr>
        <w:t xml:space="preserve"> </w:t>
      </w:r>
      <w:r>
        <w:t>&amp;</w:t>
      </w:r>
      <w:r>
        <w:rPr>
          <w:spacing w:val="28"/>
        </w:rPr>
        <w:t xml:space="preserve"> </w:t>
      </w:r>
      <w:r>
        <w:t>2</w:t>
      </w:r>
      <w:r>
        <w:rPr>
          <w:spacing w:val="30"/>
        </w:rPr>
        <w:t xml:space="preserve"> </w:t>
      </w:r>
      <w:r>
        <w:t>others</w:t>
      </w:r>
    </w:p>
    <w:p w:rsidR="00A2500E" w:rsidRDefault="00923F17">
      <w:pPr>
        <w:pStyle w:val="BodyText"/>
        <w:spacing w:before="148"/>
        <w:jc w:val="left"/>
      </w:pPr>
      <w:r>
        <w:t>[supra], the Court justified this route by explaining that;</w:t>
      </w:r>
    </w:p>
    <w:p w:rsidR="00A2500E" w:rsidRDefault="00A2500E">
      <w:pPr>
        <w:pStyle w:val="BodyText"/>
        <w:ind w:left="0"/>
        <w:jc w:val="left"/>
        <w:rPr>
          <w:sz w:val="27"/>
        </w:rPr>
      </w:pPr>
    </w:p>
    <w:p w:rsidR="00A2500E" w:rsidRDefault="00923F17">
      <w:pPr>
        <w:pStyle w:val="Heading2"/>
        <w:spacing w:before="0" w:line="360" w:lineRule="auto"/>
        <w:ind w:right="678"/>
      </w:pPr>
      <w:r>
        <w:t xml:space="preserve">“[101] We would make it clear in the instant case that, it is </w:t>
      </w:r>
      <w:r>
        <w:rPr>
          <w:u w:val="single"/>
        </w:rPr>
        <w:t>a</w:t>
      </w:r>
      <w:r>
        <w:t xml:space="preserve"> </w:t>
      </w:r>
      <w:r>
        <w:rPr>
          <w:u w:val="single"/>
        </w:rPr>
        <w:t>responsibility vested in the Supreme Court to interpret the</w:t>
      </w:r>
      <w:r>
        <w:t xml:space="preserve"> </w:t>
      </w:r>
      <w:r>
        <w:rPr>
          <w:u w:val="single"/>
        </w:rPr>
        <w:t>Constitution with finality: and this remit entails that this</w:t>
      </w:r>
      <w:r>
        <w:t xml:space="preserve"> </w:t>
      </w:r>
      <w:r>
        <w:rPr>
          <w:u w:val="single"/>
        </w:rPr>
        <w:t>Court determines appropriately those situations in which it</w:t>
      </w:r>
      <w:r>
        <w:t xml:space="preserve"> </w:t>
      </w:r>
      <w:r>
        <w:rPr>
          <w:u w:val="single"/>
        </w:rPr>
        <w:t>ought</w:t>
      </w:r>
      <w:r>
        <w:rPr>
          <w:spacing w:val="-18"/>
          <w:u w:val="single"/>
        </w:rPr>
        <w:t xml:space="preserve"> </w:t>
      </w:r>
      <w:r>
        <w:rPr>
          <w:u w:val="single"/>
        </w:rPr>
        <w:t>to</w:t>
      </w:r>
      <w:r>
        <w:rPr>
          <w:spacing w:val="-14"/>
          <w:u w:val="single"/>
        </w:rPr>
        <w:t xml:space="preserve"> </w:t>
      </w:r>
      <w:r>
        <w:rPr>
          <w:u w:val="single"/>
        </w:rPr>
        <w:t>re</w:t>
      </w:r>
      <w:r>
        <w:rPr>
          <w:u w:val="single"/>
        </w:rPr>
        <w:t>solve</w:t>
      </w:r>
      <w:r>
        <w:rPr>
          <w:spacing w:val="-16"/>
          <w:u w:val="single"/>
        </w:rPr>
        <w:t xml:space="preserve"> </w:t>
      </w:r>
      <w:r>
        <w:rPr>
          <w:u w:val="single"/>
        </w:rPr>
        <w:t>questions</w:t>
      </w:r>
      <w:r>
        <w:rPr>
          <w:spacing w:val="-14"/>
          <w:u w:val="single"/>
        </w:rPr>
        <w:t xml:space="preserve"> </w:t>
      </w:r>
      <w:r>
        <w:rPr>
          <w:u w:val="single"/>
        </w:rPr>
        <w:t>coming</w:t>
      </w:r>
      <w:r>
        <w:rPr>
          <w:spacing w:val="-18"/>
          <w:u w:val="single"/>
        </w:rPr>
        <w:t xml:space="preserve"> </w:t>
      </w:r>
      <w:r>
        <w:rPr>
          <w:u w:val="single"/>
        </w:rPr>
        <w:t>up</w:t>
      </w:r>
      <w:r>
        <w:rPr>
          <w:spacing w:val="-16"/>
          <w:u w:val="single"/>
        </w:rPr>
        <w:t xml:space="preserve"> </w:t>
      </w:r>
      <w:r>
        <w:rPr>
          <w:u w:val="single"/>
        </w:rPr>
        <w:t>before</w:t>
      </w:r>
      <w:r>
        <w:rPr>
          <w:spacing w:val="-16"/>
          <w:u w:val="single"/>
        </w:rPr>
        <w:t xml:space="preserve"> </w:t>
      </w:r>
      <w:r>
        <w:rPr>
          <w:u w:val="single"/>
        </w:rPr>
        <w:t>it,</w:t>
      </w:r>
      <w:r>
        <w:rPr>
          <w:spacing w:val="-16"/>
          <w:u w:val="single"/>
        </w:rPr>
        <w:t xml:space="preserve"> </w:t>
      </w:r>
      <w:r>
        <w:rPr>
          <w:u w:val="single"/>
        </w:rPr>
        <w:t>in</w:t>
      </w:r>
      <w:r>
        <w:rPr>
          <w:spacing w:val="-16"/>
          <w:u w:val="single"/>
        </w:rPr>
        <w:t xml:space="preserve"> </w:t>
      </w:r>
      <w:r>
        <w:rPr>
          <w:u w:val="single"/>
        </w:rPr>
        <w:t>particular,</w:t>
      </w:r>
      <w:r>
        <w:t xml:space="preserve"> </w:t>
      </w:r>
      <w:r>
        <w:rPr>
          <w:u w:val="single"/>
        </w:rPr>
        <w:t>where these have a direct bearing on the interpretation and</w:t>
      </w:r>
      <w:r>
        <w:t xml:space="preserve"> </w:t>
      </w:r>
      <w:r>
        <w:rPr>
          <w:u w:val="single"/>
        </w:rPr>
        <w:t>application of the Constitution</w:t>
      </w:r>
      <w:r>
        <w:t>. Besides, as the Supreme Court carries the overall responsibility [The Constitution</w:t>
      </w:r>
      <w:r>
        <w:rPr>
          <w:spacing w:val="10"/>
        </w:rPr>
        <w:t xml:space="preserve"> </w:t>
      </w:r>
      <w:r>
        <w:t>of</w:t>
      </w:r>
    </w:p>
    <w:p w:rsidR="00A2500E" w:rsidRDefault="00A2500E">
      <w:pPr>
        <w:spacing w:line="360" w:lineRule="auto"/>
        <w:sectPr w:rsidR="00A2500E">
          <w:pgSz w:w="12240" w:h="15840"/>
          <w:pgMar w:top="920" w:right="1280" w:bottom="1260" w:left="1260" w:header="0" w:footer="1061" w:gutter="0"/>
          <w:cols w:space="720"/>
        </w:sectPr>
      </w:pPr>
    </w:p>
    <w:p w:rsidR="00A2500E" w:rsidRDefault="00923F17">
      <w:pPr>
        <w:spacing w:before="75" w:line="360" w:lineRule="auto"/>
        <w:ind w:left="900" w:right="681"/>
        <w:jc w:val="both"/>
        <w:rPr>
          <w:b/>
          <w:i/>
          <w:sz w:val="26"/>
        </w:rPr>
      </w:pPr>
      <w:r>
        <w:rPr>
          <w:b/>
          <w:i/>
          <w:sz w:val="26"/>
        </w:rPr>
        <w:t xml:space="preserve">Kenya, 2010, Article 163(7)] for providing guidance on matters of law for the State’s judicial branch, </w:t>
      </w:r>
      <w:r>
        <w:rPr>
          <w:b/>
          <w:i/>
          <w:sz w:val="26"/>
          <w:u w:val="single"/>
        </w:rPr>
        <w:t>it follows that</w:t>
      </w:r>
      <w:r>
        <w:rPr>
          <w:b/>
          <w:i/>
          <w:sz w:val="26"/>
        </w:rPr>
        <w:t xml:space="preserve"> </w:t>
      </w:r>
      <w:r>
        <w:rPr>
          <w:b/>
          <w:i/>
          <w:sz w:val="26"/>
          <w:u w:val="single"/>
        </w:rPr>
        <w:t>its jurisdiction is an enlarged one, enabling it in all</w:t>
      </w:r>
      <w:r>
        <w:rPr>
          <w:b/>
          <w:i/>
          <w:sz w:val="26"/>
        </w:rPr>
        <w:t xml:space="preserve"> </w:t>
      </w:r>
      <w:r>
        <w:rPr>
          <w:b/>
          <w:i/>
          <w:sz w:val="26"/>
          <w:u w:val="single"/>
        </w:rPr>
        <w:t>situations in which it has been duly moved, to settle the law</w:t>
      </w:r>
      <w:r>
        <w:rPr>
          <w:b/>
          <w:i/>
          <w:sz w:val="26"/>
        </w:rPr>
        <w:t xml:space="preserve"> </w:t>
      </w:r>
      <w:r>
        <w:rPr>
          <w:b/>
          <w:i/>
          <w:sz w:val="26"/>
          <w:u w:val="single"/>
        </w:rPr>
        <w:t>for the guidance of</w:t>
      </w:r>
      <w:r>
        <w:rPr>
          <w:b/>
          <w:i/>
          <w:sz w:val="26"/>
          <w:u w:val="single"/>
        </w:rPr>
        <w:t xml:space="preserve"> other Courts.</w:t>
      </w:r>
    </w:p>
    <w:p w:rsidR="00A2500E" w:rsidRDefault="00923F17">
      <w:pPr>
        <w:spacing w:before="161"/>
        <w:ind w:left="900"/>
        <w:rPr>
          <w:b/>
          <w:i/>
          <w:sz w:val="26"/>
        </w:rPr>
      </w:pPr>
      <w:r>
        <w:rPr>
          <w:b/>
          <w:i/>
          <w:sz w:val="26"/>
        </w:rPr>
        <w:t>……</w:t>
      </w:r>
    </w:p>
    <w:p w:rsidR="00A2500E" w:rsidRDefault="00A2500E">
      <w:pPr>
        <w:pStyle w:val="BodyText"/>
        <w:ind w:left="0"/>
        <w:jc w:val="left"/>
        <w:rPr>
          <w:b/>
          <w:i/>
          <w:sz w:val="27"/>
        </w:rPr>
      </w:pPr>
    </w:p>
    <w:p w:rsidR="00A2500E" w:rsidRDefault="00923F17">
      <w:pPr>
        <w:pStyle w:val="ListParagraph"/>
        <w:numPr>
          <w:ilvl w:val="0"/>
          <w:numId w:val="10"/>
        </w:numPr>
        <w:tabs>
          <w:tab w:val="left" w:pos="1681"/>
        </w:tabs>
        <w:spacing w:before="0" w:line="360" w:lineRule="auto"/>
        <w:ind w:right="680" w:firstLine="0"/>
        <w:jc w:val="both"/>
        <w:rPr>
          <w:b/>
          <w:i/>
          <w:sz w:val="26"/>
        </w:rPr>
      </w:pPr>
      <w:r>
        <w:rPr>
          <w:noProof/>
          <w:lang w:val="en-GB" w:eastAsia="en-GB"/>
        </w:rPr>
        <w:drawing>
          <wp:anchor distT="0" distB="0" distL="0" distR="0" simplePos="0" relativeHeight="250785792" behindDoc="1" locked="0" layoutInCell="1" allowOverlap="1">
            <wp:simplePos x="0" y="0"/>
            <wp:positionH relativeFrom="page">
              <wp:posOffset>1681234</wp:posOffset>
            </wp:positionH>
            <wp:positionV relativeFrom="paragraph">
              <wp:posOffset>-69203</wp:posOffset>
            </wp:positionV>
            <wp:extent cx="4601005" cy="4601128"/>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i/>
          <w:sz w:val="26"/>
        </w:rPr>
        <w:t>Quite clearly, the foregoing provisions affirm that the Supreme Court, as the guardian of the Constitution, and the final arbiter on constitutional dispute-situations, has been entrusted</w:t>
      </w:r>
      <w:r>
        <w:rPr>
          <w:b/>
          <w:i/>
          <w:spacing w:val="-14"/>
          <w:sz w:val="26"/>
        </w:rPr>
        <w:t xml:space="preserve"> </w:t>
      </w:r>
      <w:r>
        <w:rPr>
          <w:b/>
          <w:i/>
          <w:sz w:val="26"/>
        </w:rPr>
        <w:t>with</w:t>
      </w:r>
      <w:r>
        <w:rPr>
          <w:b/>
          <w:i/>
          <w:spacing w:val="-11"/>
          <w:sz w:val="26"/>
        </w:rPr>
        <w:t xml:space="preserve"> </w:t>
      </w:r>
      <w:r>
        <w:rPr>
          <w:b/>
          <w:i/>
          <w:sz w:val="26"/>
        </w:rPr>
        <w:t>the</w:t>
      </w:r>
      <w:r>
        <w:rPr>
          <w:b/>
          <w:i/>
          <w:spacing w:val="-15"/>
          <w:sz w:val="26"/>
        </w:rPr>
        <w:t xml:space="preserve"> </w:t>
      </w:r>
      <w:r>
        <w:rPr>
          <w:b/>
          <w:i/>
          <w:sz w:val="26"/>
        </w:rPr>
        <w:t>mandate</w:t>
      </w:r>
      <w:r>
        <w:rPr>
          <w:b/>
          <w:i/>
          <w:spacing w:val="-12"/>
          <w:sz w:val="26"/>
        </w:rPr>
        <w:t xml:space="preserve"> </w:t>
      </w:r>
      <w:r>
        <w:rPr>
          <w:b/>
          <w:i/>
          <w:sz w:val="26"/>
        </w:rPr>
        <w:t>to</w:t>
      </w:r>
      <w:r>
        <w:rPr>
          <w:b/>
          <w:i/>
          <w:spacing w:val="-10"/>
          <w:sz w:val="26"/>
        </w:rPr>
        <w:t xml:space="preserve"> </w:t>
      </w:r>
      <w:r>
        <w:rPr>
          <w:b/>
          <w:i/>
          <w:sz w:val="26"/>
        </w:rPr>
        <w:t>ensure</w:t>
      </w:r>
      <w:r>
        <w:rPr>
          <w:b/>
          <w:i/>
          <w:spacing w:val="-15"/>
          <w:sz w:val="26"/>
        </w:rPr>
        <w:t xml:space="preserve"> </w:t>
      </w:r>
      <w:r>
        <w:rPr>
          <w:b/>
          <w:i/>
          <w:sz w:val="26"/>
        </w:rPr>
        <w:t>the</w:t>
      </w:r>
      <w:r>
        <w:rPr>
          <w:b/>
          <w:i/>
          <w:spacing w:val="-11"/>
          <w:sz w:val="26"/>
        </w:rPr>
        <w:t xml:space="preserve"> </w:t>
      </w:r>
      <w:r>
        <w:rPr>
          <w:b/>
          <w:i/>
          <w:sz w:val="26"/>
        </w:rPr>
        <w:t>effectiveness</w:t>
      </w:r>
      <w:r>
        <w:rPr>
          <w:b/>
          <w:i/>
          <w:spacing w:val="-13"/>
          <w:sz w:val="26"/>
        </w:rPr>
        <w:t xml:space="preserve"> </w:t>
      </w:r>
      <w:r>
        <w:rPr>
          <w:b/>
          <w:i/>
          <w:sz w:val="26"/>
        </w:rPr>
        <w:t>of</w:t>
      </w:r>
      <w:r>
        <w:rPr>
          <w:b/>
          <w:i/>
          <w:spacing w:val="-14"/>
          <w:sz w:val="26"/>
        </w:rPr>
        <w:t xml:space="preserve"> </w:t>
      </w:r>
      <w:r>
        <w:rPr>
          <w:b/>
          <w:i/>
          <w:sz w:val="26"/>
        </w:rPr>
        <w:t>t</w:t>
      </w:r>
      <w:r>
        <w:rPr>
          <w:b/>
          <w:i/>
          <w:sz w:val="26"/>
        </w:rPr>
        <w:t>he binding constitutional</w:t>
      </w:r>
      <w:r>
        <w:rPr>
          <w:b/>
          <w:i/>
          <w:spacing w:val="-4"/>
          <w:sz w:val="26"/>
        </w:rPr>
        <w:t xml:space="preserve"> </w:t>
      </w:r>
      <w:r>
        <w:rPr>
          <w:b/>
          <w:i/>
          <w:sz w:val="26"/>
        </w:rPr>
        <w:t>norm.</w:t>
      </w:r>
    </w:p>
    <w:p w:rsidR="00A2500E" w:rsidRDefault="00923F17">
      <w:pPr>
        <w:pStyle w:val="ListParagraph"/>
        <w:numPr>
          <w:ilvl w:val="0"/>
          <w:numId w:val="10"/>
        </w:numPr>
        <w:tabs>
          <w:tab w:val="left" w:pos="1808"/>
        </w:tabs>
        <w:spacing w:before="161" w:line="360" w:lineRule="auto"/>
        <w:ind w:right="676" w:firstLine="0"/>
        <w:jc w:val="both"/>
        <w:rPr>
          <w:b/>
          <w:i/>
          <w:sz w:val="26"/>
        </w:rPr>
      </w:pPr>
      <w:r>
        <w:rPr>
          <w:b/>
          <w:i/>
          <w:sz w:val="26"/>
        </w:rPr>
        <w:t>The Supreme Court’s special jurisdiction merits express recognition. The Constitution’s paradigm of democratic governance entrusts to this Court the charge of assuring sanctity to its declared principles.</w:t>
      </w:r>
      <w:r>
        <w:rPr>
          <w:b/>
          <w:i/>
          <w:sz w:val="26"/>
          <w:u w:val="single"/>
        </w:rPr>
        <w:t xml:space="preserve"> The Court’s mandate</w:t>
      </w:r>
      <w:r>
        <w:rPr>
          <w:b/>
          <w:i/>
          <w:spacing w:val="-13"/>
          <w:sz w:val="26"/>
          <w:u w:val="single"/>
        </w:rPr>
        <w:t xml:space="preserve"> </w:t>
      </w:r>
      <w:r>
        <w:rPr>
          <w:b/>
          <w:i/>
          <w:sz w:val="26"/>
          <w:u w:val="single"/>
        </w:rPr>
        <w:t>in</w:t>
      </w:r>
      <w:r>
        <w:rPr>
          <w:b/>
          <w:i/>
          <w:spacing w:val="-11"/>
          <w:sz w:val="26"/>
          <w:u w:val="single"/>
        </w:rPr>
        <w:t xml:space="preserve"> </w:t>
      </w:r>
      <w:r>
        <w:rPr>
          <w:b/>
          <w:i/>
          <w:sz w:val="26"/>
          <w:u w:val="single"/>
        </w:rPr>
        <w:t>respect</w:t>
      </w:r>
      <w:r>
        <w:rPr>
          <w:b/>
          <w:i/>
          <w:spacing w:val="-12"/>
          <w:sz w:val="26"/>
          <w:u w:val="single"/>
        </w:rPr>
        <w:t xml:space="preserve"> </w:t>
      </w:r>
      <w:r>
        <w:rPr>
          <w:b/>
          <w:i/>
          <w:sz w:val="26"/>
          <w:u w:val="single"/>
        </w:rPr>
        <w:t>of</w:t>
      </w:r>
      <w:r>
        <w:rPr>
          <w:b/>
          <w:i/>
          <w:spacing w:val="-12"/>
          <w:sz w:val="26"/>
          <w:u w:val="single"/>
        </w:rPr>
        <w:t xml:space="preserve"> </w:t>
      </w:r>
      <w:r>
        <w:rPr>
          <w:b/>
          <w:i/>
          <w:sz w:val="26"/>
          <w:u w:val="single"/>
        </w:rPr>
        <w:t>such</w:t>
      </w:r>
      <w:r>
        <w:rPr>
          <w:b/>
          <w:i/>
          <w:spacing w:val="-12"/>
          <w:sz w:val="26"/>
          <w:u w:val="single"/>
        </w:rPr>
        <w:t xml:space="preserve"> </w:t>
      </w:r>
      <w:r>
        <w:rPr>
          <w:b/>
          <w:i/>
          <w:sz w:val="26"/>
          <w:u w:val="single"/>
        </w:rPr>
        <w:t>principles</w:t>
      </w:r>
      <w:r>
        <w:rPr>
          <w:b/>
          <w:i/>
          <w:spacing w:val="-12"/>
          <w:sz w:val="26"/>
          <w:u w:val="single"/>
        </w:rPr>
        <w:t xml:space="preserve"> </w:t>
      </w:r>
      <w:r>
        <w:rPr>
          <w:b/>
          <w:i/>
          <w:sz w:val="26"/>
          <w:u w:val="single"/>
        </w:rPr>
        <w:t>cannot,</w:t>
      </w:r>
      <w:r>
        <w:rPr>
          <w:b/>
          <w:i/>
          <w:spacing w:val="-10"/>
          <w:sz w:val="26"/>
          <w:u w:val="single"/>
        </w:rPr>
        <w:t xml:space="preserve"> </w:t>
      </w:r>
      <w:r>
        <w:rPr>
          <w:b/>
          <w:i/>
          <w:sz w:val="26"/>
          <w:u w:val="single"/>
        </w:rPr>
        <w:t>by</w:t>
      </w:r>
      <w:r>
        <w:rPr>
          <w:b/>
          <w:i/>
          <w:spacing w:val="-10"/>
          <w:sz w:val="26"/>
          <w:u w:val="single"/>
        </w:rPr>
        <w:t xml:space="preserve"> </w:t>
      </w:r>
      <w:r>
        <w:rPr>
          <w:b/>
          <w:i/>
          <w:sz w:val="26"/>
          <w:u w:val="single"/>
        </w:rPr>
        <w:t>its</w:t>
      </w:r>
      <w:r>
        <w:rPr>
          <w:b/>
          <w:i/>
          <w:spacing w:val="-10"/>
          <w:sz w:val="26"/>
          <w:u w:val="single"/>
        </w:rPr>
        <w:t xml:space="preserve"> </w:t>
      </w:r>
      <w:r>
        <w:rPr>
          <w:b/>
          <w:i/>
          <w:sz w:val="26"/>
          <w:u w:val="single"/>
        </w:rPr>
        <w:t>inherent character, be defined in restrictive terms</w:t>
      </w:r>
      <w:r>
        <w:rPr>
          <w:b/>
          <w:i/>
          <w:sz w:val="26"/>
        </w:rPr>
        <w:t xml:space="preserve">. Thus, such questions as come up in the course of dispute settlement (which, itself, is a constitutional phenomenon), </w:t>
      </w:r>
      <w:r>
        <w:rPr>
          <w:b/>
          <w:i/>
          <w:sz w:val="26"/>
          <w:u w:val="single"/>
        </w:rPr>
        <w:t xml:space="preserve">especially those related to governance, </w:t>
      </w:r>
      <w:r>
        <w:rPr>
          <w:b/>
          <w:i/>
          <w:sz w:val="26"/>
          <w:u w:val="single"/>
        </w:rPr>
        <w:t>are intrinsically issues importing the obligation to interpret or apply the Constitution</w:t>
      </w:r>
      <w:r>
        <w:rPr>
          <w:b/>
          <w:i/>
          <w:sz w:val="26"/>
        </w:rPr>
        <w:t xml:space="preserve"> – and consequently, issues falling squarely within the Supreme Court’s mandate under Article 163(4)(1)(a), as well as within the juridical mandate of the Court as pres</w:t>
      </w:r>
      <w:r>
        <w:rPr>
          <w:b/>
          <w:i/>
          <w:sz w:val="26"/>
        </w:rPr>
        <w:t>cribed in Article 259(1)(c) of the Constitution, and in Section 3(c) of the Supreme Court Act, 2011 (Act No. 7 of</w:t>
      </w:r>
      <w:r>
        <w:rPr>
          <w:b/>
          <w:i/>
          <w:spacing w:val="-2"/>
          <w:sz w:val="26"/>
        </w:rPr>
        <w:t xml:space="preserve"> </w:t>
      </w:r>
      <w:r>
        <w:rPr>
          <w:b/>
          <w:i/>
          <w:sz w:val="26"/>
        </w:rPr>
        <w:t>2011)</w:t>
      </w:r>
    </w:p>
    <w:p w:rsidR="00A2500E" w:rsidRDefault="00923F17">
      <w:pPr>
        <w:spacing w:before="161"/>
        <w:ind w:left="900"/>
        <w:rPr>
          <w:b/>
          <w:i/>
          <w:sz w:val="26"/>
        </w:rPr>
      </w:pPr>
      <w:r>
        <w:rPr>
          <w:b/>
          <w:i/>
          <w:w w:val="99"/>
          <w:sz w:val="26"/>
        </w:rPr>
        <w:t>…</w:t>
      </w:r>
    </w:p>
    <w:p w:rsidR="00A2500E" w:rsidRDefault="00A2500E">
      <w:pPr>
        <w:rPr>
          <w:sz w:val="26"/>
        </w:rPr>
        <w:sectPr w:rsidR="00A2500E">
          <w:pgSz w:w="12240" w:h="15840"/>
          <w:pgMar w:top="920" w:right="1280" w:bottom="1260" w:left="1260" w:header="0" w:footer="1061" w:gutter="0"/>
          <w:cols w:space="720"/>
        </w:sectPr>
      </w:pPr>
    </w:p>
    <w:p w:rsidR="00A2500E" w:rsidRDefault="00923F17">
      <w:pPr>
        <w:spacing w:before="75" w:line="360" w:lineRule="auto"/>
        <w:ind w:left="900" w:right="679"/>
        <w:jc w:val="both"/>
        <w:rPr>
          <w:sz w:val="26"/>
        </w:rPr>
      </w:pPr>
      <w:r>
        <w:rPr>
          <w:noProof/>
          <w:lang w:val="en-GB" w:eastAsia="en-GB"/>
        </w:rPr>
        <w:drawing>
          <wp:anchor distT="0" distB="0" distL="0" distR="0" simplePos="0" relativeHeight="250786816"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i/>
          <w:sz w:val="26"/>
        </w:rPr>
        <w:t>[111]</w:t>
      </w:r>
      <w:r>
        <w:rPr>
          <w:b/>
          <w:i/>
          <w:spacing w:val="-15"/>
          <w:sz w:val="26"/>
        </w:rPr>
        <w:t xml:space="preserve"> </w:t>
      </w:r>
      <w:r>
        <w:rPr>
          <w:b/>
          <w:i/>
          <w:sz w:val="26"/>
        </w:rPr>
        <w:t>From</w:t>
      </w:r>
      <w:r>
        <w:rPr>
          <w:b/>
          <w:i/>
          <w:spacing w:val="-11"/>
          <w:sz w:val="26"/>
        </w:rPr>
        <w:t xml:space="preserve"> </w:t>
      </w:r>
      <w:r>
        <w:rPr>
          <w:b/>
          <w:i/>
          <w:sz w:val="26"/>
        </w:rPr>
        <w:t>the</w:t>
      </w:r>
      <w:r>
        <w:rPr>
          <w:b/>
          <w:i/>
          <w:spacing w:val="-15"/>
          <w:sz w:val="26"/>
        </w:rPr>
        <w:t xml:space="preserve"> </w:t>
      </w:r>
      <w:r>
        <w:rPr>
          <w:b/>
          <w:i/>
          <w:sz w:val="26"/>
        </w:rPr>
        <w:t>principles</w:t>
      </w:r>
      <w:r>
        <w:rPr>
          <w:b/>
          <w:i/>
          <w:spacing w:val="-13"/>
          <w:sz w:val="26"/>
        </w:rPr>
        <w:t xml:space="preserve"> </w:t>
      </w:r>
      <w:r>
        <w:rPr>
          <w:b/>
          <w:i/>
          <w:sz w:val="26"/>
        </w:rPr>
        <w:t>thus</w:t>
      </w:r>
      <w:r>
        <w:rPr>
          <w:b/>
          <w:i/>
          <w:spacing w:val="-14"/>
          <w:sz w:val="26"/>
        </w:rPr>
        <w:t xml:space="preserve"> </w:t>
      </w:r>
      <w:r>
        <w:rPr>
          <w:b/>
          <w:i/>
          <w:sz w:val="26"/>
        </w:rPr>
        <w:t>stated,</w:t>
      </w:r>
      <w:r>
        <w:rPr>
          <w:b/>
          <w:i/>
          <w:spacing w:val="-14"/>
          <w:sz w:val="26"/>
        </w:rPr>
        <w:t xml:space="preserve"> </w:t>
      </w:r>
      <w:r>
        <w:rPr>
          <w:b/>
          <w:i/>
          <w:sz w:val="26"/>
        </w:rPr>
        <w:t>it</w:t>
      </w:r>
      <w:r>
        <w:rPr>
          <w:b/>
          <w:i/>
          <w:spacing w:val="-12"/>
          <w:sz w:val="26"/>
        </w:rPr>
        <w:t xml:space="preserve"> </w:t>
      </w:r>
      <w:r>
        <w:rPr>
          <w:b/>
          <w:i/>
          <w:sz w:val="26"/>
        </w:rPr>
        <w:t>is</w:t>
      </w:r>
      <w:r>
        <w:rPr>
          <w:b/>
          <w:i/>
          <w:spacing w:val="-13"/>
          <w:sz w:val="26"/>
        </w:rPr>
        <w:t xml:space="preserve"> </w:t>
      </w:r>
      <w:r>
        <w:rPr>
          <w:b/>
          <w:i/>
          <w:sz w:val="26"/>
        </w:rPr>
        <w:t>clear</w:t>
      </w:r>
      <w:r>
        <w:rPr>
          <w:b/>
          <w:i/>
          <w:spacing w:val="-13"/>
          <w:sz w:val="26"/>
        </w:rPr>
        <w:t xml:space="preserve"> </w:t>
      </w:r>
      <w:r>
        <w:rPr>
          <w:b/>
          <w:i/>
          <w:sz w:val="26"/>
        </w:rPr>
        <w:t>to</w:t>
      </w:r>
      <w:r>
        <w:rPr>
          <w:b/>
          <w:i/>
          <w:spacing w:val="-14"/>
          <w:sz w:val="26"/>
        </w:rPr>
        <w:t xml:space="preserve"> </w:t>
      </w:r>
      <w:r>
        <w:rPr>
          <w:b/>
          <w:i/>
          <w:sz w:val="26"/>
        </w:rPr>
        <w:t>us</w:t>
      </w:r>
      <w:r>
        <w:rPr>
          <w:b/>
          <w:i/>
          <w:spacing w:val="-13"/>
          <w:sz w:val="26"/>
        </w:rPr>
        <w:t xml:space="preserve"> </w:t>
      </w:r>
      <w:r>
        <w:rPr>
          <w:b/>
          <w:i/>
          <w:sz w:val="26"/>
        </w:rPr>
        <w:t>that</w:t>
      </w:r>
      <w:r>
        <w:rPr>
          <w:b/>
          <w:i/>
          <w:spacing w:val="-15"/>
          <w:sz w:val="26"/>
        </w:rPr>
        <w:t xml:space="preserve"> </w:t>
      </w:r>
      <w:r>
        <w:rPr>
          <w:b/>
          <w:i/>
          <w:sz w:val="26"/>
        </w:rPr>
        <w:t>this Court</w:t>
      </w:r>
      <w:r>
        <w:rPr>
          <w:b/>
          <w:i/>
          <w:spacing w:val="-11"/>
          <w:sz w:val="26"/>
        </w:rPr>
        <w:t xml:space="preserve"> </w:t>
      </w:r>
      <w:r>
        <w:rPr>
          <w:b/>
          <w:i/>
          <w:sz w:val="26"/>
        </w:rPr>
        <w:t>ought</w:t>
      </w:r>
      <w:r>
        <w:rPr>
          <w:b/>
          <w:i/>
          <w:spacing w:val="-10"/>
          <w:sz w:val="26"/>
        </w:rPr>
        <w:t xml:space="preserve"> </w:t>
      </w:r>
      <w:r>
        <w:rPr>
          <w:b/>
          <w:i/>
          <w:sz w:val="26"/>
        </w:rPr>
        <w:t>to</w:t>
      </w:r>
      <w:r>
        <w:rPr>
          <w:b/>
          <w:i/>
          <w:spacing w:val="-8"/>
          <w:sz w:val="26"/>
        </w:rPr>
        <w:t xml:space="preserve"> </w:t>
      </w:r>
      <w:r>
        <w:rPr>
          <w:b/>
          <w:i/>
          <w:sz w:val="26"/>
        </w:rPr>
        <w:t>maintain</w:t>
      </w:r>
      <w:r>
        <w:rPr>
          <w:b/>
          <w:i/>
          <w:spacing w:val="-9"/>
          <w:sz w:val="26"/>
        </w:rPr>
        <w:t xml:space="preserve"> </w:t>
      </w:r>
      <w:r>
        <w:rPr>
          <w:b/>
          <w:i/>
          <w:sz w:val="26"/>
        </w:rPr>
        <w:t>constant</w:t>
      </w:r>
      <w:r>
        <w:rPr>
          <w:b/>
          <w:i/>
          <w:spacing w:val="-10"/>
          <w:sz w:val="26"/>
        </w:rPr>
        <w:t xml:space="preserve"> </w:t>
      </w:r>
      <w:r>
        <w:rPr>
          <w:b/>
          <w:i/>
          <w:sz w:val="26"/>
        </w:rPr>
        <w:t>interest</w:t>
      </w:r>
      <w:r>
        <w:rPr>
          <w:b/>
          <w:i/>
          <w:spacing w:val="-7"/>
          <w:sz w:val="26"/>
        </w:rPr>
        <w:t xml:space="preserve"> </w:t>
      </w:r>
      <w:r>
        <w:rPr>
          <w:b/>
          <w:i/>
          <w:sz w:val="26"/>
        </w:rPr>
        <w:t>in</w:t>
      </w:r>
      <w:r>
        <w:rPr>
          <w:b/>
          <w:i/>
          <w:spacing w:val="-10"/>
          <w:sz w:val="26"/>
        </w:rPr>
        <w:t xml:space="preserve"> </w:t>
      </w:r>
      <w:r>
        <w:rPr>
          <w:b/>
          <w:i/>
          <w:sz w:val="26"/>
        </w:rPr>
        <w:t>the</w:t>
      </w:r>
      <w:r>
        <w:rPr>
          <w:b/>
          <w:i/>
          <w:spacing w:val="-10"/>
          <w:sz w:val="26"/>
        </w:rPr>
        <w:t xml:space="preserve"> </w:t>
      </w:r>
      <w:r>
        <w:rPr>
          <w:b/>
          <w:i/>
          <w:sz w:val="26"/>
        </w:rPr>
        <w:t>scheme</w:t>
      </w:r>
      <w:r>
        <w:rPr>
          <w:b/>
          <w:i/>
          <w:spacing w:val="-9"/>
          <w:sz w:val="26"/>
        </w:rPr>
        <w:t xml:space="preserve"> </w:t>
      </w:r>
      <w:r>
        <w:rPr>
          <w:b/>
          <w:i/>
          <w:sz w:val="26"/>
        </w:rPr>
        <w:t>and the quality of jurisprudence that it propounds over time,</w:t>
      </w:r>
      <w:r>
        <w:rPr>
          <w:b/>
          <w:i/>
          <w:sz w:val="26"/>
          <w:u w:val="single"/>
        </w:rPr>
        <w:t xml:space="preserve"> even where it is constrained to decline the jurisdiction to deal with any particular questions</w:t>
      </w:r>
      <w:r>
        <w:rPr>
          <w:b/>
          <w:i/>
          <w:sz w:val="26"/>
        </w:rPr>
        <w:t xml:space="preserve">. </w:t>
      </w:r>
      <w:r>
        <w:rPr>
          <w:b/>
          <w:i/>
          <w:sz w:val="26"/>
          <w:u w:val="single"/>
        </w:rPr>
        <w:t>Whatever option it takes, however, this Court ought always to undertake a methodical analys</w:t>
      </w:r>
      <w:r>
        <w:rPr>
          <w:b/>
          <w:i/>
          <w:sz w:val="26"/>
          <w:u w:val="single"/>
        </w:rPr>
        <w:t xml:space="preserve">is of any issues it is seized </w:t>
      </w:r>
      <w:r>
        <w:rPr>
          <w:b/>
          <w:i/>
          <w:spacing w:val="2"/>
          <w:sz w:val="26"/>
          <w:u w:val="single"/>
        </w:rPr>
        <w:t xml:space="preserve">of, </w:t>
      </w:r>
      <w:r>
        <w:rPr>
          <w:b/>
          <w:i/>
          <w:sz w:val="26"/>
          <w:u w:val="single"/>
        </w:rPr>
        <w:t>and ought always to draw the whole dispute to a meaningful conclusion,</w:t>
      </w:r>
      <w:r>
        <w:rPr>
          <w:b/>
          <w:i/>
          <w:spacing w:val="-12"/>
          <w:sz w:val="26"/>
          <w:u w:val="single"/>
        </w:rPr>
        <w:t xml:space="preserve"> </w:t>
      </w:r>
      <w:r>
        <w:rPr>
          <w:b/>
          <w:i/>
          <w:sz w:val="26"/>
          <w:u w:val="single"/>
        </w:rPr>
        <w:t>bearing</w:t>
      </w:r>
      <w:r>
        <w:rPr>
          <w:b/>
          <w:i/>
          <w:spacing w:val="-13"/>
          <w:sz w:val="26"/>
          <w:u w:val="single"/>
        </w:rPr>
        <w:t xml:space="preserve"> </w:t>
      </w:r>
      <w:r>
        <w:rPr>
          <w:b/>
          <w:i/>
          <w:sz w:val="26"/>
          <w:u w:val="single"/>
        </w:rPr>
        <w:t>directions</w:t>
      </w:r>
      <w:r>
        <w:rPr>
          <w:b/>
          <w:i/>
          <w:spacing w:val="-11"/>
          <w:sz w:val="26"/>
          <w:u w:val="single"/>
        </w:rPr>
        <w:t xml:space="preserve"> </w:t>
      </w:r>
      <w:r>
        <w:rPr>
          <w:b/>
          <w:i/>
          <w:sz w:val="26"/>
          <w:u w:val="single"/>
        </w:rPr>
        <w:t>and</w:t>
      </w:r>
      <w:r>
        <w:rPr>
          <w:b/>
          <w:i/>
          <w:spacing w:val="-9"/>
          <w:sz w:val="26"/>
          <w:u w:val="single"/>
        </w:rPr>
        <w:t xml:space="preserve"> </w:t>
      </w:r>
      <w:r>
        <w:rPr>
          <w:b/>
          <w:i/>
          <w:sz w:val="26"/>
          <w:u w:val="single"/>
        </w:rPr>
        <w:t>final</w:t>
      </w:r>
      <w:r>
        <w:rPr>
          <w:b/>
          <w:i/>
          <w:spacing w:val="-14"/>
          <w:sz w:val="26"/>
          <w:u w:val="single"/>
        </w:rPr>
        <w:t xml:space="preserve"> </w:t>
      </w:r>
      <w:r>
        <w:rPr>
          <w:b/>
          <w:i/>
          <w:sz w:val="26"/>
          <w:u w:val="single"/>
        </w:rPr>
        <w:t>orders,</w:t>
      </w:r>
      <w:r>
        <w:rPr>
          <w:b/>
          <w:i/>
          <w:spacing w:val="-12"/>
          <w:sz w:val="26"/>
          <w:u w:val="single"/>
        </w:rPr>
        <w:t xml:space="preserve"> </w:t>
      </w:r>
      <w:r>
        <w:rPr>
          <w:b/>
          <w:i/>
          <w:sz w:val="26"/>
          <w:u w:val="single"/>
        </w:rPr>
        <w:t>in</w:t>
      </w:r>
      <w:r>
        <w:rPr>
          <w:b/>
          <w:i/>
          <w:spacing w:val="-11"/>
          <w:sz w:val="26"/>
          <w:u w:val="single"/>
        </w:rPr>
        <w:t xml:space="preserve"> </w:t>
      </w:r>
      <w:r>
        <w:rPr>
          <w:b/>
          <w:i/>
          <w:sz w:val="26"/>
          <w:u w:val="single"/>
        </w:rPr>
        <w:t>the</w:t>
      </w:r>
      <w:r>
        <w:rPr>
          <w:b/>
          <w:i/>
          <w:spacing w:val="-13"/>
          <w:sz w:val="26"/>
          <w:u w:val="single"/>
        </w:rPr>
        <w:t xml:space="preserve"> </w:t>
      </w:r>
      <w:r>
        <w:rPr>
          <w:b/>
          <w:i/>
          <w:sz w:val="26"/>
          <w:u w:val="single"/>
        </w:rPr>
        <w:t>broad interests of both the parties, and of due guidance to the judicial process and to the Courts below</w:t>
      </w:r>
      <w:r>
        <w:rPr>
          <w:b/>
          <w:i/>
          <w:sz w:val="26"/>
        </w:rPr>
        <w:t xml:space="preserve">.” </w:t>
      </w:r>
      <w:r>
        <w:rPr>
          <w:sz w:val="26"/>
        </w:rPr>
        <w:t>[our</w:t>
      </w:r>
      <w:r>
        <w:rPr>
          <w:spacing w:val="-14"/>
          <w:sz w:val="26"/>
        </w:rPr>
        <w:t xml:space="preserve"> </w:t>
      </w:r>
      <w:r>
        <w:rPr>
          <w:sz w:val="26"/>
        </w:rPr>
        <w:t>emphasis]</w:t>
      </w:r>
    </w:p>
    <w:p w:rsidR="00A2500E" w:rsidRDefault="00923F17">
      <w:pPr>
        <w:pStyle w:val="ListParagraph"/>
        <w:numPr>
          <w:ilvl w:val="0"/>
          <w:numId w:val="19"/>
        </w:numPr>
        <w:tabs>
          <w:tab w:val="left" w:pos="954"/>
        </w:tabs>
        <w:spacing w:before="162" w:line="360" w:lineRule="auto"/>
        <w:ind w:right="158" w:firstLine="0"/>
        <w:jc w:val="both"/>
        <w:rPr>
          <w:sz w:val="26"/>
        </w:rPr>
      </w:pPr>
      <w:r>
        <w:rPr>
          <w:sz w:val="26"/>
        </w:rPr>
        <w:t>But above all, we are fortified in our decision to consider the remaining six grounds in this appeal by the fact that, whether we down tools at this stage or go to the end, the inevitable result is that the decision of the Court of Appeal st</w:t>
      </w:r>
      <w:r>
        <w:rPr>
          <w:sz w:val="26"/>
        </w:rPr>
        <w:t>ands upheld. For these reasons, there are exceptional circumstances and proper justification not to down tools but to consider and determine the main grounds before the</w:t>
      </w:r>
      <w:r>
        <w:rPr>
          <w:spacing w:val="1"/>
          <w:sz w:val="26"/>
        </w:rPr>
        <w:t xml:space="preserve"> </w:t>
      </w:r>
      <w:r>
        <w:rPr>
          <w:sz w:val="26"/>
        </w:rPr>
        <w:t>Court.</w:t>
      </w:r>
    </w:p>
    <w:p w:rsidR="00A2500E" w:rsidRDefault="00923F17">
      <w:pPr>
        <w:pStyle w:val="ListParagraph"/>
        <w:numPr>
          <w:ilvl w:val="0"/>
          <w:numId w:val="19"/>
        </w:numPr>
        <w:tabs>
          <w:tab w:val="left" w:pos="980"/>
        </w:tabs>
        <w:spacing w:before="159" w:line="360" w:lineRule="auto"/>
        <w:ind w:right="155" w:firstLine="0"/>
        <w:jc w:val="both"/>
        <w:rPr>
          <w:sz w:val="26"/>
        </w:rPr>
      </w:pPr>
      <w:r>
        <w:rPr>
          <w:sz w:val="26"/>
        </w:rPr>
        <w:t>In view of the position we have adopted in the foregoing paragraphs, we emphasize that, not all the six grounds involve the interpretation or application of the Constitution or are matters of general public importance, the two permanent and defined coordin</w:t>
      </w:r>
      <w:r>
        <w:rPr>
          <w:sz w:val="26"/>
        </w:rPr>
        <w:t xml:space="preserve">ates of the Court’s jurisdiction in respect of appeals arising from the decisions of the Court of Appeal. Matters of fact that touch on evidence without any constitutional underpinning are not open for this Court’s review on appeal. See </w:t>
      </w:r>
      <w:r>
        <w:rPr>
          <w:b/>
          <w:i/>
          <w:sz w:val="26"/>
        </w:rPr>
        <w:t>Paul Kimani &amp; 20 ot</w:t>
      </w:r>
      <w:r>
        <w:rPr>
          <w:b/>
          <w:i/>
          <w:sz w:val="26"/>
        </w:rPr>
        <w:t xml:space="preserve">hers (on behalf of themselves and all members of Korogocho Owners Welfare Association) v. Attorney- General &amp; 2 others </w:t>
      </w:r>
      <w:r>
        <w:rPr>
          <w:sz w:val="26"/>
        </w:rPr>
        <w:t xml:space="preserve">[supra] and </w:t>
      </w:r>
      <w:r>
        <w:rPr>
          <w:b/>
          <w:i/>
          <w:sz w:val="26"/>
        </w:rPr>
        <w:t>Mitu-Bell Welfare Society v. Kenya Airports Authority &amp; 2 others; Initiative for Strategic Litigation in Africa (Amicus Curia</w:t>
      </w:r>
      <w:r>
        <w:rPr>
          <w:b/>
          <w:i/>
          <w:sz w:val="26"/>
        </w:rPr>
        <w:t xml:space="preserve">e) </w:t>
      </w:r>
      <w:r>
        <w:rPr>
          <w:sz w:val="26"/>
        </w:rPr>
        <w:t>[2021] KESC 34</w:t>
      </w:r>
      <w:r>
        <w:rPr>
          <w:spacing w:val="-5"/>
          <w:sz w:val="26"/>
        </w:rPr>
        <w:t xml:space="preserve"> </w:t>
      </w:r>
      <w:r>
        <w:rPr>
          <w:sz w:val="26"/>
        </w:rPr>
        <w:t>(KLR).</w:t>
      </w:r>
    </w:p>
    <w:p w:rsidR="00A2500E" w:rsidRDefault="00923F17">
      <w:pPr>
        <w:pStyle w:val="BodyText"/>
        <w:spacing w:before="161"/>
      </w:pPr>
      <w:r>
        <w:t>In the latter decision, the Court stressed that;</w:t>
      </w:r>
    </w:p>
    <w:p w:rsidR="00A2500E" w:rsidRDefault="00A2500E">
      <w:pPr>
        <w:sectPr w:rsidR="00A2500E">
          <w:pgSz w:w="12240" w:h="15840"/>
          <w:pgMar w:top="920" w:right="1280" w:bottom="1260" w:left="1260" w:header="0" w:footer="1061" w:gutter="0"/>
          <w:cols w:space="720"/>
        </w:sectPr>
      </w:pPr>
    </w:p>
    <w:p w:rsidR="00A2500E" w:rsidRDefault="00923F17">
      <w:pPr>
        <w:pStyle w:val="Heading2"/>
        <w:spacing w:before="75" w:line="360" w:lineRule="auto"/>
        <w:ind w:right="679"/>
      </w:pPr>
      <w:r>
        <w:rPr>
          <w:noProof/>
          <w:lang w:val="en-GB" w:eastAsia="en-GB"/>
        </w:rPr>
        <w:drawing>
          <wp:anchor distT="0" distB="0" distL="0" distR="0" simplePos="0" relativeHeight="250787840"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7" cstate="print"/>
                    <a:stretch>
                      <a:fillRect/>
                    </a:stretch>
                  </pic:blipFill>
                  <pic:spPr>
                    <a:xfrm>
                      <a:off x="0" y="0"/>
                      <a:ext cx="4601005" cy="4601128"/>
                    </a:xfrm>
                    <a:prstGeom prst="rect">
                      <a:avLst/>
                    </a:prstGeom>
                  </pic:spPr>
                </pic:pic>
              </a:graphicData>
            </a:graphic>
          </wp:anchor>
        </w:drawing>
      </w:r>
      <w:r>
        <w:t xml:space="preserve">“It is to be recalled that the appellants herein, had already </w:t>
      </w:r>
      <w:r>
        <w:t>been evicted from their settlements, in an operation they contend was not only illegal, but which violate</w:t>
      </w:r>
      <w:r>
        <w:t>d their right to housing and dignity. This Court has no jurisdiction to revisit the factual findings of either the High Court or Court of Appeal on this issue. We have already answered the four critical questions in exercise of our jurisdiction under Artic</w:t>
      </w:r>
      <w:r>
        <w:t>le</w:t>
      </w:r>
      <w:r>
        <w:rPr>
          <w:spacing w:val="-7"/>
        </w:rPr>
        <w:t xml:space="preserve"> </w:t>
      </w:r>
      <w:r>
        <w:t>163</w:t>
      </w:r>
      <w:r>
        <w:rPr>
          <w:spacing w:val="-5"/>
        </w:rPr>
        <w:t xml:space="preserve"> </w:t>
      </w:r>
      <w:r>
        <w:t>(4)</w:t>
      </w:r>
      <w:r>
        <w:rPr>
          <w:spacing w:val="-4"/>
        </w:rPr>
        <w:t xml:space="preserve"> </w:t>
      </w:r>
      <w:r>
        <w:t>(b)</w:t>
      </w:r>
      <w:r>
        <w:rPr>
          <w:spacing w:val="-3"/>
        </w:rPr>
        <w:t xml:space="preserve"> </w:t>
      </w:r>
      <w:r>
        <w:t>of</w:t>
      </w:r>
      <w:r>
        <w:rPr>
          <w:spacing w:val="-6"/>
        </w:rPr>
        <w:t xml:space="preserve"> </w:t>
      </w:r>
      <w:r>
        <w:t>the</w:t>
      </w:r>
      <w:r>
        <w:rPr>
          <w:spacing w:val="-4"/>
        </w:rPr>
        <w:t xml:space="preserve"> </w:t>
      </w:r>
      <w:r>
        <w:t>Constitution…</w:t>
      </w:r>
      <w:r>
        <w:rPr>
          <w:spacing w:val="-5"/>
        </w:rPr>
        <w:t xml:space="preserve"> </w:t>
      </w:r>
      <w:r>
        <w:t>We</w:t>
      </w:r>
      <w:r>
        <w:rPr>
          <w:spacing w:val="-3"/>
        </w:rPr>
        <w:t xml:space="preserve"> </w:t>
      </w:r>
      <w:r>
        <w:t>may</w:t>
      </w:r>
      <w:r>
        <w:rPr>
          <w:spacing w:val="-7"/>
        </w:rPr>
        <w:t xml:space="preserve"> </w:t>
      </w:r>
      <w:r>
        <w:t>however</w:t>
      </w:r>
      <w:r>
        <w:rPr>
          <w:spacing w:val="-6"/>
        </w:rPr>
        <w:t xml:space="preserve"> </w:t>
      </w:r>
      <w:r>
        <w:t>not delve</w:t>
      </w:r>
      <w:r>
        <w:rPr>
          <w:spacing w:val="-10"/>
        </w:rPr>
        <w:t xml:space="preserve"> </w:t>
      </w:r>
      <w:r>
        <w:t>into</w:t>
      </w:r>
      <w:r>
        <w:rPr>
          <w:spacing w:val="-11"/>
        </w:rPr>
        <w:t xml:space="preserve"> </w:t>
      </w:r>
      <w:r>
        <w:t>the</w:t>
      </w:r>
      <w:r>
        <w:rPr>
          <w:spacing w:val="-12"/>
        </w:rPr>
        <w:t xml:space="preserve"> </w:t>
      </w:r>
      <w:r>
        <w:t>factual</w:t>
      </w:r>
      <w:r>
        <w:rPr>
          <w:spacing w:val="-13"/>
        </w:rPr>
        <w:t xml:space="preserve"> </w:t>
      </w:r>
      <w:r>
        <w:t>findings</w:t>
      </w:r>
      <w:r>
        <w:rPr>
          <w:spacing w:val="-12"/>
        </w:rPr>
        <w:t xml:space="preserve"> </w:t>
      </w:r>
      <w:r>
        <w:t>of</w:t>
      </w:r>
      <w:r>
        <w:rPr>
          <w:spacing w:val="-12"/>
        </w:rPr>
        <w:t xml:space="preserve"> </w:t>
      </w:r>
      <w:r>
        <w:t>the</w:t>
      </w:r>
      <w:r>
        <w:rPr>
          <w:spacing w:val="-10"/>
        </w:rPr>
        <w:t xml:space="preserve"> </w:t>
      </w:r>
      <w:r>
        <w:t>Trial</w:t>
      </w:r>
      <w:r>
        <w:rPr>
          <w:spacing w:val="-13"/>
        </w:rPr>
        <w:t xml:space="preserve"> </w:t>
      </w:r>
      <w:r>
        <w:t>Court</w:t>
      </w:r>
      <w:r>
        <w:rPr>
          <w:spacing w:val="-10"/>
        </w:rPr>
        <w:t xml:space="preserve"> </w:t>
      </w:r>
      <w:r>
        <w:t>and</w:t>
      </w:r>
      <w:r>
        <w:rPr>
          <w:spacing w:val="-11"/>
        </w:rPr>
        <w:t xml:space="preserve"> </w:t>
      </w:r>
      <w:r>
        <w:t>Court</w:t>
      </w:r>
      <w:r>
        <w:rPr>
          <w:spacing w:val="-12"/>
        </w:rPr>
        <w:t xml:space="preserve"> </w:t>
      </w:r>
      <w:r>
        <w:t>of Appeal…</w:t>
      </w:r>
    </w:p>
    <w:p w:rsidR="00A2500E" w:rsidRDefault="00923F17">
      <w:pPr>
        <w:spacing w:before="161" w:line="360" w:lineRule="auto"/>
        <w:ind w:left="900" w:right="677"/>
        <w:jc w:val="both"/>
        <w:rPr>
          <w:b/>
          <w:i/>
          <w:sz w:val="26"/>
        </w:rPr>
      </w:pPr>
      <w:r>
        <w:rPr>
          <w:b/>
          <w:i/>
          <w:sz w:val="26"/>
        </w:rPr>
        <w:t xml:space="preserve">Challenges of findings or conclusions on matters of fact by </w:t>
      </w:r>
      <w:r>
        <w:rPr>
          <w:b/>
          <w:i/>
          <w:sz w:val="26"/>
        </w:rPr>
        <w:t>the trial Court of competent jurisdiction after receiving, testing and evaluation of evidence does not bring up an appeal within the ambit of Article 163(4)(a)”</w:t>
      </w:r>
    </w:p>
    <w:p w:rsidR="00A2500E" w:rsidRDefault="00923F17">
      <w:pPr>
        <w:pStyle w:val="ListParagraph"/>
        <w:numPr>
          <w:ilvl w:val="0"/>
          <w:numId w:val="19"/>
        </w:numPr>
        <w:tabs>
          <w:tab w:val="left" w:pos="978"/>
        </w:tabs>
        <w:spacing w:before="159" w:line="360" w:lineRule="auto"/>
        <w:ind w:right="157" w:firstLine="0"/>
        <w:jc w:val="both"/>
        <w:rPr>
          <w:sz w:val="26"/>
        </w:rPr>
      </w:pPr>
      <w:r>
        <w:rPr>
          <w:sz w:val="26"/>
        </w:rPr>
        <w:t xml:space="preserve">Of the twenty-four (24) grounds of appeal alluded to in </w:t>
      </w:r>
      <w:r>
        <w:rPr>
          <w:b/>
          <w:sz w:val="26"/>
        </w:rPr>
        <w:t>paragraph 53</w:t>
      </w:r>
      <w:r>
        <w:rPr>
          <w:sz w:val="26"/>
        </w:rPr>
        <w:t>, twenty (20) urge us to fi</w:t>
      </w:r>
      <w:r>
        <w:rPr>
          <w:sz w:val="26"/>
        </w:rPr>
        <w:t>nd that the learned Judges of the Court of Appeal “erred in law and fact” in arriving at the impugned judgment. All these grounds, though framed</w:t>
      </w:r>
      <w:r>
        <w:rPr>
          <w:spacing w:val="-9"/>
          <w:sz w:val="26"/>
        </w:rPr>
        <w:t xml:space="preserve"> </w:t>
      </w:r>
      <w:r>
        <w:rPr>
          <w:sz w:val="26"/>
        </w:rPr>
        <w:t>partly</w:t>
      </w:r>
      <w:r>
        <w:rPr>
          <w:spacing w:val="-9"/>
          <w:sz w:val="26"/>
        </w:rPr>
        <w:t xml:space="preserve"> </w:t>
      </w:r>
      <w:r>
        <w:rPr>
          <w:sz w:val="26"/>
        </w:rPr>
        <w:t>as</w:t>
      </w:r>
      <w:r>
        <w:rPr>
          <w:spacing w:val="-8"/>
          <w:sz w:val="26"/>
        </w:rPr>
        <w:t xml:space="preserve"> </w:t>
      </w:r>
      <w:r>
        <w:rPr>
          <w:sz w:val="26"/>
        </w:rPr>
        <w:t>matters</w:t>
      </w:r>
      <w:r>
        <w:rPr>
          <w:spacing w:val="-11"/>
          <w:sz w:val="26"/>
        </w:rPr>
        <w:t xml:space="preserve"> </w:t>
      </w:r>
      <w:r>
        <w:rPr>
          <w:sz w:val="26"/>
        </w:rPr>
        <w:t>of</w:t>
      </w:r>
      <w:r>
        <w:rPr>
          <w:spacing w:val="-10"/>
          <w:sz w:val="26"/>
        </w:rPr>
        <w:t xml:space="preserve"> </w:t>
      </w:r>
      <w:r>
        <w:rPr>
          <w:sz w:val="26"/>
        </w:rPr>
        <w:t>law,</w:t>
      </w:r>
      <w:r>
        <w:rPr>
          <w:spacing w:val="-11"/>
          <w:sz w:val="26"/>
        </w:rPr>
        <w:t xml:space="preserve"> </w:t>
      </w:r>
      <w:r>
        <w:rPr>
          <w:sz w:val="26"/>
        </w:rPr>
        <w:t>are</w:t>
      </w:r>
      <w:r>
        <w:rPr>
          <w:spacing w:val="-10"/>
          <w:sz w:val="26"/>
        </w:rPr>
        <w:t xml:space="preserve"> </w:t>
      </w:r>
      <w:r>
        <w:rPr>
          <w:sz w:val="26"/>
        </w:rPr>
        <w:t>not</w:t>
      </w:r>
      <w:r>
        <w:rPr>
          <w:spacing w:val="-9"/>
          <w:sz w:val="26"/>
        </w:rPr>
        <w:t xml:space="preserve"> </w:t>
      </w:r>
      <w:r>
        <w:rPr>
          <w:sz w:val="26"/>
        </w:rPr>
        <w:t>constitutional</w:t>
      </w:r>
      <w:r>
        <w:rPr>
          <w:spacing w:val="-6"/>
          <w:sz w:val="26"/>
        </w:rPr>
        <w:t xml:space="preserve"> </w:t>
      </w:r>
      <w:r>
        <w:rPr>
          <w:sz w:val="26"/>
        </w:rPr>
        <w:t>or</w:t>
      </w:r>
      <w:r>
        <w:rPr>
          <w:spacing w:val="-9"/>
          <w:sz w:val="26"/>
        </w:rPr>
        <w:t xml:space="preserve"> </w:t>
      </w:r>
      <w:r>
        <w:rPr>
          <w:sz w:val="26"/>
        </w:rPr>
        <w:t>matters</w:t>
      </w:r>
      <w:r>
        <w:rPr>
          <w:spacing w:val="-11"/>
          <w:sz w:val="26"/>
        </w:rPr>
        <w:t xml:space="preserve"> </w:t>
      </w:r>
      <w:r>
        <w:rPr>
          <w:sz w:val="26"/>
        </w:rPr>
        <w:t>of</w:t>
      </w:r>
      <w:r>
        <w:rPr>
          <w:spacing w:val="-11"/>
          <w:sz w:val="26"/>
        </w:rPr>
        <w:t xml:space="preserve"> </w:t>
      </w:r>
      <w:r>
        <w:rPr>
          <w:sz w:val="26"/>
        </w:rPr>
        <w:t>law</w:t>
      </w:r>
      <w:r>
        <w:rPr>
          <w:spacing w:val="-8"/>
          <w:sz w:val="26"/>
        </w:rPr>
        <w:t xml:space="preserve"> </w:t>
      </w:r>
      <w:r>
        <w:rPr>
          <w:sz w:val="26"/>
        </w:rPr>
        <w:t>but</w:t>
      </w:r>
      <w:r>
        <w:rPr>
          <w:spacing w:val="-12"/>
          <w:sz w:val="26"/>
        </w:rPr>
        <w:t xml:space="preserve"> </w:t>
      </w:r>
      <w:r>
        <w:rPr>
          <w:sz w:val="26"/>
        </w:rPr>
        <w:t>of</w:t>
      </w:r>
      <w:r>
        <w:rPr>
          <w:spacing w:val="-9"/>
          <w:sz w:val="26"/>
        </w:rPr>
        <w:t xml:space="preserve"> </w:t>
      </w:r>
      <w:r>
        <w:rPr>
          <w:sz w:val="26"/>
        </w:rPr>
        <w:t>fact, as we intend to demonstrate</w:t>
      </w:r>
      <w:r>
        <w:rPr>
          <w:spacing w:val="-6"/>
          <w:sz w:val="26"/>
        </w:rPr>
        <w:t xml:space="preserve"> </w:t>
      </w:r>
      <w:r>
        <w:rPr>
          <w:sz w:val="26"/>
        </w:rPr>
        <w:t>sho</w:t>
      </w:r>
      <w:r>
        <w:rPr>
          <w:sz w:val="26"/>
        </w:rPr>
        <w:t>rtly.</w:t>
      </w:r>
    </w:p>
    <w:p w:rsidR="00A2500E" w:rsidRDefault="00923F17">
      <w:pPr>
        <w:pStyle w:val="ListParagraph"/>
        <w:numPr>
          <w:ilvl w:val="0"/>
          <w:numId w:val="19"/>
        </w:numPr>
        <w:tabs>
          <w:tab w:val="left" w:pos="956"/>
        </w:tabs>
        <w:spacing w:before="161" w:line="360" w:lineRule="auto"/>
        <w:ind w:right="156" w:firstLine="0"/>
        <w:jc w:val="both"/>
        <w:rPr>
          <w:sz w:val="26"/>
        </w:rPr>
      </w:pPr>
      <w:r>
        <w:rPr>
          <w:sz w:val="26"/>
        </w:rPr>
        <w:t xml:space="preserve">The duty to re-evaluate evidence is the function of a first appellate court as enunciated in the celebrated case of </w:t>
      </w:r>
      <w:r>
        <w:rPr>
          <w:b/>
          <w:i/>
          <w:sz w:val="26"/>
        </w:rPr>
        <w:t xml:space="preserve">Selle v. Associated Motor Boat Company Ltd </w:t>
      </w:r>
      <w:r>
        <w:rPr>
          <w:sz w:val="26"/>
        </w:rPr>
        <w:t>[1968] EA 123. A first appellate court should accord deference to the trial Judge’s conclus</w:t>
      </w:r>
      <w:r>
        <w:rPr>
          <w:sz w:val="26"/>
        </w:rPr>
        <w:t>ions of fact and only interfere with those conclusions if it appears</w:t>
      </w:r>
      <w:r>
        <w:rPr>
          <w:spacing w:val="-8"/>
          <w:sz w:val="26"/>
        </w:rPr>
        <w:t xml:space="preserve"> </w:t>
      </w:r>
      <w:r>
        <w:rPr>
          <w:sz w:val="26"/>
        </w:rPr>
        <w:t>to</w:t>
      </w:r>
      <w:r>
        <w:rPr>
          <w:spacing w:val="-10"/>
          <w:sz w:val="26"/>
        </w:rPr>
        <w:t xml:space="preserve"> </w:t>
      </w:r>
      <w:r>
        <w:rPr>
          <w:sz w:val="26"/>
        </w:rPr>
        <w:t>it,</w:t>
      </w:r>
      <w:r>
        <w:rPr>
          <w:spacing w:val="-6"/>
          <w:sz w:val="26"/>
        </w:rPr>
        <w:t xml:space="preserve"> </w:t>
      </w:r>
      <w:r>
        <w:rPr>
          <w:sz w:val="26"/>
        </w:rPr>
        <w:t>either</w:t>
      </w:r>
      <w:r>
        <w:rPr>
          <w:spacing w:val="-7"/>
          <w:sz w:val="26"/>
        </w:rPr>
        <w:t xml:space="preserve"> </w:t>
      </w:r>
      <w:r>
        <w:rPr>
          <w:sz w:val="26"/>
        </w:rPr>
        <w:t>that</w:t>
      </w:r>
      <w:r>
        <w:rPr>
          <w:spacing w:val="-9"/>
          <w:sz w:val="26"/>
        </w:rPr>
        <w:t xml:space="preserve"> </w:t>
      </w:r>
      <w:r>
        <w:rPr>
          <w:sz w:val="26"/>
        </w:rPr>
        <w:t>the</w:t>
      </w:r>
      <w:r>
        <w:rPr>
          <w:spacing w:val="-9"/>
          <w:sz w:val="26"/>
        </w:rPr>
        <w:t xml:space="preserve"> </w:t>
      </w:r>
      <w:r>
        <w:rPr>
          <w:sz w:val="26"/>
        </w:rPr>
        <w:t>trial</w:t>
      </w:r>
      <w:r>
        <w:rPr>
          <w:spacing w:val="-8"/>
          <w:sz w:val="26"/>
        </w:rPr>
        <w:t xml:space="preserve"> </w:t>
      </w:r>
      <w:r>
        <w:rPr>
          <w:sz w:val="26"/>
        </w:rPr>
        <w:t>Judge</w:t>
      </w:r>
      <w:r>
        <w:rPr>
          <w:spacing w:val="-8"/>
          <w:sz w:val="26"/>
        </w:rPr>
        <w:t xml:space="preserve"> </w:t>
      </w:r>
      <w:r>
        <w:rPr>
          <w:sz w:val="26"/>
        </w:rPr>
        <w:t>has</w:t>
      </w:r>
      <w:r>
        <w:rPr>
          <w:spacing w:val="-8"/>
          <w:sz w:val="26"/>
        </w:rPr>
        <w:t xml:space="preserve"> </w:t>
      </w:r>
      <w:r>
        <w:rPr>
          <w:sz w:val="26"/>
        </w:rPr>
        <w:t>failed</w:t>
      </w:r>
      <w:r>
        <w:rPr>
          <w:spacing w:val="-7"/>
          <w:sz w:val="26"/>
        </w:rPr>
        <w:t xml:space="preserve"> </w:t>
      </w:r>
      <w:r>
        <w:rPr>
          <w:sz w:val="26"/>
        </w:rPr>
        <w:t>to</w:t>
      </w:r>
      <w:r>
        <w:rPr>
          <w:spacing w:val="-7"/>
          <w:sz w:val="26"/>
        </w:rPr>
        <w:t xml:space="preserve"> </w:t>
      </w:r>
      <w:r>
        <w:rPr>
          <w:sz w:val="26"/>
        </w:rPr>
        <w:t>take</w:t>
      </w:r>
      <w:r>
        <w:rPr>
          <w:spacing w:val="-9"/>
          <w:sz w:val="26"/>
        </w:rPr>
        <w:t xml:space="preserve"> </w:t>
      </w:r>
      <w:r>
        <w:rPr>
          <w:sz w:val="26"/>
        </w:rPr>
        <w:t>into</w:t>
      </w:r>
      <w:r>
        <w:rPr>
          <w:spacing w:val="-9"/>
          <w:sz w:val="26"/>
        </w:rPr>
        <w:t xml:space="preserve"> </w:t>
      </w:r>
      <w:r>
        <w:rPr>
          <w:sz w:val="26"/>
        </w:rPr>
        <w:t>account</w:t>
      </w:r>
      <w:r>
        <w:rPr>
          <w:spacing w:val="-9"/>
          <w:sz w:val="26"/>
        </w:rPr>
        <w:t xml:space="preserve"> </w:t>
      </w:r>
      <w:r>
        <w:rPr>
          <w:sz w:val="26"/>
        </w:rPr>
        <w:t>any</w:t>
      </w:r>
      <w:r>
        <w:rPr>
          <w:spacing w:val="-7"/>
          <w:sz w:val="26"/>
        </w:rPr>
        <w:t xml:space="preserve"> </w:t>
      </w:r>
      <w:r>
        <w:rPr>
          <w:sz w:val="26"/>
        </w:rPr>
        <w:t xml:space="preserve">relevant facts or circumstances or based the conclusions on no evidence at all, or misapprehended the evidence, or acted on wrong principles in reaching the conclusions. (See also </w:t>
      </w:r>
      <w:r>
        <w:rPr>
          <w:b/>
          <w:i/>
          <w:sz w:val="26"/>
        </w:rPr>
        <w:t xml:space="preserve">Nkube v. Nyamuro </w:t>
      </w:r>
      <w:r>
        <w:rPr>
          <w:sz w:val="26"/>
        </w:rPr>
        <w:t>[1983] KLR, 403-415, AT</w:t>
      </w:r>
      <w:r>
        <w:rPr>
          <w:spacing w:val="-17"/>
          <w:sz w:val="26"/>
        </w:rPr>
        <w:t xml:space="preserve"> </w:t>
      </w:r>
      <w:r>
        <w:rPr>
          <w:sz w:val="26"/>
        </w:rPr>
        <w:t>403).</w:t>
      </w:r>
    </w:p>
    <w:p w:rsidR="00A2500E" w:rsidRDefault="00923F17">
      <w:pPr>
        <w:pStyle w:val="ListParagraph"/>
        <w:numPr>
          <w:ilvl w:val="0"/>
          <w:numId w:val="19"/>
        </w:numPr>
        <w:tabs>
          <w:tab w:val="left" w:pos="961"/>
        </w:tabs>
        <w:spacing w:before="161"/>
        <w:ind w:left="960" w:hanging="781"/>
        <w:jc w:val="both"/>
        <w:rPr>
          <w:b/>
          <w:i/>
          <w:sz w:val="26"/>
        </w:rPr>
      </w:pPr>
      <w:r>
        <w:rPr>
          <w:sz w:val="26"/>
        </w:rPr>
        <w:t>Jurisdiction,</w:t>
      </w:r>
      <w:r>
        <w:rPr>
          <w:spacing w:val="28"/>
          <w:sz w:val="26"/>
        </w:rPr>
        <w:t xml:space="preserve"> </w:t>
      </w:r>
      <w:r>
        <w:rPr>
          <w:sz w:val="26"/>
        </w:rPr>
        <w:t>we</w:t>
      </w:r>
      <w:r>
        <w:rPr>
          <w:spacing w:val="24"/>
          <w:sz w:val="26"/>
        </w:rPr>
        <w:t xml:space="preserve"> </w:t>
      </w:r>
      <w:r>
        <w:rPr>
          <w:sz w:val="26"/>
        </w:rPr>
        <w:t>repeat,</w:t>
      </w:r>
      <w:r>
        <w:rPr>
          <w:spacing w:val="26"/>
          <w:sz w:val="26"/>
        </w:rPr>
        <w:t xml:space="preserve"> </w:t>
      </w:r>
      <w:r>
        <w:rPr>
          <w:sz w:val="26"/>
        </w:rPr>
        <w:t>reve</w:t>
      </w:r>
      <w:r>
        <w:rPr>
          <w:sz w:val="26"/>
        </w:rPr>
        <w:t>res</w:t>
      </w:r>
      <w:r>
        <w:rPr>
          <w:spacing w:val="25"/>
          <w:sz w:val="26"/>
        </w:rPr>
        <w:t xml:space="preserve"> </w:t>
      </w:r>
      <w:r>
        <w:rPr>
          <w:sz w:val="26"/>
        </w:rPr>
        <w:t>judicial</w:t>
      </w:r>
      <w:r>
        <w:rPr>
          <w:spacing w:val="25"/>
          <w:sz w:val="26"/>
        </w:rPr>
        <w:t xml:space="preserve"> </w:t>
      </w:r>
      <w:r>
        <w:rPr>
          <w:sz w:val="26"/>
        </w:rPr>
        <w:t>hierarchy</w:t>
      </w:r>
      <w:r>
        <w:rPr>
          <w:spacing w:val="25"/>
          <w:sz w:val="26"/>
        </w:rPr>
        <w:t xml:space="preserve"> </w:t>
      </w:r>
      <w:r>
        <w:rPr>
          <w:sz w:val="26"/>
        </w:rPr>
        <w:t>so</w:t>
      </w:r>
      <w:r>
        <w:rPr>
          <w:spacing w:val="23"/>
          <w:sz w:val="26"/>
        </w:rPr>
        <w:t xml:space="preserve"> </w:t>
      </w:r>
      <w:r>
        <w:rPr>
          <w:sz w:val="26"/>
        </w:rPr>
        <w:t>that</w:t>
      </w:r>
      <w:r>
        <w:rPr>
          <w:spacing w:val="35"/>
          <w:sz w:val="26"/>
        </w:rPr>
        <w:t xml:space="preserve"> </w:t>
      </w:r>
      <w:r>
        <w:rPr>
          <w:b/>
          <w:i/>
          <w:sz w:val="26"/>
        </w:rPr>
        <w:t>“the</w:t>
      </w:r>
      <w:r>
        <w:rPr>
          <w:b/>
          <w:i/>
          <w:spacing w:val="27"/>
          <w:sz w:val="26"/>
        </w:rPr>
        <w:t xml:space="preserve"> </w:t>
      </w:r>
      <w:r>
        <w:rPr>
          <w:b/>
          <w:i/>
          <w:sz w:val="26"/>
        </w:rPr>
        <w:t>chain</w:t>
      </w:r>
      <w:r>
        <w:rPr>
          <w:b/>
          <w:i/>
          <w:spacing w:val="27"/>
          <w:sz w:val="26"/>
        </w:rPr>
        <w:t xml:space="preserve"> </w:t>
      </w:r>
      <w:r>
        <w:rPr>
          <w:b/>
          <w:i/>
          <w:sz w:val="26"/>
        </w:rPr>
        <w:t>of</w:t>
      </w:r>
    </w:p>
    <w:p w:rsidR="00A2500E" w:rsidRDefault="00923F17">
      <w:pPr>
        <w:pStyle w:val="Heading2"/>
        <w:spacing w:before="149"/>
        <w:ind w:left="180"/>
        <w:jc w:val="left"/>
      </w:pPr>
      <w:r>
        <w:t>Courts in the constitutional set-up, running up to the Court of Appeal,</w:t>
      </w:r>
    </w:p>
    <w:p w:rsidR="00A2500E" w:rsidRDefault="00A2500E">
      <w:pPr>
        <w:sectPr w:rsidR="00A2500E">
          <w:pgSz w:w="12240" w:h="15840"/>
          <w:pgMar w:top="920" w:right="1280" w:bottom="1260" w:left="1260" w:header="0" w:footer="1061" w:gutter="0"/>
          <w:cols w:space="720"/>
        </w:sectPr>
      </w:pPr>
    </w:p>
    <w:p w:rsidR="00A2500E" w:rsidRDefault="00923F17">
      <w:pPr>
        <w:spacing w:before="75" w:line="360" w:lineRule="auto"/>
        <w:ind w:left="180" w:right="155"/>
        <w:jc w:val="both"/>
        <w:rPr>
          <w:sz w:val="26"/>
        </w:rPr>
      </w:pPr>
      <w:r>
        <w:rPr>
          <w:b/>
          <w:i/>
          <w:sz w:val="26"/>
        </w:rPr>
        <w:t xml:space="preserve">have the professional competence, and proper safety designs, to </w:t>
      </w:r>
      <w:r>
        <w:rPr>
          <w:b/>
          <w:i/>
          <w:sz w:val="26"/>
        </w:rPr>
        <w:t xml:space="preserve">resolve all matters turning on the technical complexity of the law” </w:t>
      </w:r>
      <w:r>
        <w:rPr>
          <w:sz w:val="26"/>
        </w:rPr>
        <w:t xml:space="preserve">or we may add, matters of fact; </w:t>
      </w:r>
      <w:r>
        <w:rPr>
          <w:b/>
          <w:i/>
          <w:sz w:val="26"/>
        </w:rPr>
        <w:t>“and only cardinal issues of law or of jurisprudential</w:t>
      </w:r>
      <w:r>
        <w:rPr>
          <w:b/>
          <w:i/>
          <w:spacing w:val="-21"/>
          <w:sz w:val="26"/>
        </w:rPr>
        <w:t xml:space="preserve"> </w:t>
      </w:r>
      <w:r>
        <w:rPr>
          <w:b/>
          <w:i/>
          <w:sz w:val="26"/>
        </w:rPr>
        <w:t>moment,</w:t>
      </w:r>
      <w:r>
        <w:rPr>
          <w:b/>
          <w:i/>
          <w:spacing w:val="-21"/>
          <w:sz w:val="26"/>
        </w:rPr>
        <w:t xml:space="preserve"> </w:t>
      </w:r>
      <w:r>
        <w:rPr>
          <w:b/>
          <w:i/>
          <w:sz w:val="26"/>
        </w:rPr>
        <w:t>will</w:t>
      </w:r>
      <w:r>
        <w:rPr>
          <w:b/>
          <w:i/>
          <w:spacing w:val="-21"/>
          <w:sz w:val="26"/>
        </w:rPr>
        <w:t xml:space="preserve"> </w:t>
      </w:r>
      <w:r>
        <w:rPr>
          <w:b/>
          <w:i/>
          <w:sz w:val="26"/>
        </w:rPr>
        <w:t>deserve</w:t>
      </w:r>
      <w:r>
        <w:rPr>
          <w:b/>
          <w:i/>
          <w:spacing w:val="-21"/>
          <w:sz w:val="26"/>
        </w:rPr>
        <w:t xml:space="preserve"> </w:t>
      </w:r>
      <w:r>
        <w:rPr>
          <w:b/>
          <w:i/>
          <w:sz w:val="26"/>
        </w:rPr>
        <w:t>the</w:t>
      </w:r>
      <w:r>
        <w:rPr>
          <w:b/>
          <w:i/>
          <w:spacing w:val="-17"/>
          <w:sz w:val="26"/>
        </w:rPr>
        <w:t xml:space="preserve"> </w:t>
      </w:r>
      <w:r>
        <w:rPr>
          <w:b/>
          <w:i/>
          <w:sz w:val="26"/>
        </w:rPr>
        <w:t>further</w:t>
      </w:r>
      <w:r>
        <w:rPr>
          <w:b/>
          <w:i/>
          <w:spacing w:val="-17"/>
          <w:sz w:val="26"/>
        </w:rPr>
        <w:t xml:space="preserve"> </w:t>
      </w:r>
      <w:r>
        <w:rPr>
          <w:b/>
          <w:i/>
          <w:sz w:val="26"/>
        </w:rPr>
        <w:t>input</w:t>
      </w:r>
      <w:r>
        <w:rPr>
          <w:b/>
          <w:i/>
          <w:spacing w:val="-22"/>
          <w:sz w:val="26"/>
        </w:rPr>
        <w:t xml:space="preserve"> </w:t>
      </w:r>
      <w:r>
        <w:rPr>
          <w:b/>
          <w:i/>
          <w:sz w:val="26"/>
        </w:rPr>
        <w:t>of</w:t>
      </w:r>
      <w:r>
        <w:rPr>
          <w:b/>
          <w:i/>
          <w:spacing w:val="-18"/>
          <w:sz w:val="26"/>
        </w:rPr>
        <w:t xml:space="preserve"> </w:t>
      </w:r>
      <w:r>
        <w:rPr>
          <w:b/>
          <w:i/>
          <w:sz w:val="26"/>
        </w:rPr>
        <w:t>the</w:t>
      </w:r>
      <w:r>
        <w:rPr>
          <w:b/>
          <w:i/>
          <w:spacing w:val="-21"/>
          <w:sz w:val="26"/>
        </w:rPr>
        <w:t xml:space="preserve"> </w:t>
      </w:r>
      <w:r>
        <w:rPr>
          <w:b/>
          <w:i/>
          <w:sz w:val="26"/>
        </w:rPr>
        <w:t>Supreme Court”</w:t>
      </w:r>
      <w:r>
        <w:rPr>
          <w:sz w:val="26"/>
        </w:rPr>
        <w:t>.</w:t>
      </w:r>
    </w:p>
    <w:p w:rsidR="00A2500E" w:rsidRDefault="00923F17">
      <w:pPr>
        <w:spacing w:before="161"/>
        <w:ind w:left="180"/>
        <w:jc w:val="both"/>
        <w:rPr>
          <w:sz w:val="26"/>
        </w:rPr>
      </w:pPr>
      <w:r>
        <w:rPr>
          <w:sz w:val="26"/>
        </w:rPr>
        <w:t xml:space="preserve">See </w:t>
      </w:r>
      <w:r>
        <w:rPr>
          <w:b/>
          <w:i/>
          <w:sz w:val="26"/>
        </w:rPr>
        <w:t xml:space="preserve">Peter Oduor Ngoge v. Francis Ole Kaparo &amp; 5 others </w:t>
      </w:r>
      <w:r>
        <w:rPr>
          <w:sz w:val="26"/>
        </w:rPr>
        <w:t>[supra].</w:t>
      </w:r>
    </w:p>
    <w:p w:rsidR="00A2500E" w:rsidRDefault="00A2500E">
      <w:pPr>
        <w:pStyle w:val="BodyText"/>
        <w:ind w:left="0"/>
        <w:jc w:val="left"/>
        <w:rPr>
          <w:sz w:val="27"/>
        </w:rPr>
      </w:pPr>
    </w:p>
    <w:p w:rsidR="00A2500E" w:rsidRDefault="00923F17">
      <w:pPr>
        <w:pStyle w:val="BodyText"/>
      </w:pPr>
      <w:r>
        <w:rPr>
          <w:noProof/>
          <w:lang w:val="en-GB" w:eastAsia="en-GB"/>
        </w:rPr>
        <w:drawing>
          <wp:anchor distT="0" distB="0" distL="0" distR="0" simplePos="0" relativeHeight="250788864" behindDoc="1" locked="0" layoutInCell="1" allowOverlap="1">
            <wp:simplePos x="0" y="0"/>
            <wp:positionH relativeFrom="page">
              <wp:posOffset>1681234</wp:posOffset>
            </wp:positionH>
            <wp:positionV relativeFrom="paragraph">
              <wp:posOffset>-69203</wp:posOffset>
            </wp:positionV>
            <wp:extent cx="4601005" cy="4601128"/>
            <wp:effectExtent l="0" t="0" r="0" b="0"/>
            <wp:wrapNone/>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jpeg"/>
                    <pic:cNvPicPr/>
                  </pic:nvPicPr>
                  <pic:blipFill>
                    <a:blip r:embed="rId7" cstate="print"/>
                    <a:stretch>
                      <a:fillRect/>
                    </a:stretch>
                  </pic:blipFill>
                  <pic:spPr>
                    <a:xfrm>
                      <a:off x="0" y="0"/>
                      <a:ext cx="4601005" cy="4601128"/>
                    </a:xfrm>
                    <a:prstGeom prst="rect">
                      <a:avLst/>
                    </a:prstGeom>
                  </pic:spPr>
                </pic:pic>
              </a:graphicData>
            </a:graphic>
          </wp:anchor>
        </w:drawing>
      </w:r>
      <w:r>
        <w:t>We</w:t>
      </w:r>
      <w:r>
        <w:rPr>
          <w:spacing w:val="-17"/>
        </w:rPr>
        <w:t xml:space="preserve"> </w:t>
      </w:r>
      <w:r>
        <w:t>shall</w:t>
      </w:r>
      <w:r>
        <w:rPr>
          <w:spacing w:val="-15"/>
        </w:rPr>
        <w:t xml:space="preserve"> </w:t>
      </w:r>
      <w:r>
        <w:t>bear</w:t>
      </w:r>
      <w:r>
        <w:rPr>
          <w:spacing w:val="-16"/>
        </w:rPr>
        <w:t xml:space="preserve"> </w:t>
      </w:r>
      <w:r>
        <w:t>in</w:t>
      </w:r>
      <w:r>
        <w:rPr>
          <w:spacing w:val="-16"/>
        </w:rPr>
        <w:t xml:space="preserve"> </w:t>
      </w:r>
      <w:r>
        <w:t>mind</w:t>
      </w:r>
      <w:r>
        <w:rPr>
          <w:spacing w:val="-16"/>
        </w:rPr>
        <w:t xml:space="preserve"> </w:t>
      </w:r>
      <w:r>
        <w:t>these</w:t>
      </w:r>
      <w:r>
        <w:rPr>
          <w:spacing w:val="-17"/>
        </w:rPr>
        <w:t xml:space="preserve"> </w:t>
      </w:r>
      <w:r>
        <w:t>qualifications</w:t>
      </w:r>
      <w:r>
        <w:rPr>
          <w:spacing w:val="-14"/>
        </w:rPr>
        <w:t xml:space="preserve"> </w:t>
      </w:r>
      <w:r>
        <w:t>of</w:t>
      </w:r>
      <w:r>
        <w:rPr>
          <w:spacing w:val="-16"/>
        </w:rPr>
        <w:t xml:space="preserve"> </w:t>
      </w:r>
      <w:r>
        <w:t>the</w:t>
      </w:r>
      <w:r>
        <w:rPr>
          <w:spacing w:val="-18"/>
        </w:rPr>
        <w:t xml:space="preserve"> </w:t>
      </w:r>
      <w:r>
        <w:t>Court’s</w:t>
      </w:r>
      <w:r>
        <w:rPr>
          <w:spacing w:val="-15"/>
        </w:rPr>
        <w:t xml:space="preserve"> </w:t>
      </w:r>
      <w:r>
        <w:t>jurisdiction</w:t>
      </w:r>
      <w:r>
        <w:rPr>
          <w:spacing w:val="-17"/>
        </w:rPr>
        <w:t xml:space="preserve"> </w:t>
      </w:r>
      <w:r>
        <w:t>as</w:t>
      </w:r>
      <w:r>
        <w:rPr>
          <w:spacing w:val="-16"/>
        </w:rPr>
        <w:t xml:space="preserve"> </w:t>
      </w:r>
      <w:r>
        <w:t>we</w:t>
      </w:r>
      <w:r>
        <w:rPr>
          <w:spacing w:val="-16"/>
        </w:rPr>
        <w:t xml:space="preserve"> </w:t>
      </w:r>
      <w:r>
        <w:t>consider</w:t>
      </w:r>
    </w:p>
    <w:p w:rsidR="00A2500E" w:rsidRDefault="00923F17">
      <w:pPr>
        <w:pStyle w:val="BodyText"/>
        <w:spacing w:before="148"/>
      </w:pPr>
      <w:r>
        <w:t>each of the remaining six grounds.</w:t>
      </w:r>
    </w:p>
    <w:p w:rsidR="00A2500E" w:rsidRDefault="00A2500E">
      <w:pPr>
        <w:pStyle w:val="BodyText"/>
        <w:spacing w:before="1"/>
        <w:ind w:left="0"/>
        <w:jc w:val="left"/>
        <w:rPr>
          <w:sz w:val="27"/>
        </w:rPr>
      </w:pPr>
    </w:p>
    <w:p w:rsidR="00A2500E" w:rsidRDefault="00923F17">
      <w:pPr>
        <w:pStyle w:val="Heading2"/>
        <w:spacing w:before="0" w:line="360" w:lineRule="auto"/>
        <w:ind w:left="1620" w:right="162" w:hanging="720"/>
      </w:pPr>
      <w:r>
        <w:t xml:space="preserve">ii. Whether due process was followed by the County Assembly </w:t>
      </w:r>
      <w:r>
        <w:t>in the remov</w:t>
      </w:r>
      <w:r>
        <w:t>al of the appellant from office of Governor</w:t>
      </w:r>
    </w:p>
    <w:p w:rsidR="00A2500E" w:rsidRDefault="00923F17">
      <w:pPr>
        <w:pStyle w:val="ListParagraph"/>
        <w:numPr>
          <w:ilvl w:val="0"/>
          <w:numId w:val="19"/>
        </w:numPr>
        <w:tabs>
          <w:tab w:val="left" w:pos="975"/>
        </w:tabs>
        <w:spacing w:before="201" w:line="360" w:lineRule="auto"/>
        <w:ind w:right="156" w:firstLine="0"/>
        <w:jc w:val="both"/>
        <w:rPr>
          <w:sz w:val="26"/>
        </w:rPr>
      </w:pPr>
      <w:r>
        <w:rPr>
          <w:sz w:val="26"/>
        </w:rPr>
        <w:t>The complaint under this ground is directed at the proceedings before the County Assembly, while a similar complaint is raised in the third (iii) ground jointly against the Senate and County Assembly. Here, it is</w:t>
      </w:r>
      <w:r>
        <w:rPr>
          <w:sz w:val="26"/>
        </w:rPr>
        <w:t xml:space="preserve"> the appellant’s contention that, due process was not observed in the proceedings before the County Assembly; that there was no </w:t>
      </w:r>
      <w:r>
        <w:rPr>
          <w:b/>
          <w:sz w:val="26"/>
        </w:rPr>
        <w:t xml:space="preserve">proper </w:t>
      </w:r>
      <w:r>
        <w:rPr>
          <w:sz w:val="26"/>
        </w:rPr>
        <w:t xml:space="preserve">Motion for his removal before the County Assembly; that he was not </w:t>
      </w:r>
      <w:r>
        <w:rPr>
          <w:b/>
          <w:sz w:val="26"/>
        </w:rPr>
        <w:t xml:space="preserve">properly </w:t>
      </w:r>
      <w:r>
        <w:rPr>
          <w:sz w:val="26"/>
        </w:rPr>
        <w:t>served with the Motion; that he was denied le</w:t>
      </w:r>
      <w:r>
        <w:rPr>
          <w:sz w:val="26"/>
        </w:rPr>
        <w:t xml:space="preserve">gal representation and the right to be heard when his counsel, Mr. Evans Ondieki, was denied access to the County Assembly Chamber; that the County Assembly lacked the quorum to transact the debate and vote on the impeachment Motion; and that there was no </w:t>
      </w:r>
      <w:r>
        <w:rPr>
          <w:sz w:val="26"/>
        </w:rPr>
        <w:t>requisite quorum to pass a resolution to impeach him.</w:t>
      </w:r>
    </w:p>
    <w:p w:rsidR="00A2500E" w:rsidRDefault="00923F17">
      <w:pPr>
        <w:pStyle w:val="ListParagraph"/>
        <w:numPr>
          <w:ilvl w:val="0"/>
          <w:numId w:val="19"/>
        </w:numPr>
        <w:tabs>
          <w:tab w:val="left" w:pos="990"/>
        </w:tabs>
        <w:spacing w:before="159" w:line="360" w:lineRule="auto"/>
        <w:ind w:right="156" w:firstLine="0"/>
        <w:jc w:val="both"/>
        <w:rPr>
          <w:b/>
          <w:sz w:val="26"/>
        </w:rPr>
      </w:pPr>
      <w:r>
        <w:rPr>
          <w:sz w:val="26"/>
        </w:rPr>
        <w:t>We start with the observation that the removal proceedings for a county Governor are textually committed by the Constitution to the legislative branch of government, that is, the County Assembly and the</w:t>
      </w:r>
      <w:r>
        <w:rPr>
          <w:sz w:val="26"/>
        </w:rPr>
        <w:t xml:space="preserve"> Senate. The constitutional mandate and the process to impeach a Governor commences in the County Assembly and terminates in the Senate. The County Assembly and Senate are the only organs involved because of their special roles in devolved governments. The</w:t>
      </w:r>
      <w:r>
        <w:rPr>
          <w:sz w:val="26"/>
        </w:rPr>
        <w:t xml:space="preserve"> Senate,</w:t>
      </w:r>
      <w:r>
        <w:rPr>
          <w:spacing w:val="11"/>
          <w:sz w:val="26"/>
        </w:rPr>
        <w:t xml:space="preserve"> </w:t>
      </w:r>
      <w:r>
        <w:rPr>
          <w:sz w:val="26"/>
        </w:rPr>
        <w:t>according</w:t>
      </w:r>
      <w:r>
        <w:rPr>
          <w:spacing w:val="13"/>
          <w:sz w:val="26"/>
        </w:rPr>
        <w:t xml:space="preserve"> </w:t>
      </w:r>
      <w:r>
        <w:rPr>
          <w:sz w:val="26"/>
        </w:rPr>
        <w:t>to</w:t>
      </w:r>
      <w:r>
        <w:rPr>
          <w:spacing w:val="14"/>
          <w:sz w:val="26"/>
        </w:rPr>
        <w:t xml:space="preserve"> </w:t>
      </w:r>
      <w:r>
        <w:rPr>
          <w:sz w:val="26"/>
        </w:rPr>
        <w:t>Article</w:t>
      </w:r>
      <w:r>
        <w:rPr>
          <w:spacing w:val="16"/>
          <w:sz w:val="26"/>
        </w:rPr>
        <w:t xml:space="preserve"> </w:t>
      </w:r>
      <w:r>
        <w:rPr>
          <w:sz w:val="26"/>
        </w:rPr>
        <w:t>96</w:t>
      </w:r>
      <w:r>
        <w:rPr>
          <w:spacing w:val="12"/>
          <w:sz w:val="26"/>
        </w:rPr>
        <w:t xml:space="preserve"> </w:t>
      </w:r>
      <w:r>
        <w:rPr>
          <w:sz w:val="26"/>
        </w:rPr>
        <w:t>of</w:t>
      </w:r>
      <w:r>
        <w:rPr>
          <w:spacing w:val="12"/>
          <w:sz w:val="26"/>
        </w:rPr>
        <w:t xml:space="preserve"> </w:t>
      </w:r>
      <w:r>
        <w:rPr>
          <w:sz w:val="26"/>
        </w:rPr>
        <w:t>the</w:t>
      </w:r>
      <w:r>
        <w:rPr>
          <w:spacing w:val="12"/>
          <w:sz w:val="26"/>
        </w:rPr>
        <w:t xml:space="preserve"> </w:t>
      </w:r>
      <w:r>
        <w:rPr>
          <w:sz w:val="26"/>
        </w:rPr>
        <w:t>Constitution</w:t>
      </w:r>
      <w:r>
        <w:rPr>
          <w:spacing w:val="12"/>
          <w:sz w:val="26"/>
        </w:rPr>
        <w:t xml:space="preserve"> </w:t>
      </w:r>
      <w:r>
        <w:rPr>
          <w:sz w:val="26"/>
        </w:rPr>
        <w:t>specifically</w:t>
      </w:r>
      <w:r>
        <w:rPr>
          <w:spacing w:val="18"/>
          <w:sz w:val="26"/>
        </w:rPr>
        <w:t xml:space="preserve"> </w:t>
      </w:r>
      <w:r>
        <w:rPr>
          <w:b/>
          <w:sz w:val="26"/>
        </w:rPr>
        <w:t>“represents</w:t>
      </w:r>
      <w:r>
        <w:rPr>
          <w:b/>
          <w:spacing w:val="11"/>
          <w:sz w:val="26"/>
        </w:rPr>
        <w:t xml:space="preserve"> </w:t>
      </w:r>
      <w:r>
        <w:rPr>
          <w:b/>
          <w:sz w:val="26"/>
        </w:rPr>
        <w:t>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6"/>
      </w:pPr>
      <w:r>
        <w:rPr>
          <w:noProof/>
          <w:lang w:val="en-GB" w:eastAsia="en-GB"/>
        </w:rPr>
        <w:drawing>
          <wp:anchor distT="0" distB="0" distL="0" distR="0" simplePos="0" relativeHeight="250789888"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rPr>
        <w:t>counties, and serves to protect the interests of the counties and their governments”</w:t>
      </w:r>
      <w:r>
        <w:t>. The Assembly, on the other hand, is the legislative arm in the county governments. The respective roles of the two institutions are important because, one of the objects of devolution is to ‘promote’ democratic and accountable</w:t>
      </w:r>
      <w:r>
        <w:rPr>
          <w:spacing w:val="-11"/>
        </w:rPr>
        <w:t xml:space="preserve"> </w:t>
      </w:r>
      <w:r>
        <w:t>exercise</w:t>
      </w:r>
      <w:r>
        <w:rPr>
          <w:spacing w:val="-8"/>
        </w:rPr>
        <w:t xml:space="preserve"> </w:t>
      </w:r>
      <w:r>
        <w:t>of</w:t>
      </w:r>
      <w:r>
        <w:rPr>
          <w:spacing w:val="-13"/>
        </w:rPr>
        <w:t xml:space="preserve"> </w:t>
      </w:r>
      <w:r>
        <w:t>power.</w:t>
      </w:r>
      <w:r>
        <w:rPr>
          <w:spacing w:val="-10"/>
        </w:rPr>
        <w:t xml:space="preserve"> </w:t>
      </w:r>
      <w:r>
        <w:t>To</w:t>
      </w:r>
      <w:r>
        <w:rPr>
          <w:spacing w:val="-10"/>
        </w:rPr>
        <w:t xml:space="preserve"> </w:t>
      </w:r>
      <w:r>
        <w:t>achie</w:t>
      </w:r>
      <w:r>
        <w:t>ve</w:t>
      </w:r>
      <w:r>
        <w:rPr>
          <w:spacing w:val="-11"/>
        </w:rPr>
        <w:t xml:space="preserve"> </w:t>
      </w:r>
      <w:r>
        <w:t>this,</w:t>
      </w:r>
      <w:r>
        <w:rPr>
          <w:spacing w:val="-12"/>
        </w:rPr>
        <w:t xml:space="preserve"> </w:t>
      </w:r>
      <w:r>
        <w:t>the</w:t>
      </w:r>
      <w:r>
        <w:rPr>
          <w:spacing w:val="-10"/>
        </w:rPr>
        <w:t xml:space="preserve"> </w:t>
      </w:r>
      <w:r>
        <w:t>Governor</w:t>
      </w:r>
      <w:r>
        <w:rPr>
          <w:spacing w:val="-11"/>
        </w:rPr>
        <w:t xml:space="preserve"> </w:t>
      </w:r>
      <w:r>
        <w:t>and</w:t>
      </w:r>
      <w:r>
        <w:rPr>
          <w:spacing w:val="-12"/>
        </w:rPr>
        <w:t xml:space="preserve"> </w:t>
      </w:r>
      <w:r>
        <w:t>all</w:t>
      </w:r>
      <w:r>
        <w:rPr>
          <w:spacing w:val="-9"/>
        </w:rPr>
        <w:t xml:space="preserve"> </w:t>
      </w:r>
      <w:r>
        <w:t>officials</w:t>
      </w:r>
      <w:r>
        <w:rPr>
          <w:spacing w:val="-11"/>
        </w:rPr>
        <w:t xml:space="preserve"> </w:t>
      </w:r>
      <w:r>
        <w:t>in</w:t>
      </w:r>
      <w:r>
        <w:rPr>
          <w:spacing w:val="-9"/>
        </w:rPr>
        <w:t xml:space="preserve"> </w:t>
      </w:r>
      <w:r>
        <w:t>the county governments are subject to oversight and scrutiny by both the County Assembly and the</w:t>
      </w:r>
      <w:r>
        <w:rPr>
          <w:spacing w:val="1"/>
        </w:rPr>
        <w:t xml:space="preserve"> </w:t>
      </w:r>
      <w:r>
        <w:t>Senate.</w:t>
      </w:r>
    </w:p>
    <w:p w:rsidR="00A2500E" w:rsidRDefault="00923F17">
      <w:pPr>
        <w:pStyle w:val="ListParagraph"/>
        <w:numPr>
          <w:ilvl w:val="0"/>
          <w:numId w:val="19"/>
        </w:numPr>
        <w:tabs>
          <w:tab w:val="left" w:pos="898"/>
        </w:tabs>
        <w:spacing w:line="360" w:lineRule="auto"/>
        <w:ind w:right="160" w:firstLine="0"/>
        <w:jc w:val="both"/>
        <w:rPr>
          <w:sz w:val="26"/>
        </w:rPr>
      </w:pPr>
      <w:r>
        <w:rPr>
          <w:sz w:val="26"/>
        </w:rPr>
        <w:t>The</w:t>
      </w:r>
      <w:r>
        <w:rPr>
          <w:spacing w:val="-20"/>
          <w:sz w:val="26"/>
        </w:rPr>
        <w:t xml:space="preserve"> </w:t>
      </w:r>
      <w:r>
        <w:rPr>
          <w:sz w:val="26"/>
        </w:rPr>
        <w:t>Constitution</w:t>
      </w:r>
      <w:r>
        <w:rPr>
          <w:spacing w:val="-19"/>
          <w:sz w:val="26"/>
        </w:rPr>
        <w:t xml:space="preserve"> </w:t>
      </w:r>
      <w:r>
        <w:rPr>
          <w:sz w:val="26"/>
        </w:rPr>
        <w:t>commits</w:t>
      </w:r>
      <w:r>
        <w:rPr>
          <w:spacing w:val="-16"/>
          <w:sz w:val="26"/>
        </w:rPr>
        <w:t xml:space="preserve"> </w:t>
      </w:r>
      <w:r>
        <w:rPr>
          <w:sz w:val="26"/>
        </w:rPr>
        <w:t>to</w:t>
      </w:r>
      <w:r>
        <w:rPr>
          <w:spacing w:val="-17"/>
          <w:sz w:val="26"/>
        </w:rPr>
        <w:t xml:space="preserve"> </w:t>
      </w:r>
      <w:r>
        <w:rPr>
          <w:sz w:val="26"/>
        </w:rPr>
        <w:t>both</w:t>
      </w:r>
      <w:r>
        <w:rPr>
          <w:spacing w:val="-20"/>
          <w:sz w:val="26"/>
        </w:rPr>
        <w:t xml:space="preserve"> </w:t>
      </w:r>
      <w:r>
        <w:rPr>
          <w:sz w:val="26"/>
        </w:rPr>
        <w:t>institutions</w:t>
      </w:r>
      <w:r>
        <w:rPr>
          <w:spacing w:val="-16"/>
          <w:sz w:val="26"/>
        </w:rPr>
        <w:t xml:space="preserve"> </w:t>
      </w:r>
      <w:r>
        <w:rPr>
          <w:sz w:val="26"/>
        </w:rPr>
        <w:t>the</w:t>
      </w:r>
      <w:r>
        <w:rPr>
          <w:spacing w:val="-17"/>
          <w:sz w:val="26"/>
        </w:rPr>
        <w:t xml:space="preserve"> </w:t>
      </w:r>
      <w:r>
        <w:rPr>
          <w:sz w:val="26"/>
        </w:rPr>
        <w:t>exclusive</w:t>
      </w:r>
      <w:r>
        <w:rPr>
          <w:spacing w:val="-19"/>
          <w:sz w:val="26"/>
        </w:rPr>
        <w:t xml:space="preserve"> </w:t>
      </w:r>
      <w:r>
        <w:rPr>
          <w:sz w:val="26"/>
        </w:rPr>
        <w:t>power</w:t>
      </w:r>
      <w:r>
        <w:rPr>
          <w:spacing w:val="-17"/>
          <w:sz w:val="26"/>
        </w:rPr>
        <w:t xml:space="preserve"> </w:t>
      </w:r>
      <w:r>
        <w:rPr>
          <w:sz w:val="26"/>
        </w:rPr>
        <w:t>to</w:t>
      </w:r>
      <w:r>
        <w:rPr>
          <w:spacing w:val="-17"/>
          <w:sz w:val="26"/>
        </w:rPr>
        <w:t xml:space="preserve"> </w:t>
      </w:r>
      <w:r>
        <w:rPr>
          <w:sz w:val="26"/>
        </w:rPr>
        <w:t>remove the Governor subject only to procedural requirements set out in the County Governments Act and the respective Standing Orders of the County Assemblies and</w:t>
      </w:r>
      <w:r>
        <w:rPr>
          <w:spacing w:val="-13"/>
          <w:sz w:val="26"/>
        </w:rPr>
        <w:t xml:space="preserve"> </w:t>
      </w:r>
      <w:r>
        <w:rPr>
          <w:sz w:val="26"/>
        </w:rPr>
        <w:t>the</w:t>
      </w:r>
      <w:r>
        <w:rPr>
          <w:spacing w:val="-13"/>
          <w:sz w:val="26"/>
        </w:rPr>
        <w:t xml:space="preserve"> </w:t>
      </w:r>
      <w:r>
        <w:rPr>
          <w:sz w:val="26"/>
        </w:rPr>
        <w:t>Senate:</w:t>
      </w:r>
      <w:r>
        <w:rPr>
          <w:spacing w:val="-13"/>
          <w:sz w:val="26"/>
        </w:rPr>
        <w:t xml:space="preserve"> </w:t>
      </w:r>
      <w:r>
        <w:rPr>
          <w:sz w:val="26"/>
        </w:rPr>
        <w:t>and</w:t>
      </w:r>
      <w:r>
        <w:rPr>
          <w:spacing w:val="-12"/>
          <w:sz w:val="26"/>
        </w:rPr>
        <w:t xml:space="preserve"> </w:t>
      </w:r>
      <w:r>
        <w:rPr>
          <w:sz w:val="26"/>
        </w:rPr>
        <w:t>proof</w:t>
      </w:r>
      <w:r>
        <w:rPr>
          <w:spacing w:val="-12"/>
          <w:sz w:val="26"/>
        </w:rPr>
        <w:t xml:space="preserve"> </w:t>
      </w:r>
      <w:r>
        <w:rPr>
          <w:sz w:val="26"/>
        </w:rPr>
        <w:t>of</w:t>
      </w:r>
      <w:r>
        <w:rPr>
          <w:spacing w:val="-13"/>
          <w:sz w:val="26"/>
        </w:rPr>
        <w:t xml:space="preserve"> </w:t>
      </w:r>
      <w:r>
        <w:rPr>
          <w:sz w:val="26"/>
        </w:rPr>
        <w:t>the</w:t>
      </w:r>
      <w:r>
        <w:rPr>
          <w:spacing w:val="-14"/>
          <w:sz w:val="26"/>
        </w:rPr>
        <w:t xml:space="preserve"> </w:t>
      </w:r>
      <w:r>
        <w:rPr>
          <w:sz w:val="26"/>
        </w:rPr>
        <w:t>charges.</w:t>
      </w:r>
      <w:r>
        <w:rPr>
          <w:spacing w:val="27"/>
          <w:sz w:val="26"/>
        </w:rPr>
        <w:t xml:space="preserve"> </w:t>
      </w:r>
      <w:r>
        <w:rPr>
          <w:sz w:val="26"/>
        </w:rPr>
        <w:t>From</w:t>
      </w:r>
      <w:r>
        <w:rPr>
          <w:spacing w:val="-13"/>
          <w:sz w:val="26"/>
        </w:rPr>
        <w:t xml:space="preserve"> </w:t>
      </w:r>
      <w:r>
        <w:rPr>
          <w:sz w:val="26"/>
        </w:rPr>
        <w:t>this,</w:t>
      </w:r>
      <w:r>
        <w:rPr>
          <w:spacing w:val="-14"/>
          <w:sz w:val="26"/>
        </w:rPr>
        <w:t xml:space="preserve"> </w:t>
      </w:r>
      <w:r>
        <w:rPr>
          <w:sz w:val="26"/>
        </w:rPr>
        <w:t>it</w:t>
      </w:r>
      <w:r>
        <w:rPr>
          <w:spacing w:val="-13"/>
          <w:sz w:val="26"/>
        </w:rPr>
        <w:t xml:space="preserve"> </w:t>
      </w:r>
      <w:r>
        <w:rPr>
          <w:sz w:val="26"/>
        </w:rPr>
        <w:t>seems</w:t>
      </w:r>
      <w:r>
        <w:rPr>
          <w:spacing w:val="-13"/>
          <w:sz w:val="26"/>
        </w:rPr>
        <w:t xml:space="preserve"> </w:t>
      </w:r>
      <w:r>
        <w:rPr>
          <w:sz w:val="26"/>
        </w:rPr>
        <w:t>fair</w:t>
      </w:r>
      <w:r>
        <w:rPr>
          <w:spacing w:val="-14"/>
          <w:sz w:val="26"/>
        </w:rPr>
        <w:t xml:space="preserve"> </w:t>
      </w:r>
      <w:r>
        <w:rPr>
          <w:sz w:val="26"/>
        </w:rPr>
        <w:t>to</w:t>
      </w:r>
      <w:r>
        <w:rPr>
          <w:spacing w:val="-13"/>
          <w:sz w:val="26"/>
        </w:rPr>
        <w:t xml:space="preserve"> </w:t>
      </w:r>
      <w:r>
        <w:rPr>
          <w:sz w:val="26"/>
        </w:rPr>
        <w:t>state</w:t>
      </w:r>
      <w:r>
        <w:rPr>
          <w:spacing w:val="-12"/>
          <w:sz w:val="26"/>
        </w:rPr>
        <w:t xml:space="preserve"> </w:t>
      </w:r>
      <w:r>
        <w:rPr>
          <w:sz w:val="26"/>
        </w:rPr>
        <w:t>that</w:t>
      </w:r>
      <w:r>
        <w:rPr>
          <w:spacing w:val="-13"/>
          <w:sz w:val="26"/>
        </w:rPr>
        <w:t xml:space="preserve"> </w:t>
      </w:r>
      <w:r>
        <w:rPr>
          <w:sz w:val="26"/>
        </w:rPr>
        <w:t>both institutions</w:t>
      </w:r>
      <w:r>
        <w:rPr>
          <w:sz w:val="26"/>
        </w:rPr>
        <w:t xml:space="preserve"> through their Standing Orders are at liberty to determine the procedures for receipt and consideration of evidence necessary to satisfy the duty to conduct an impeachment</w:t>
      </w:r>
      <w:r>
        <w:rPr>
          <w:spacing w:val="-2"/>
          <w:sz w:val="26"/>
        </w:rPr>
        <w:t xml:space="preserve"> </w:t>
      </w:r>
      <w:r>
        <w:rPr>
          <w:sz w:val="26"/>
        </w:rPr>
        <w:t>hearing.</w:t>
      </w:r>
    </w:p>
    <w:p w:rsidR="00A2500E" w:rsidRDefault="00923F17">
      <w:pPr>
        <w:pStyle w:val="ListParagraph"/>
        <w:numPr>
          <w:ilvl w:val="0"/>
          <w:numId w:val="19"/>
        </w:numPr>
        <w:tabs>
          <w:tab w:val="left" w:pos="894"/>
        </w:tabs>
        <w:spacing w:line="360" w:lineRule="auto"/>
        <w:ind w:right="158" w:firstLine="0"/>
        <w:jc w:val="both"/>
        <w:rPr>
          <w:b/>
          <w:i/>
          <w:sz w:val="26"/>
        </w:rPr>
      </w:pPr>
      <w:r>
        <w:rPr>
          <w:sz w:val="26"/>
        </w:rPr>
        <w:t>It has been emphasized in accordance with the principle of separation of po</w:t>
      </w:r>
      <w:r>
        <w:rPr>
          <w:sz w:val="26"/>
        </w:rPr>
        <w:t>wers that in considering applications to review decisions of the other branches of</w:t>
      </w:r>
      <w:r>
        <w:rPr>
          <w:spacing w:val="-10"/>
          <w:sz w:val="26"/>
        </w:rPr>
        <w:t xml:space="preserve"> </w:t>
      </w:r>
      <w:r>
        <w:rPr>
          <w:sz w:val="26"/>
        </w:rPr>
        <w:t>Government,</w:t>
      </w:r>
      <w:r>
        <w:rPr>
          <w:spacing w:val="-9"/>
          <w:sz w:val="26"/>
        </w:rPr>
        <w:t xml:space="preserve"> </w:t>
      </w:r>
      <w:r>
        <w:rPr>
          <w:b/>
          <w:i/>
          <w:sz w:val="26"/>
        </w:rPr>
        <w:t>“courts</w:t>
      </w:r>
      <w:r>
        <w:rPr>
          <w:b/>
          <w:i/>
          <w:spacing w:val="-13"/>
          <w:sz w:val="26"/>
        </w:rPr>
        <w:t xml:space="preserve"> </w:t>
      </w:r>
      <w:r>
        <w:rPr>
          <w:b/>
          <w:i/>
          <w:sz w:val="26"/>
        </w:rPr>
        <w:t>should</w:t>
      </w:r>
      <w:r>
        <w:rPr>
          <w:b/>
          <w:i/>
          <w:spacing w:val="-12"/>
          <w:sz w:val="26"/>
        </w:rPr>
        <w:t xml:space="preserve"> </w:t>
      </w:r>
      <w:r>
        <w:rPr>
          <w:b/>
          <w:i/>
          <w:sz w:val="26"/>
        </w:rPr>
        <w:t>strive</w:t>
      </w:r>
      <w:r>
        <w:rPr>
          <w:b/>
          <w:i/>
          <w:spacing w:val="-9"/>
          <w:sz w:val="26"/>
        </w:rPr>
        <w:t xml:space="preserve"> </w:t>
      </w:r>
      <w:r>
        <w:rPr>
          <w:b/>
          <w:i/>
          <w:sz w:val="26"/>
        </w:rPr>
        <w:t>to</w:t>
      </w:r>
      <w:r>
        <w:rPr>
          <w:b/>
          <w:i/>
          <w:spacing w:val="-12"/>
          <w:sz w:val="26"/>
        </w:rPr>
        <w:t xml:space="preserve"> </w:t>
      </w:r>
      <w:r>
        <w:rPr>
          <w:b/>
          <w:i/>
          <w:sz w:val="26"/>
        </w:rPr>
        <w:t>achieve</w:t>
      </w:r>
      <w:r>
        <w:rPr>
          <w:b/>
          <w:i/>
          <w:spacing w:val="-10"/>
          <w:sz w:val="26"/>
        </w:rPr>
        <w:t xml:space="preserve"> </w:t>
      </w:r>
      <w:r>
        <w:rPr>
          <w:b/>
          <w:i/>
          <w:sz w:val="26"/>
        </w:rPr>
        <w:t>a</w:t>
      </w:r>
      <w:r>
        <w:rPr>
          <w:b/>
          <w:i/>
          <w:spacing w:val="-11"/>
          <w:sz w:val="26"/>
        </w:rPr>
        <w:t xml:space="preserve"> </w:t>
      </w:r>
      <w:r>
        <w:rPr>
          <w:b/>
          <w:i/>
          <w:sz w:val="26"/>
        </w:rPr>
        <w:t>balance</w:t>
      </w:r>
      <w:r>
        <w:rPr>
          <w:b/>
          <w:i/>
          <w:spacing w:val="-12"/>
          <w:sz w:val="26"/>
        </w:rPr>
        <w:t xml:space="preserve"> </w:t>
      </w:r>
      <w:r>
        <w:rPr>
          <w:b/>
          <w:i/>
          <w:sz w:val="26"/>
        </w:rPr>
        <w:t>between</w:t>
      </w:r>
      <w:r>
        <w:rPr>
          <w:b/>
          <w:i/>
          <w:spacing w:val="-12"/>
          <w:sz w:val="26"/>
        </w:rPr>
        <w:t xml:space="preserve"> </w:t>
      </w:r>
      <w:r>
        <w:rPr>
          <w:b/>
          <w:i/>
          <w:sz w:val="26"/>
        </w:rPr>
        <w:t>their role as guardians of the Constitution and of the rule of</w:t>
      </w:r>
      <w:r>
        <w:rPr>
          <w:b/>
          <w:i/>
          <w:spacing w:val="-48"/>
          <w:sz w:val="26"/>
        </w:rPr>
        <w:t xml:space="preserve"> </w:t>
      </w:r>
      <w:r>
        <w:rPr>
          <w:b/>
          <w:i/>
          <w:sz w:val="26"/>
        </w:rPr>
        <w:t>law, including an</w:t>
      </w:r>
      <w:r>
        <w:rPr>
          <w:b/>
          <w:i/>
          <w:spacing w:val="-9"/>
          <w:sz w:val="26"/>
        </w:rPr>
        <w:t xml:space="preserve"> </w:t>
      </w:r>
      <w:r>
        <w:rPr>
          <w:b/>
          <w:i/>
          <w:sz w:val="26"/>
        </w:rPr>
        <w:t>obligation</w:t>
      </w:r>
      <w:r>
        <w:rPr>
          <w:b/>
          <w:i/>
          <w:spacing w:val="-7"/>
          <w:sz w:val="26"/>
        </w:rPr>
        <w:t xml:space="preserve"> </w:t>
      </w:r>
      <w:r>
        <w:rPr>
          <w:b/>
          <w:i/>
          <w:sz w:val="26"/>
        </w:rPr>
        <w:t>to</w:t>
      </w:r>
      <w:r>
        <w:rPr>
          <w:b/>
          <w:i/>
          <w:spacing w:val="-8"/>
          <w:sz w:val="26"/>
        </w:rPr>
        <w:t xml:space="preserve"> </w:t>
      </w:r>
      <w:r>
        <w:rPr>
          <w:b/>
          <w:i/>
          <w:sz w:val="26"/>
        </w:rPr>
        <w:t>respect</w:t>
      </w:r>
      <w:r>
        <w:rPr>
          <w:b/>
          <w:i/>
          <w:spacing w:val="-9"/>
          <w:sz w:val="26"/>
        </w:rPr>
        <w:t xml:space="preserve"> </w:t>
      </w:r>
      <w:r>
        <w:rPr>
          <w:b/>
          <w:i/>
          <w:sz w:val="26"/>
        </w:rPr>
        <w:t>what</w:t>
      </w:r>
      <w:r>
        <w:rPr>
          <w:b/>
          <w:i/>
          <w:spacing w:val="-10"/>
          <w:sz w:val="26"/>
        </w:rPr>
        <w:t xml:space="preserve"> </w:t>
      </w:r>
      <w:r>
        <w:rPr>
          <w:b/>
          <w:i/>
          <w:sz w:val="26"/>
        </w:rPr>
        <w:t>Parliament</w:t>
      </w:r>
      <w:r>
        <w:rPr>
          <w:b/>
          <w:i/>
          <w:spacing w:val="-6"/>
          <w:sz w:val="26"/>
        </w:rPr>
        <w:t xml:space="preserve"> </w:t>
      </w:r>
      <w:r>
        <w:rPr>
          <w:b/>
          <w:i/>
          <w:sz w:val="26"/>
        </w:rPr>
        <w:t>is</w:t>
      </w:r>
      <w:r>
        <w:rPr>
          <w:b/>
          <w:i/>
          <w:spacing w:val="-9"/>
          <w:sz w:val="26"/>
        </w:rPr>
        <w:t xml:space="preserve"> </w:t>
      </w:r>
      <w:r>
        <w:rPr>
          <w:b/>
          <w:i/>
          <w:sz w:val="26"/>
        </w:rPr>
        <w:t>constitutionally</w:t>
      </w:r>
      <w:r>
        <w:rPr>
          <w:b/>
          <w:i/>
          <w:spacing w:val="-9"/>
          <w:sz w:val="26"/>
        </w:rPr>
        <w:t xml:space="preserve"> </w:t>
      </w:r>
      <w:r>
        <w:rPr>
          <w:b/>
          <w:i/>
          <w:sz w:val="26"/>
        </w:rPr>
        <w:t>required to fulfill”</w:t>
      </w:r>
      <w:r>
        <w:rPr>
          <w:sz w:val="26"/>
        </w:rPr>
        <w:t>. In other words, where the Constitution requires Parliament to determine a matter in the first place as part of its constitutional mandate, Parliament will have the discretion and power to regulate its ow</w:t>
      </w:r>
      <w:r>
        <w:rPr>
          <w:sz w:val="26"/>
        </w:rPr>
        <w:t>n affairs and the courts</w:t>
      </w:r>
      <w:r>
        <w:rPr>
          <w:spacing w:val="-10"/>
          <w:sz w:val="26"/>
        </w:rPr>
        <w:t xml:space="preserve"> </w:t>
      </w:r>
      <w:r>
        <w:rPr>
          <w:sz w:val="26"/>
        </w:rPr>
        <w:t>will</w:t>
      </w:r>
      <w:r>
        <w:rPr>
          <w:spacing w:val="-9"/>
          <w:sz w:val="26"/>
        </w:rPr>
        <w:t xml:space="preserve"> </w:t>
      </w:r>
      <w:r>
        <w:rPr>
          <w:sz w:val="26"/>
        </w:rPr>
        <w:t>be</w:t>
      </w:r>
      <w:r>
        <w:rPr>
          <w:spacing w:val="-10"/>
          <w:sz w:val="26"/>
        </w:rPr>
        <w:t xml:space="preserve"> </w:t>
      </w:r>
      <w:r>
        <w:rPr>
          <w:sz w:val="26"/>
        </w:rPr>
        <w:t>slow</w:t>
      </w:r>
      <w:r>
        <w:rPr>
          <w:spacing w:val="-8"/>
          <w:sz w:val="26"/>
        </w:rPr>
        <w:t xml:space="preserve"> </w:t>
      </w:r>
      <w:r>
        <w:rPr>
          <w:sz w:val="26"/>
        </w:rPr>
        <w:t>to</w:t>
      </w:r>
      <w:r>
        <w:rPr>
          <w:spacing w:val="-8"/>
          <w:sz w:val="26"/>
        </w:rPr>
        <w:t xml:space="preserve"> </w:t>
      </w:r>
      <w:r>
        <w:rPr>
          <w:sz w:val="26"/>
        </w:rPr>
        <w:t>interfere</w:t>
      </w:r>
      <w:r>
        <w:rPr>
          <w:spacing w:val="-10"/>
          <w:sz w:val="26"/>
        </w:rPr>
        <w:t xml:space="preserve"> </w:t>
      </w:r>
      <w:r>
        <w:rPr>
          <w:sz w:val="26"/>
        </w:rPr>
        <w:t>with</w:t>
      </w:r>
      <w:r>
        <w:rPr>
          <w:spacing w:val="-10"/>
          <w:sz w:val="26"/>
        </w:rPr>
        <w:t xml:space="preserve"> </w:t>
      </w:r>
      <w:r>
        <w:rPr>
          <w:sz w:val="26"/>
        </w:rPr>
        <w:t>the</w:t>
      </w:r>
      <w:r>
        <w:rPr>
          <w:spacing w:val="-9"/>
          <w:sz w:val="26"/>
        </w:rPr>
        <w:t xml:space="preserve"> </w:t>
      </w:r>
      <w:r>
        <w:rPr>
          <w:sz w:val="26"/>
        </w:rPr>
        <w:t>exercise</w:t>
      </w:r>
      <w:r>
        <w:rPr>
          <w:spacing w:val="-10"/>
          <w:sz w:val="26"/>
        </w:rPr>
        <w:t xml:space="preserve"> </w:t>
      </w:r>
      <w:r>
        <w:rPr>
          <w:sz w:val="26"/>
        </w:rPr>
        <w:t>of</w:t>
      </w:r>
      <w:r>
        <w:rPr>
          <w:spacing w:val="-10"/>
          <w:sz w:val="26"/>
        </w:rPr>
        <w:t xml:space="preserve"> </w:t>
      </w:r>
      <w:r>
        <w:rPr>
          <w:sz w:val="26"/>
        </w:rPr>
        <w:t>that</w:t>
      </w:r>
      <w:r>
        <w:rPr>
          <w:spacing w:val="-9"/>
          <w:sz w:val="26"/>
        </w:rPr>
        <w:t xml:space="preserve"> </w:t>
      </w:r>
      <w:r>
        <w:rPr>
          <w:sz w:val="26"/>
        </w:rPr>
        <w:t>discretion.</w:t>
      </w:r>
      <w:r>
        <w:rPr>
          <w:spacing w:val="-10"/>
          <w:sz w:val="26"/>
        </w:rPr>
        <w:t xml:space="preserve"> </w:t>
      </w:r>
      <w:r>
        <w:rPr>
          <w:sz w:val="26"/>
        </w:rPr>
        <w:t>See</w:t>
      </w:r>
      <w:r>
        <w:rPr>
          <w:spacing w:val="-11"/>
          <w:sz w:val="26"/>
        </w:rPr>
        <w:t xml:space="preserve"> </w:t>
      </w:r>
      <w:r>
        <w:rPr>
          <w:sz w:val="26"/>
        </w:rPr>
        <w:t>the</w:t>
      </w:r>
      <w:r>
        <w:rPr>
          <w:spacing w:val="-9"/>
          <w:sz w:val="26"/>
        </w:rPr>
        <w:t xml:space="preserve"> </w:t>
      </w:r>
      <w:r>
        <w:rPr>
          <w:sz w:val="26"/>
        </w:rPr>
        <w:t xml:space="preserve">decision of the Constitutional Court of South Africa in </w:t>
      </w:r>
      <w:r>
        <w:rPr>
          <w:b/>
          <w:i/>
          <w:sz w:val="26"/>
        </w:rPr>
        <w:t>Doctors for</w:t>
      </w:r>
      <w:r>
        <w:rPr>
          <w:b/>
          <w:i/>
          <w:spacing w:val="8"/>
          <w:sz w:val="26"/>
        </w:rPr>
        <w:t xml:space="preserve"> </w:t>
      </w:r>
      <w:r>
        <w:rPr>
          <w:b/>
          <w:i/>
          <w:sz w:val="26"/>
        </w:rPr>
        <w:t>Life International</w:t>
      </w:r>
    </w:p>
    <w:p w:rsidR="00A2500E" w:rsidRDefault="00923F17">
      <w:pPr>
        <w:pStyle w:val="ListParagraph"/>
        <w:numPr>
          <w:ilvl w:val="0"/>
          <w:numId w:val="9"/>
        </w:numPr>
        <w:tabs>
          <w:tab w:val="left" w:pos="486"/>
        </w:tabs>
        <w:spacing w:before="3" w:line="357" w:lineRule="auto"/>
        <w:ind w:right="155" w:firstLine="0"/>
        <w:jc w:val="both"/>
        <w:rPr>
          <w:sz w:val="26"/>
        </w:rPr>
      </w:pPr>
      <w:r>
        <w:rPr>
          <w:b/>
          <w:i/>
          <w:sz w:val="26"/>
        </w:rPr>
        <w:t>Speaker</w:t>
      </w:r>
      <w:r>
        <w:rPr>
          <w:b/>
          <w:i/>
          <w:spacing w:val="-7"/>
          <w:sz w:val="26"/>
        </w:rPr>
        <w:t xml:space="preserve"> </w:t>
      </w:r>
      <w:r>
        <w:rPr>
          <w:b/>
          <w:i/>
          <w:sz w:val="26"/>
        </w:rPr>
        <w:t>of</w:t>
      </w:r>
      <w:r>
        <w:rPr>
          <w:b/>
          <w:i/>
          <w:spacing w:val="-7"/>
          <w:sz w:val="26"/>
        </w:rPr>
        <w:t xml:space="preserve"> </w:t>
      </w:r>
      <w:r>
        <w:rPr>
          <w:b/>
          <w:i/>
          <w:sz w:val="26"/>
        </w:rPr>
        <w:t>the</w:t>
      </w:r>
      <w:r>
        <w:rPr>
          <w:b/>
          <w:i/>
          <w:spacing w:val="-5"/>
          <w:sz w:val="26"/>
        </w:rPr>
        <w:t xml:space="preserve"> </w:t>
      </w:r>
      <w:r>
        <w:rPr>
          <w:b/>
          <w:i/>
          <w:sz w:val="26"/>
        </w:rPr>
        <w:t>National</w:t>
      </w:r>
      <w:r>
        <w:rPr>
          <w:b/>
          <w:i/>
          <w:spacing w:val="-8"/>
          <w:sz w:val="26"/>
        </w:rPr>
        <w:t xml:space="preserve"> </w:t>
      </w:r>
      <w:r>
        <w:rPr>
          <w:b/>
          <w:i/>
          <w:sz w:val="26"/>
        </w:rPr>
        <w:t>Assembly</w:t>
      </w:r>
      <w:r>
        <w:rPr>
          <w:b/>
          <w:i/>
          <w:spacing w:val="-7"/>
          <w:sz w:val="26"/>
        </w:rPr>
        <w:t xml:space="preserve"> </w:t>
      </w:r>
      <w:r>
        <w:rPr>
          <w:b/>
          <w:i/>
          <w:sz w:val="26"/>
        </w:rPr>
        <w:t>and</w:t>
      </w:r>
      <w:r>
        <w:rPr>
          <w:b/>
          <w:i/>
          <w:spacing w:val="-8"/>
          <w:sz w:val="26"/>
        </w:rPr>
        <w:t xml:space="preserve"> </w:t>
      </w:r>
      <w:r>
        <w:rPr>
          <w:b/>
          <w:i/>
          <w:sz w:val="26"/>
        </w:rPr>
        <w:t>others</w:t>
      </w:r>
      <w:r>
        <w:rPr>
          <w:b/>
          <w:i/>
          <w:spacing w:val="-7"/>
          <w:sz w:val="26"/>
        </w:rPr>
        <w:t xml:space="preserve"> </w:t>
      </w:r>
      <w:r>
        <w:rPr>
          <w:sz w:val="26"/>
        </w:rPr>
        <w:t>[supra],</w:t>
      </w:r>
      <w:r>
        <w:rPr>
          <w:spacing w:val="-6"/>
          <w:sz w:val="26"/>
        </w:rPr>
        <w:t xml:space="preserve"> </w:t>
      </w:r>
      <w:r>
        <w:rPr>
          <w:sz w:val="26"/>
        </w:rPr>
        <w:t>which</w:t>
      </w:r>
      <w:r>
        <w:rPr>
          <w:spacing w:val="-5"/>
          <w:sz w:val="26"/>
        </w:rPr>
        <w:t xml:space="preserve"> </w:t>
      </w:r>
      <w:r>
        <w:rPr>
          <w:sz w:val="26"/>
        </w:rPr>
        <w:t>has</w:t>
      </w:r>
      <w:r>
        <w:rPr>
          <w:spacing w:val="-6"/>
          <w:sz w:val="26"/>
        </w:rPr>
        <w:t xml:space="preserve"> </w:t>
      </w:r>
      <w:r>
        <w:rPr>
          <w:sz w:val="26"/>
        </w:rPr>
        <w:t>widely been approved by the courts in this</w:t>
      </w:r>
      <w:r>
        <w:rPr>
          <w:spacing w:val="-1"/>
          <w:sz w:val="26"/>
        </w:rPr>
        <w:t xml:space="preserve"> </w:t>
      </w:r>
      <w:r>
        <w:rPr>
          <w:sz w:val="26"/>
        </w:rPr>
        <w:t>country.</w:t>
      </w:r>
    </w:p>
    <w:p w:rsidR="00A2500E" w:rsidRDefault="00923F17">
      <w:pPr>
        <w:pStyle w:val="ListParagraph"/>
        <w:numPr>
          <w:ilvl w:val="0"/>
          <w:numId w:val="19"/>
        </w:numPr>
        <w:tabs>
          <w:tab w:val="left" w:pos="963"/>
        </w:tabs>
        <w:spacing w:before="166" w:line="360" w:lineRule="auto"/>
        <w:ind w:right="163" w:firstLine="0"/>
        <w:jc w:val="both"/>
        <w:rPr>
          <w:sz w:val="26"/>
        </w:rPr>
      </w:pPr>
      <w:r>
        <w:rPr>
          <w:sz w:val="26"/>
        </w:rPr>
        <w:t xml:space="preserve">Likewise, in </w:t>
      </w:r>
      <w:r>
        <w:rPr>
          <w:b/>
          <w:i/>
          <w:sz w:val="26"/>
        </w:rPr>
        <w:t xml:space="preserve">Justus Kariuki Mate &amp; another v. Martin Nyaga Wambora &amp; another, </w:t>
      </w:r>
      <w:r>
        <w:rPr>
          <w:sz w:val="26"/>
        </w:rPr>
        <w:t>SC Petition No. 32 of 2014; [2017] eKLR this Court signaled</w:t>
      </w:r>
      <w:r>
        <w:rPr>
          <w:spacing w:val="12"/>
          <w:sz w:val="26"/>
        </w:rPr>
        <w:t xml:space="preserve"> </w:t>
      </w:r>
      <w:r>
        <w:rPr>
          <w:sz w:val="26"/>
        </w:rPr>
        <w:t>that</w:t>
      </w:r>
      <w:r>
        <w:rPr>
          <w:spacing w:val="11"/>
          <w:sz w:val="26"/>
        </w:rPr>
        <w:t xml:space="preserve"> </w:t>
      </w:r>
      <w:r>
        <w:rPr>
          <w:sz w:val="26"/>
        </w:rPr>
        <w:t>it</w:t>
      </w:r>
      <w:r>
        <w:rPr>
          <w:spacing w:val="13"/>
          <w:sz w:val="26"/>
        </w:rPr>
        <w:t xml:space="preserve"> </w:t>
      </w:r>
      <w:r>
        <w:rPr>
          <w:sz w:val="26"/>
        </w:rPr>
        <w:t>would</w:t>
      </w:r>
      <w:r>
        <w:rPr>
          <w:spacing w:val="12"/>
          <w:sz w:val="26"/>
        </w:rPr>
        <w:t xml:space="preserve"> </w:t>
      </w:r>
      <w:r>
        <w:rPr>
          <w:sz w:val="26"/>
        </w:rPr>
        <w:t>be</w:t>
      </w:r>
      <w:r>
        <w:rPr>
          <w:spacing w:val="11"/>
          <w:sz w:val="26"/>
        </w:rPr>
        <w:t xml:space="preserve"> </w:t>
      </w:r>
      <w:r>
        <w:rPr>
          <w:sz w:val="26"/>
        </w:rPr>
        <w:t>reluctant</w:t>
      </w:r>
      <w:r>
        <w:rPr>
          <w:spacing w:val="13"/>
          <w:sz w:val="26"/>
        </w:rPr>
        <w:t xml:space="preserve"> </w:t>
      </w:r>
      <w:r>
        <w:rPr>
          <w:sz w:val="26"/>
        </w:rPr>
        <w:t>to</w:t>
      </w:r>
      <w:r>
        <w:rPr>
          <w:spacing w:val="13"/>
          <w:sz w:val="26"/>
        </w:rPr>
        <w:t xml:space="preserve"> </w:t>
      </w:r>
      <w:r>
        <w:rPr>
          <w:sz w:val="26"/>
        </w:rPr>
        <w:t>question</w:t>
      </w:r>
      <w:r>
        <w:rPr>
          <w:spacing w:val="12"/>
          <w:sz w:val="26"/>
        </w:rPr>
        <w:t xml:space="preserve"> </w:t>
      </w:r>
      <w:r>
        <w:rPr>
          <w:sz w:val="26"/>
        </w:rPr>
        <w:t>parliamentary</w:t>
      </w:r>
      <w:r>
        <w:rPr>
          <w:spacing w:val="14"/>
          <w:sz w:val="26"/>
        </w:rPr>
        <w:t xml:space="preserve"> </w:t>
      </w:r>
      <w:r>
        <w:rPr>
          <w:sz w:val="26"/>
        </w:rPr>
        <w:t>procedures</w:t>
      </w:r>
      <w:r>
        <w:rPr>
          <w:spacing w:val="11"/>
          <w:sz w:val="26"/>
        </w:rPr>
        <w:t xml:space="preserve"> </w:t>
      </w:r>
      <w:r>
        <w:rPr>
          <w:sz w:val="26"/>
        </w:rPr>
        <w:t>as</w:t>
      </w:r>
      <w:r>
        <w:rPr>
          <w:spacing w:val="15"/>
          <w:sz w:val="26"/>
        </w:rPr>
        <w:t xml:space="preserve"> </w:t>
      </w:r>
      <w:r>
        <w:rPr>
          <w:sz w:val="26"/>
        </w:rPr>
        <w:t>long</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8"/>
      </w:pPr>
      <w:r>
        <w:t>as they did not breach the Constitution; and that the mandate of the courts is restricted by the doctrine of separation of powers to deciding on matters of individual rights and fundamental freedoms and not to enquire into how the Count</w:t>
      </w:r>
      <w:r>
        <w:t>y Assembly and Senate perform duties in which they alone have discretion or to review the merit of the decision by the County Assembly and Senate to impeach a Governor.</w:t>
      </w:r>
    </w:p>
    <w:p w:rsidR="00A2500E" w:rsidRDefault="00923F17">
      <w:pPr>
        <w:pStyle w:val="ListParagraph"/>
        <w:numPr>
          <w:ilvl w:val="0"/>
          <w:numId w:val="19"/>
        </w:numPr>
        <w:tabs>
          <w:tab w:val="left" w:pos="918"/>
        </w:tabs>
        <w:spacing w:before="159" w:line="360" w:lineRule="auto"/>
        <w:ind w:right="159" w:firstLine="0"/>
        <w:jc w:val="both"/>
        <w:rPr>
          <w:sz w:val="26"/>
        </w:rPr>
      </w:pPr>
      <w:r>
        <w:rPr>
          <w:noProof/>
          <w:lang w:val="en-GB" w:eastAsia="en-GB"/>
        </w:rPr>
        <w:drawing>
          <wp:anchor distT="0" distB="0" distL="0" distR="0" simplePos="0" relativeHeight="250790912" behindDoc="1" locked="0" layoutInCell="1" allowOverlap="1">
            <wp:simplePos x="0" y="0"/>
            <wp:positionH relativeFrom="page">
              <wp:posOffset>1681234</wp:posOffset>
            </wp:positionH>
            <wp:positionV relativeFrom="paragraph">
              <wp:posOffset>133869</wp:posOffset>
            </wp:positionV>
            <wp:extent cx="4601005" cy="4601128"/>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In that sense, and in the exercise of these wide political powers, both the County Ass</w:t>
      </w:r>
      <w:r>
        <w:rPr>
          <w:sz w:val="26"/>
        </w:rPr>
        <w:t>embly and the Senate cannot act outside the confines of the Constitution and the law. For to do so would invariably invite the court’s intervention. To borrow the example given by the United States Supreme Court</w:t>
      </w:r>
      <w:r>
        <w:rPr>
          <w:spacing w:val="-46"/>
          <w:sz w:val="26"/>
        </w:rPr>
        <w:t xml:space="preserve"> </w:t>
      </w:r>
      <w:r>
        <w:rPr>
          <w:sz w:val="26"/>
        </w:rPr>
        <w:t xml:space="preserve">in </w:t>
      </w:r>
      <w:r>
        <w:rPr>
          <w:b/>
          <w:i/>
          <w:sz w:val="26"/>
        </w:rPr>
        <w:t>Nixon v. United States</w:t>
      </w:r>
      <w:r>
        <w:rPr>
          <w:sz w:val="26"/>
        </w:rPr>
        <w:t>, 506 U.S. 224</w:t>
      </w:r>
      <w:r>
        <w:rPr>
          <w:spacing w:val="-3"/>
          <w:sz w:val="26"/>
        </w:rPr>
        <w:t xml:space="preserve"> </w:t>
      </w:r>
      <w:r>
        <w:rPr>
          <w:sz w:val="26"/>
        </w:rPr>
        <w:t>(199</w:t>
      </w:r>
      <w:r>
        <w:rPr>
          <w:sz w:val="26"/>
        </w:rPr>
        <w:t>3);</w:t>
      </w:r>
    </w:p>
    <w:p w:rsidR="00A2500E" w:rsidRDefault="00923F17">
      <w:pPr>
        <w:pStyle w:val="Heading2"/>
        <w:spacing w:line="360" w:lineRule="auto"/>
        <w:ind w:right="681"/>
      </w:pPr>
      <w:r>
        <w:t xml:space="preserve">“[i]f the Senate were to act in a manner seriously </w:t>
      </w:r>
      <w:r>
        <w:t>threatening</w:t>
      </w:r>
      <w:r>
        <w:rPr>
          <w:spacing w:val="-11"/>
        </w:rPr>
        <w:t xml:space="preserve"> </w:t>
      </w:r>
      <w:r>
        <w:t>the</w:t>
      </w:r>
      <w:r>
        <w:rPr>
          <w:spacing w:val="-10"/>
        </w:rPr>
        <w:t xml:space="preserve"> </w:t>
      </w:r>
      <w:r>
        <w:t>integrity</w:t>
      </w:r>
      <w:r>
        <w:rPr>
          <w:spacing w:val="-12"/>
        </w:rPr>
        <w:t xml:space="preserve"> </w:t>
      </w:r>
      <w:r>
        <w:t>of</w:t>
      </w:r>
      <w:r>
        <w:rPr>
          <w:spacing w:val="-10"/>
        </w:rPr>
        <w:t xml:space="preserve"> </w:t>
      </w:r>
      <w:r>
        <w:t>its</w:t>
      </w:r>
      <w:r>
        <w:rPr>
          <w:spacing w:val="-12"/>
        </w:rPr>
        <w:t xml:space="preserve"> </w:t>
      </w:r>
      <w:r>
        <w:t>results,</w:t>
      </w:r>
      <w:r>
        <w:rPr>
          <w:spacing w:val="-13"/>
        </w:rPr>
        <w:t xml:space="preserve"> </w:t>
      </w:r>
      <w:r>
        <w:t>convicting,</w:t>
      </w:r>
      <w:r>
        <w:rPr>
          <w:spacing w:val="-11"/>
        </w:rPr>
        <w:t xml:space="preserve"> </w:t>
      </w:r>
      <w:r>
        <w:t>say,</w:t>
      </w:r>
      <w:r>
        <w:rPr>
          <w:spacing w:val="-13"/>
        </w:rPr>
        <w:t xml:space="preserve"> </w:t>
      </w:r>
      <w:r>
        <w:t>upon a coin-toss, or upon a summary determination that an officer</w:t>
      </w:r>
      <w:r>
        <w:rPr>
          <w:spacing w:val="-19"/>
        </w:rPr>
        <w:t xml:space="preserve"> </w:t>
      </w:r>
      <w:r>
        <w:t>of</w:t>
      </w:r>
      <w:r>
        <w:rPr>
          <w:spacing w:val="-19"/>
        </w:rPr>
        <w:t xml:space="preserve"> </w:t>
      </w:r>
      <w:r>
        <w:t>the</w:t>
      </w:r>
      <w:r>
        <w:rPr>
          <w:spacing w:val="-19"/>
        </w:rPr>
        <w:t xml:space="preserve"> </w:t>
      </w:r>
      <w:r>
        <w:t>United</w:t>
      </w:r>
      <w:r>
        <w:rPr>
          <w:spacing w:val="-20"/>
        </w:rPr>
        <w:t xml:space="preserve"> </w:t>
      </w:r>
      <w:r>
        <w:t>States</w:t>
      </w:r>
      <w:r>
        <w:rPr>
          <w:spacing w:val="-19"/>
        </w:rPr>
        <w:t xml:space="preserve"> </w:t>
      </w:r>
      <w:r>
        <w:t>was</w:t>
      </w:r>
      <w:r>
        <w:rPr>
          <w:spacing w:val="-19"/>
        </w:rPr>
        <w:t xml:space="preserve"> </w:t>
      </w:r>
      <w:r>
        <w:t>simply</w:t>
      </w:r>
      <w:r>
        <w:rPr>
          <w:spacing w:val="-19"/>
        </w:rPr>
        <w:t xml:space="preserve"> </w:t>
      </w:r>
      <w:r>
        <w:t>a</w:t>
      </w:r>
      <w:r>
        <w:rPr>
          <w:spacing w:val="-20"/>
        </w:rPr>
        <w:t xml:space="preserve"> </w:t>
      </w:r>
      <w:r>
        <w:t>"bad</w:t>
      </w:r>
      <w:r>
        <w:rPr>
          <w:spacing w:val="-18"/>
        </w:rPr>
        <w:t xml:space="preserve"> </w:t>
      </w:r>
      <w:r>
        <w:t>guy"</w:t>
      </w:r>
      <w:r>
        <w:rPr>
          <w:spacing w:val="-19"/>
        </w:rPr>
        <w:t xml:space="preserve"> </w:t>
      </w:r>
      <w:r>
        <w:t>...</w:t>
      </w:r>
      <w:r>
        <w:rPr>
          <w:spacing w:val="-17"/>
        </w:rPr>
        <w:t xml:space="preserve"> </w:t>
      </w:r>
      <w:r>
        <w:t>judicial interference might well be appropriated. In such circumstances, the Senate's action might be so far beyond the scope of its constitutional authority, and the</w:t>
      </w:r>
      <w:r>
        <w:rPr>
          <w:spacing w:val="-47"/>
        </w:rPr>
        <w:t xml:space="preserve"> </w:t>
      </w:r>
      <w:r>
        <w:t>consequent impact on the Republic so great, as to merit a judicial response despite the p</w:t>
      </w:r>
      <w:r>
        <w:t>rudential concerns that would ordinarily counsel</w:t>
      </w:r>
      <w:r>
        <w:rPr>
          <w:spacing w:val="-5"/>
        </w:rPr>
        <w:t xml:space="preserve"> </w:t>
      </w:r>
      <w:r>
        <w:t>silence”.</w:t>
      </w:r>
    </w:p>
    <w:p w:rsidR="00A2500E" w:rsidRDefault="00923F17">
      <w:pPr>
        <w:pStyle w:val="BodyText"/>
        <w:spacing w:before="160" w:line="360" w:lineRule="auto"/>
        <w:ind w:right="281"/>
      </w:pPr>
      <w:r>
        <w:t>Courts</w:t>
      </w:r>
      <w:r>
        <w:rPr>
          <w:spacing w:val="-4"/>
        </w:rPr>
        <w:t xml:space="preserve"> </w:t>
      </w:r>
      <w:r>
        <w:t>are</w:t>
      </w:r>
      <w:r>
        <w:rPr>
          <w:spacing w:val="-4"/>
        </w:rPr>
        <w:t xml:space="preserve"> </w:t>
      </w:r>
      <w:r>
        <w:t>thus</w:t>
      </w:r>
      <w:r>
        <w:rPr>
          <w:spacing w:val="-6"/>
        </w:rPr>
        <w:t xml:space="preserve"> </w:t>
      </w:r>
      <w:r>
        <w:t>permitted</w:t>
      </w:r>
      <w:r>
        <w:rPr>
          <w:spacing w:val="-4"/>
        </w:rPr>
        <w:t xml:space="preserve"> </w:t>
      </w:r>
      <w:r>
        <w:t>to</w:t>
      </w:r>
      <w:r>
        <w:rPr>
          <w:spacing w:val="-7"/>
        </w:rPr>
        <w:t xml:space="preserve"> </w:t>
      </w:r>
      <w:r>
        <w:t>intervene</w:t>
      </w:r>
      <w:r>
        <w:rPr>
          <w:spacing w:val="-6"/>
        </w:rPr>
        <w:t xml:space="preserve"> </w:t>
      </w:r>
      <w:r>
        <w:t>where</w:t>
      </w:r>
      <w:r>
        <w:rPr>
          <w:spacing w:val="-5"/>
        </w:rPr>
        <w:t xml:space="preserve"> </w:t>
      </w:r>
      <w:r>
        <w:t>matters</w:t>
      </w:r>
      <w:r>
        <w:rPr>
          <w:spacing w:val="-6"/>
        </w:rPr>
        <w:t xml:space="preserve"> </w:t>
      </w:r>
      <w:r>
        <w:t>of</w:t>
      </w:r>
      <w:r>
        <w:rPr>
          <w:spacing w:val="-4"/>
        </w:rPr>
        <w:t xml:space="preserve"> </w:t>
      </w:r>
      <w:r>
        <w:t>constitutional</w:t>
      </w:r>
      <w:r>
        <w:rPr>
          <w:spacing w:val="-4"/>
        </w:rPr>
        <w:t xml:space="preserve"> </w:t>
      </w:r>
      <w:r>
        <w:t>violations arise.</w:t>
      </w:r>
    </w:p>
    <w:p w:rsidR="00A2500E" w:rsidRDefault="00923F17">
      <w:pPr>
        <w:pStyle w:val="ListParagraph"/>
        <w:numPr>
          <w:ilvl w:val="0"/>
          <w:numId w:val="19"/>
        </w:numPr>
        <w:tabs>
          <w:tab w:val="left" w:pos="937"/>
        </w:tabs>
        <w:spacing w:line="360" w:lineRule="auto"/>
        <w:ind w:right="163" w:firstLine="0"/>
        <w:jc w:val="both"/>
        <w:rPr>
          <w:sz w:val="26"/>
        </w:rPr>
      </w:pPr>
      <w:r>
        <w:rPr>
          <w:sz w:val="26"/>
        </w:rPr>
        <w:t xml:space="preserve">To the question whether due process was followed in the removal of the appellant, the </w:t>
      </w:r>
      <w:r>
        <w:rPr>
          <w:i/>
          <w:sz w:val="26"/>
        </w:rPr>
        <w:t xml:space="preserve">audi alteram partem </w:t>
      </w:r>
      <w:r>
        <w:rPr>
          <w:sz w:val="26"/>
        </w:rPr>
        <w:t>rule requires that those who are likely to be directly affected by the outcome of a decision should be given prior notification of the action proposed to be taken, of the time and place of any hearing that is to be conducted, and of the charge or case they</w:t>
      </w:r>
      <w:r>
        <w:rPr>
          <w:sz w:val="26"/>
        </w:rPr>
        <w:t xml:space="preserve"> will be called upon to meet. They must be</w:t>
      </w:r>
      <w:r>
        <w:rPr>
          <w:spacing w:val="-17"/>
          <w:sz w:val="26"/>
        </w:rPr>
        <w:t xml:space="preserve"> </w:t>
      </w:r>
      <w:r>
        <w:rPr>
          <w:sz w:val="26"/>
        </w:rPr>
        <w:t>given</w:t>
      </w:r>
      <w:r>
        <w:rPr>
          <w:spacing w:val="-15"/>
          <w:sz w:val="26"/>
        </w:rPr>
        <w:t xml:space="preserve"> </w:t>
      </w:r>
      <w:r>
        <w:rPr>
          <w:sz w:val="26"/>
        </w:rPr>
        <w:t>an</w:t>
      </w:r>
      <w:r>
        <w:rPr>
          <w:spacing w:val="-16"/>
          <w:sz w:val="26"/>
        </w:rPr>
        <w:t xml:space="preserve"> </w:t>
      </w:r>
      <w:r>
        <w:rPr>
          <w:sz w:val="26"/>
        </w:rPr>
        <w:t>opportunity</w:t>
      </w:r>
      <w:r>
        <w:rPr>
          <w:spacing w:val="-17"/>
          <w:sz w:val="26"/>
        </w:rPr>
        <w:t xml:space="preserve"> </w:t>
      </w:r>
      <w:r>
        <w:rPr>
          <w:sz w:val="26"/>
        </w:rPr>
        <w:t>to</w:t>
      </w:r>
      <w:r>
        <w:rPr>
          <w:spacing w:val="-18"/>
          <w:sz w:val="26"/>
        </w:rPr>
        <w:t xml:space="preserve"> </w:t>
      </w:r>
      <w:r>
        <w:rPr>
          <w:sz w:val="26"/>
        </w:rPr>
        <w:t>be</w:t>
      </w:r>
      <w:r>
        <w:rPr>
          <w:spacing w:val="-16"/>
          <w:sz w:val="26"/>
        </w:rPr>
        <w:t xml:space="preserve"> </w:t>
      </w:r>
      <w:r>
        <w:rPr>
          <w:sz w:val="26"/>
        </w:rPr>
        <w:t>heard,</w:t>
      </w:r>
      <w:r>
        <w:rPr>
          <w:spacing w:val="-18"/>
          <w:sz w:val="26"/>
        </w:rPr>
        <w:t xml:space="preserve"> </w:t>
      </w:r>
      <w:r>
        <w:rPr>
          <w:sz w:val="26"/>
        </w:rPr>
        <w:t>to</w:t>
      </w:r>
      <w:r>
        <w:rPr>
          <w:spacing w:val="-16"/>
          <w:sz w:val="26"/>
        </w:rPr>
        <w:t xml:space="preserve"> </w:t>
      </w:r>
      <w:r>
        <w:rPr>
          <w:sz w:val="26"/>
        </w:rPr>
        <w:t>call</w:t>
      </w:r>
      <w:r>
        <w:rPr>
          <w:spacing w:val="-14"/>
          <w:sz w:val="26"/>
        </w:rPr>
        <w:t xml:space="preserve"> </w:t>
      </w:r>
      <w:r>
        <w:rPr>
          <w:sz w:val="26"/>
        </w:rPr>
        <w:t>witnesses,</w:t>
      </w:r>
      <w:r>
        <w:rPr>
          <w:spacing w:val="-16"/>
          <w:sz w:val="26"/>
        </w:rPr>
        <w:t xml:space="preserve"> </w:t>
      </w:r>
      <w:r>
        <w:rPr>
          <w:sz w:val="26"/>
        </w:rPr>
        <w:t>to</w:t>
      </w:r>
      <w:r>
        <w:rPr>
          <w:spacing w:val="-18"/>
          <w:sz w:val="26"/>
        </w:rPr>
        <w:t xml:space="preserve"> </w:t>
      </w:r>
      <w:r>
        <w:rPr>
          <w:sz w:val="26"/>
        </w:rPr>
        <w:t>be</w:t>
      </w:r>
      <w:r>
        <w:rPr>
          <w:spacing w:val="-16"/>
          <w:sz w:val="26"/>
        </w:rPr>
        <w:t xml:space="preserve"> </w:t>
      </w:r>
      <w:r>
        <w:rPr>
          <w:sz w:val="26"/>
        </w:rPr>
        <w:t>represented</w:t>
      </w:r>
      <w:r>
        <w:rPr>
          <w:spacing w:val="-14"/>
          <w:sz w:val="26"/>
        </w:rPr>
        <w:t xml:space="preserve"> </w:t>
      </w:r>
      <w:r>
        <w:rPr>
          <w:sz w:val="26"/>
        </w:rPr>
        <w:t>by</w:t>
      </w:r>
      <w:r>
        <w:rPr>
          <w:spacing w:val="-16"/>
          <w:sz w:val="26"/>
        </w:rPr>
        <w:t xml:space="preserve"> </w:t>
      </w:r>
      <w:r>
        <w:rPr>
          <w:sz w:val="26"/>
        </w:rPr>
        <w:t>counsel,</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9"/>
      </w:pPr>
      <w:r>
        <w:t>to be availed adequate time and facilities to prepare, and if the accusations are proved, to be given the reasons for the decision. Of course, beyond here, they are also entitled to challenge the decision, if against them, before a higher tribunal or court</w:t>
      </w:r>
      <w:r>
        <w:t>.</w:t>
      </w:r>
    </w:p>
    <w:p w:rsidR="00A2500E" w:rsidRDefault="00923F17">
      <w:pPr>
        <w:pStyle w:val="ListParagraph"/>
        <w:numPr>
          <w:ilvl w:val="0"/>
          <w:numId w:val="19"/>
        </w:numPr>
        <w:tabs>
          <w:tab w:val="left" w:pos="927"/>
        </w:tabs>
        <w:spacing w:line="360" w:lineRule="auto"/>
        <w:ind w:right="161" w:firstLine="0"/>
        <w:jc w:val="both"/>
        <w:rPr>
          <w:sz w:val="26"/>
        </w:rPr>
      </w:pPr>
      <w:r>
        <w:rPr>
          <w:noProof/>
          <w:lang w:val="en-GB" w:eastAsia="en-GB"/>
        </w:rPr>
        <w:drawing>
          <wp:anchor distT="0" distB="0" distL="0" distR="0" simplePos="0" relativeHeight="250791936" behindDoc="1" locked="0" layoutInCell="1" allowOverlap="1">
            <wp:simplePos x="0" y="0"/>
            <wp:positionH relativeFrom="page">
              <wp:posOffset>1681234</wp:posOffset>
            </wp:positionH>
            <wp:positionV relativeFrom="paragraph">
              <wp:posOffset>696860</wp:posOffset>
            </wp:positionV>
            <wp:extent cx="4601005" cy="4601128"/>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Article 47 of the Constitution enshrines the right of every person to fair administrative action. The manner of actualization of those rights have been enacted in the Fair Administrative Action Act,</w:t>
      </w:r>
      <w:r>
        <w:rPr>
          <w:spacing w:val="-4"/>
          <w:sz w:val="26"/>
        </w:rPr>
        <w:t xml:space="preserve"> </w:t>
      </w:r>
      <w:r>
        <w:rPr>
          <w:sz w:val="26"/>
        </w:rPr>
        <w:t>2015.</w:t>
      </w:r>
    </w:p>
    <w:p w:rsidR="00A2500E" w:rsidRDefault="00923F17">
      <w:pPr>
        <w:pStyle w:val="ListParagraph"/>
        <w:numPr>
          <w:ilvl w:val="0"/>
          <w:numId w:val="19"/>
        </w:numPr>
        <w:tabs>
          <w:tab w:val="left" w:pos="1009"/>
        </w:tabs>
        <w:spacing w:before="161" w:line="360" w:lineRule="auto"/>
        <w:ind w:right="155" w:firstLine="0"/>
        <w:jc w:val="both"/>
        <w:rPr>
          <w:sz w:val="26"/>
        </w:rPr>
      </w:pPr>
      <w:r>
        <w:rPr>
          <w:sz w:val="26"/>
        </w:rPr>
        <w:t xml:space="preserve">In the process of removal of a county Governor, </w:t>
      </w:r>
      <w:r>
        <w:rPr>
          <w:sz w:val="26"/>
        </w:rPr>
        <w:t>the right to fair administrative action under Article 47 and the right to fair hearing under Article 50 of the Constitution all accrue to the Governor before a decision to remove him or her from office is reached. An unfair removal is one which goes agains</w:t>
      </w:r>
      <w:r>
        <w:rPr>
          <w:sz w:val="26"/>
        </w:rPr>
        <w:t xml:space="preserve">t </w:t>
      </w:r>
      <w:r>
        <w:rPr>
          <w:spacing w:val="3"/>
          <w:sz w:val="26"/>
        </w:rPr>
        <w:t xml:space="preserve">the </w:t>
      </w:r>
      <w:r>
        <w:rPr>
          <w:sz w:val="26"/>
        </w:rPr>
        <w:t>principles</w:t>
      </w:r>
      <w:r>
        <w:rPr>
          <w:spacing w:val="-8"/>
          <w:sz w:val="26"/>
        </w:rPr>
        <w:t xml:space="preserve"> </w:t>
      </w:r>
      <w:r>
        <w:rPr>
          <w:sz w:val="26"/>
        </w:rPr>
        <w:t>of</w:t>
      </w:r>
      <w:r>
        <w:rPr>
          <w:spacing w:val="-9"/>
          <w:sz w:val="26"/>
        </w:rPr>
        <w:t xml:space="preserve"> </w:t>
      </w:r>
      <w:r>
        <w:rPr>
          <w:sz w:val="26"/>
        </w:rPr>
        <w:t>natural</w:t>
      </w:r>
      <w:r>
        <w:rPr>
          <w:spacing w:val="-6"/>
          <w:sz w:val="26"/>
        </w:rPr>
        <w:t xml:space="preserve"> </w:t>
      </w:r>
      <w:r>
        <w:rPr>
          <w:sz w:val="26"/>
        </w:rPr>
        <w:t>justice;</w:t>
      </w:r>
      <w:r>
        <w:rPr>
          <w:spacing w:val="-9"/>
          <w:sz w:val="26"/>
        </w:rPr>
        <w:t xml:space="preserve"> </w:t>
      </w:r>
      <w:r>
        <w:rPr>
          <w:sz w:val="26"/>
        </w:rPr>
        <w:t>which</w:t>
      </w:r>
      <w:r>
        <w:rPr>
          <w:spacing w:val="-7"/>
          <w:sz w:val="26"/>
        </w:rPr>
        <w:t xml:space="preserve"> </w:t>
      </w:r>
      <w:r>
        <w:rPr>
          <w:sz w:val="26"/>
        </w:rPr>
        <w:t>implies</w:t>
      </w:r>
      <w:r>
        <w:rPr>
          <w:spacing w:val="-6"/>
          <w:sz w:val="26"/>
        </w:rPr>
        <w:t xml:space="preserve"> </w:t>
      </w:r>
      <w:r>
        <w:rPr>
          <w:sz w:val="26"/>
        </w:rPr>
        <w:t>that</w:t>
      </w:r>
      <w:r>
        <w:rPr>
          <w:spacing w:val="-9"/>
          <w:sz w:val="26"/>
        </w:rPr>
        <w:t xml:space="preserve"> </w:t>
      </w:r>
      <w:r>
        <w:rPr>
          <w:sz w:val="26"/>
        </w:rPr>
        <w:t>no</w:t>
      </w:r>
      <w:r>
        <w:rPr>
          <w:spacing w:val="-7"/>
          <w:sz w:val="26"/>
        </w:rPr>
        <w:t xml:space="preserve"> </w:t>
      </w:r>
      <w:r>
        <w:rPr>
          <w:sz w:val="26"/>
        </w:rPr>
        <w:t>adequate</w:t>
      </w:r>
      <w:r>
        <w:rPr>
          <w:spacing w:val="-10"/>
          <w:sz w:val="26"/>
        </w:rPr>
        <w:t xml:space="preserve"> </w:t>
      </w:r>
      <w:r>
        <w:rPr>
          <w:sz w:val="26"/>
        </w:rPr>
        <w:t>notice</w:t>
      </w:r>
      <w:r>
        <w:rPr>
          <w:spacing w:val="-8"/>
          <w:sz w:val="26"/>
        </w:rPr>
        <w:t xml:space="preserve"> </w:t>
      </w:r>
      <w:r>
        <w:rPr>
          <w:sz w:val="26"/>
        </w:rPr>
        <w:t>was</w:t>
      </w:r>
      <w:r>
        <w:rPr>
          <w:spacing w:val="-8"/>
          <w:sz w:val="26"/>
        </w:rPr>
        <w:t xml:space="preserve"> </w:t>
      </w:r>
      <w:r>
        <w:rPr>
          <w:sz w:val="26"/>
        </w:rPr>
        <w:t>given;</w:t>
      </w:r>
      <w:r>
        <w:rPr>
          <w:spacing w:val="-6"/>
          <w:sz w:val="26"/>
        </w:rPr>
        <w:t xml:space="preserve"> </w:t>
      </w:r>
      <w:r>
        <w:rPr>
          <w:sz w:val="26"/>
        </w:rPr>
        <w:t>that there was bias and where the hearing was not fair. Though a political process, impeachment is sanctioned by the Constitution and the law and is not a platform to set</w:t>
      </w:r>
      <w:r>
        <w:rPr>
          <w:sz w:val="26"/>
        </w:rPr>
        <w:t>tle political scores. Bearing in mind that the removal architecture in the Constitution, the law and the Standing Orders are designed to achieve accountability,</w:t>
      </w:r>
      <w:r>
        <w:rPr>
          <w:spacing w:val="-10"/>
          <w:sz w:val="26"/>
        </w:rPr>
        <w:t xml:space="preserve"> </w:t>
      </w:r>
      <w:r>
        <w:rPr>
          <w:sz w:val="26"/>
        </w:rPr>
        <w:t>political</w:t>
      </w:r>
      <w:r>
        <w:rPr>
          <w:spacing w:val="-8"/>
          <w:sz w:val="26"/>
        </w:rPr>
        <w:t xml:space="preserve"> </w:t>
      </w:r>
      <w:r>
        <w:rPr>
          <w:sz w:val="26"/>
        </w:rPr>
        <w:t>governance</w:t>
      </w:r>
      <w:r>
        <w:rPr>
          <w:spacing w:val="-7"/>
          <w:sz w:val="26"/>
        </w:rPr>
        <w:t xml:space="preserve"> </w:t>
      </w:r>
      <w:r>
        <w:rPr>
          <w:sz w:val="26"/>
        </w:rPr>
        <w:t>and</w:t>
      </w:r>
      <w:r>
        <w:rPr>
          <w:spacing w:val="-9"/>
          <w:sz w:val="26"/>
        </w:rPr>
        <w:t xml:space="preserve"> </w:t>
      </w:r>
      <w:r>
        <w:rPr>
          <w:sz w:val="26"/>
        </w:rPr>
        <w:t>personal</w:t>
      </w:r>
      <w:r>
        <w:rPr>
          <w:spacing w:val="-8"/>
          <w:sz w:val="26"/>
        </w:rPr>
        <w:t xml:space="preserve"> </w:t>
      </w:r>
      <w:r>
        <w:rPr>
          <w:sz w:val="26"/>
        </w:rPr>
        <w:t>responsibility</w:t>
      </w:r>
      <w:r>
        <w:rPr>
          <w:spacing w:val="-9"/>
          <w:sz w:val="26"/>
        </w:rPr>
        <w:t xml:space="preserve"> </w:t>
      </w:r>
      <w:r>
        <w:rPr>
          <w:sz w:val="26"/>
        </w:rPr>
        <w:t>and</w:t>
      </w:r>
      <w:r>
        <w:rPr>
          <w:spacing w:val="-7"/>
          <w:sz w:val="26"/>
        </w:rPr>
        <w:t xml:space="preserve"> </w:t>
      </w:r>
      <w:r>
        <w:rPr>
          <w:sz w:val="26"/>
        </w:rPr>
        <w:t>are</w:t>
      </w:r>
      <w:r>
        <w:rPr>
          <w:spacing w:val="-9"/>
          <w:sz w:val="26"/>
        </w:rPr>
        <w:t xml:space="preserve"> </w:t>
      </w:r>
      <w:r>
        <w:rPr>
          <w:sz w:val="26"/>
        </w:rPr>
        <w:t>not</w:t>
      </w:r>
      <w:r>
        <w:rPr>
          <w:spacing w:val="-7"/>
          <w:sz w:val="26"/>
        </w:rPr>
        <w:t xml:space="preserve"> </w:t>
      </w:r>
      <w:r>
        <w:rPr>
          <w:sz w:val="26"/>
        </w:rPr>
        <w:t>aimed necessarily to find criminal</w:t>
      </w:r>
      <w:r>
        <w:rPr>
          <w:spacing w:val="-5"/>
          <w:sz w:val="26"/>
        </w:rPr>
        <w:t xml:space="preserve"> </w:t>
      </w:r>
      <w:r>
        <w:rPr>
          <w:sz w:val="26"/>
        </w:rPr>
        <w:t>responsibility.</w:t>
      </w:r>
    </w:p>
    <w:p w:rsidR="00A2500E" w:rsidRDefault="00923F17">
      <w:pPr>
        <w:pStyle w:val="ListParagraph"/>
        <w:numPr>
          <w:ilvl w:val="0"/>
          <w:numId w:val="19"/>
        </w:numPr>
        <w:tabs>
          <w:tab w:val="left" w:pos="870"/>
        </w:tabs>
        <w:spacing w:before="159" w:line="360" w:lineRule="auto"/>
        <w:ind w:right="159" w:firstLine="0"/>
        <w:jc w:val="both"/>
        <w:rPr>
          <w:sz w:val="26"/>
        </w:rPr>
      </w:pPr>
      <w:r>
        <w:rPr>
          <w:sz w:val="26"/>
        </w:rPr>
        <w:t>The</w:t>
      </w:r>
      <w:r>
        <w:rPr>
          <w:spacing w:val="-7"/>
          <w:sz w:val="26"/>
        </w:rPr>
        <w:t xml:space="preserve"> </w:t>
      </w:r>
      <w:r>
        <w:rPr>
          <w:sz w:val="26"/>
        </w:rPr>
        <w:t>question</w:t>
      </w:r>
      <w:r>
        <w:rPr>
          <w:spacing w:val="-9"/>
          <w:sz w:val="26"/>
        </w:rPr>
        <w:t xml:space="preserve"> </w:t>
      </w:r>
      <w:r>
        <w:rPr>
          <w:sz w:val="26"/>
        </w:rPr>
        <w:t>to</w:t>
      </w:r>
      <w:r>
        <w:rPr>
          <w:spacing w:val="-9"/>
          <w:sz w:val="26"/>
        </w:rPr>
        <w:t xml:space="preserve"> </w:t>
      </w:r>
      <w:r>
        <w:rPr>
          <w:sz w:val="26"/>
        </w:rPr>
        <w:t>which</w:t>
      </w:r>
      <w:r>
        <w:rPr>
          <w:spacing w:val="-7"/>
          <w:sz w:val="26"/>
        </w:rPr>
        <w:t xml:space="preserve"> </w:t>
      </w:r>
      <w:r>
        <w:rPr>
          <w:sz w:val="26"/>
        </w:rPr>
        <w:t>we</w:t>
      </w:r>
      <w:r>
        <w:rPr>
          <w:spacing w:val="-9"/>
          <w:sz w:val="26"/>
        </w:rPr>
        <w:t xml:space="preserve"> </w:t>
      </w:r>
      <w:r>
        <w:rPr>
          <w:sz w:val="26"/>
        </w:rPr>
        <w:t>now</w:t>
      </w:r>
      <w:r>
        <w:rPr>
          <w:spacing w:val="-8"/>
          <w:sz w:val="26"/>
        </w:rPr>
        <w:t xml:space="preserve"> </w:t>
      </w:r>
      <w:r>
        <w:rPr>
          <w:sz w:val="26"/>
        </w:rPr>
        <w:t>must</w:t>
      </w:r>
      <w:r>
        <w:rPr>
          <w:spacing w:val="-7"/>
          <w:sz w:val="26"/>
        </w:rPr>
        <w:t xml:space="preserve"> </w:t>
      </w:r>
      <w:r>
        <w:rPr>
          <w:sz w:val="26"/>
        </w:rPr>
        <w:t>turn,</w:t>
      </w:r>
      <w:r>
        <w:rPr>
          <w:spacing w:val="-9"/>
          <w:sz w:val="26"/>
        </w:rPr>
        <w:t xml:space="preserve"> </w:t>
      </w:r>
      <w:r>
        <w:rPr>
          <w:sz w:val="26"/>
        </w:rPr>
        <w:t>after</w:t>
      </w:r>
      <w:r>
        <w:rPr>
          <w:spacing w:val="-9"/>
          <w:sz w:val="26"/>
        </w:rPr>
        <w:t xml:space="preserve"> </w:t>
      </w:r>
      <w:r>
        <w:rPr>
          <w:sz w:val="26"/>
        </w:rPr>
        <w:t>laying</w:t>
      </w:r>
      <w:r>
        <w:rPr>
          <w:spacing w:val="-8"/>
          <w:sz w:val="26"/>
        </w:rPr>
        <w:t xml:space="preserve"> </w:t>
      </w:r>
      <w:r>
        <w:rPr>
          <w:sz w:val="26"/>
        </w:rPr>
        <w:t>down</w:t>
      </w:r>
      <w:r>
        <w:rPr>
          <w:spacing w:val="-8"/>
          <w:sz w:val="26"/>
        </w:rPr>
        <w:t xml:space="preserve"> </w:t>
      </w:r>
      <w:r>
        <w:rPr>
          <w:sz w:val="26"/>
        </w:rPr>
        <w:t>these</w:t>
      </w:r>
      <w:r>
        <w:rPr>
          <w:spacing w:val="-9"/>
          <w:sz w:val="26"/>
        </w:rPr>
        <w:t xml:space="preserve"> </w:t>
      </w:r>
      <w:r>
        <w:rPr>
          <w:sz w:val="26"/>
        </w:rPr>
        <w:t>principles, is whether the appellant’s constitutional right to due process was compromised. We do this without the Court constituting itself into any of the two constitutional</w:t>
      </w:r>
      <w:r>
        <w:rPr>
          <w:sz w:val="26"/>
        </w:rPr>
        <w:t xml:space="preserve"> organs</w:t>
      </w:r>
      <w:r>
        <w:rPr>
          <w:spacing w:val="-10"/>
          <w:sz w:val="26"/>
        </w:rPr>
        <w:t xml:space="preserve"> </w:t>
      </w:r>
      <w:r>
        <w:rPr>
          <w:sz w:val="26"/>
        </w:rPr>
        <w:t>in</w:t>
      </w:r>
      <w:r>
        <w:rPr>
          <w:spacing w:val="-10"/>
          <w:sz w:val="26"/>
        </w:rPr>
        <w:t xml:space="preserve"> </w:t>
      </w:r>
      <w:r>
        <w:rPr>
          <w:sz w:val="26"/>
        </w:rPr>
        <w:t>whose</w:t>
      </w:r>
      <w:r>
        <w:rPr>
          <w:spacing w:val="-11"/>
          <w:sz w:val="26"/>
        </w:rPr>
        <w:t xml:space="preserve"> </w:t>
      </w:r>
      <w:r>
        <w:rPr>
          <w:sz w:val="26"/>
        </w:rPr>
        <w:t>hands</w:t>
      </w:r>
      <w:r>
        <w:rPr>
          <w:spacing w:val="-10"/>
          <w:sz w:val="26"/>
        </w:rPr>
        <w:t xml:space="preserve"> </w:t>
      </w:r>
      <w:r>
        <w:rPr>
          <w:sz w:val="26"/>
        </w:rPr>
        <w:t>the</w:t>
      </w:r>
      <w:r>
        <w:rPr>
          <w:spacing w:val="-9"/>
          <w:sz w:val="26"/>
        </w:rPr>
        <w:t xml:space="preserve"> </w:t>
      </w:r>
      <w:r>
        <w:rPr>
          <w:sz w:val="26"/>
        </w:rPr>
        <w:t>power</w:t>
      </w:r>
      <w:r>
        <w:rPr>
          <w:spacing w:val="-10"/>
          <w:sz w:val="26"/>
        </w:rPr>
        <w:t xml:space="preserve"> </w:t>
      </w:r>
      <w:r>
        <w:rPr>
          <w:sz w:val="26"/>
        </w:rPr>
        <w:t>to</w:t>
      </w:r>
      <w:r>
        <w:rPr>
          <w:spacing w:val="-10"/>
          <w:sz w:val="26"/>
        </w:rPr>
        <w:t xml:space="preserve"> </w:t>
      </w:r>
      <w:r>
        <w:rPr>
          <w:sz w:val="26"/>
        </w:rPr>
        <w:t>remove</w:t>
      </w:r>
      <w:r>
        <w:rPr>
          <w:spacing w:val="-11"/>
          <w:sz w:val="26"/>
        </w:rPr>
        <w:t xml:space="preserve"> </w:t>
      </w:r>
      <w:r>
        <w:rPr>
          <w:sz w:val="26"/>
        </w:rPr>
        <w:t>the</w:t>
      </w:r>
      <w:r>
        <w:rPr>
          <w:spacing w:val="-8"/>
          <w:sz w:val="26"/>
        </w:rPr>
        <w:t xml:space="preserve"> </w:t>
      </w:r>
      <w:r>
        <w:rPr>
          <w:sz w:val="26"/>
        </w:rPr>
        <w:t>appellant</w:t>
      </w:r>
      <w:r>
        <w:rPr>
          <w:spacing w:val="-12"/>
          <w:sz w:val="26"/>
        </w:rPr>
        <w:t xml:space="preserve"> </w:t>
      </w:r>
      <w:r>
        <w:rPr>
          <w:sz w:val="26"/>
        </w:rPr>
        <w:t>is</w:t>
      </w:r>
      <w:r>
        <w:rPr>
          <w:spacing w:val="-8"/>
          <w:sz w:val="26"/>
        </w:rPr>
        <w:t xml:space="preserve"> </w:t>
      </w:r>
      <w:r>
        <w:rPr>
          <w:sz w:val="26"/>
        </w:rPr>
        <w:t>reposed.</w:t>
      </w:r>
      <w:r>
        <w:rPr>
          <w:spacing w:val="-9"/>
          <w:sz w:val="26"/>
        </w:rPr>
        <w:t xml:space="preserve"> </w:t>
      </w:r>
      <w:r>
        <w:rPr>
          <w:sz w:val="26"/>
        </w:rPr>
        <w:t>Article</w:t>
      </w:r>
      <w:r>
        <w:rPr>
          <w:spacing w:val="-9"/>
          <w:sz w:val="26"/>
        </w:rPr>
        <w:t xml:space="preserve"> </w:t>
      </w:r>
      <w:r>
        <w:rPr>
          <w:sz w:val="26"/>
        </w:rPr>
        <w:t>181</w:t>
      </w:r>
      <w:r>
        <w:rPr>
          <w:spacing w:val="-9"/>
          <w:sz w:val="26"/>
        </w:rPr>
        <w:t xml:space="preserve"> </w:t>
      </w:r>
      <w:r>
        <w:rPr>
          <w:sz w:val="26"/>
        </w:rPr>
        <w:t>of the Constitution is the starting point. It provides</w:t>
      </w:r>
      <w:r>
        <w:rPr>
          <w:spacing w:val="-11"/>
          <w:sz w:val="26"/>
        </w:rPr>
        <w:t xml:space="preserve"> </w:t>
      </w:r>
      <w:r>
        <w:rPr>
          <w:sz w:val="26"/>
        </w:rPr>
        <w:t>that:</w:t>
      </w:r>
    </w:p>
    <w:p w:rsidR="00A2500E" w:rsidRDefault="00923F17">
      <w:pPr>
        <w:pStyle w:val="Heading2"/>
        <w:spacing w:before="160"/>
      </w:pPr>
      <w:r>
        <w:rPr>
          <w:i w:val="0"/>
        </w:rPr>
        <w:t>“</w:t>
      </w:r>
      <w:r>
        <w:t>181. Removal of a county governor</w:t>
      </w:r>
    </w:p>
    <w:p w:rsidR="00A2500E" w:rsidRDefault="00A2500E">
      <w:pPr>
        <w:pStyle w:val="BodyText"/>
        <w:spacing w:before="4"/>
        <w:ind w:left="0"/>
        <w:jc w:val="left"/>
        <w:rPr>
          <w:b/>
          <w:i/>
          <w:sz w:val="27"/>
        </w:rPr>
      </w:pPr>
    </w:p>
    <w:p w:rsidR="00A2500E" w:rsidRDefault="00923F17">
      <w:pPr>
        <w:pStyle w:val="ListParagraph"/>
        <w:numPr>
          <w:ilvl w:val="0"/>
          <w:numId w:val="8"/>
        </w:numPr>
        <w:tabs>
          <w:tab w:val="left" w:pos="1189"/>
        </w:tabs>
        <w:spacing w:before="0" w:line="357" w:lineRule="auto"/>
        <w:ind w:right="687" w:firstLine="0"/>
        <w:rPr>
          <w:b/>
          <w:i/>
          <w:sz w:val="26"/>
        </w:rPr>
      </w:pPr>
      <w:r>
        <w:rPr>
          <w:b/>
          <w:i/>
          <w:sz w:val="26"/>
        </w:rPr>
        <w:t>A county governor may be removed from office on any of the following</w:t>
      </w:r>
      <w:r>
        <w:rPr>
          <w:b/>
          <w:i/>
          <w:spacing w:val="-3"/>
          <w:sz w:val="26"/>
        </w:rPr>
        <w:t xml:space="preserve"> </w:t>
      </w:r>
      <w:r>
        <w:rPr>
          <w:b/>
          <w:i/>
          <w:sz w:val="26"/>
        </w:rPr>
        <w:t>grounds</w:t>
      </w:r>
    </w:p>
    <w:p w:rsidR="00A2500E" w:rsidRDefault="00923F17">
      <w:pPr>
        <w:pStyle w:val="ListParagraph"/>
        <w:numPr>
          <w:ilvl w:val="1"/>
          <w:numId w:val="8"/>
        </w:numPr>
        <w:tabs>
          <w:tab w:val="left" w:pos="1935"/>
        </w:tabs>
        <w:spacing w:before="166"/>
        <w:rPr>
          <w:b/>
          <w:i/>
          <w:sz w:val="26"/>
        </w:rPr>
      </w:pPr>
      <w:r>
        <w:rPr>
          <w:b/>
          <w:i/>
          <w:sz w:val="26"/>
        </w:rPr>
        <w:t>gross</w:t>
      </w:r>
      <w:r>
        <w:rPr>
          <w:b/>
          <w:i/>
          <w:spacing w:val="-10"/>
          <w:sz w:val="26"/>
        </w:rPr>
        <w:t xml:space="preserve"> </w:t>
      </w:r>
      <w:r>
        <w:rPr>
          <w:b/>
          <w:i/>
          <w:sz w:val="26"/>
        </w:rPr>
        <w:t>violation</w:t>
      </w:r>
      <w:r>
        <w:rPr>
          <w:b/>
          <w:i/>
          <w:spacing w:val="-6"/>
          <w:sz w:val="26"/>
        </w:rPr>
        <w:t xml:space="preserve"> </w:t>
      </w:r>
      <w:r>
        <w:rPr>
          <w:b/>
          <w:i/>
          <w:sz w:val="26"/>
        </w:rPr>
        <w:t>of</w:t>
      </w:r>
      <w:r>
        <w:rPr>
          <w:b/>
          <w:i/>
          <w:spacing w:val="-9"/>
          <w:sz w:val="26"/>
        </w:rPr>
        <w:t xml:space="preserve"> </w:t>
      </w:r>
      <w:r>
        <w:rPr>
          <w:b/>
          <w:i/>
          <w:sz w:val="26"/>
        </w:rPr>
        <w:t>this</w:t>
      </w:r>
      <w:r>
        <w:rPr>
          <w:b/>
          <w:i/>
          <w:spacing w:val="-8"/>
          <w:sz w:val="26"/>
        </w:rPr>
        <w:t xml:space="preserve"> </w:t>
      </w:r>
      <w:r>
        <w:rPr>
          <w:b/>
          <w:i/>
          <w:sz w:val="26"/>
        </w:rPr>
        <w:t>Constitution</w:t>
      </w:r>
      <w:r>
        <w:rPr>
          <w:b/>
          <w:i/>
          <w:spacing w:val="-9"/>
          <w:sz w:val="26"/>
        </w:rPr>
        <w:t xml:space="preserve"> </w:t>
      </w:r>
      <w:r>
        <w:rPr>
          <w:b/>
          <w:i/>
          <w:sz w:val="26"/>
        </w:rPr>
        <w:t>or</w:t>
      </w:r>
      <w:r>
        <w:rPr>
          <w:b/>
          <w:i/>
          <w:spacing w:val="-9"/>
          <w:sz w:val="26"/>
        </w:rPr>
        <w:t xml:space="preserve"> </w:t>
      </w:r>
      <w:r>
        <w:rPr>
          <w:b/>
          <w:i/>
          <w:sz w:val="26"/>
        </w:rPr>
        <w:t>any</w:t>
      </w:r>
      <w:r>
        <w:rPr>
          <w:b/>
          <w:i/>
          <w:spacing w:val="-11"/>
          <w:sz w:val="26"/>
        </w:rPr>
        <w:t xml:space="preserve"> </w:t>
      </w:r>
      <w:r>
        <w:rPr>
          <w:b/>
          <w:i/>
          <w:sz w:val="26"/>
        </w:rPr>
        <w:t>other</w:t>
      </w:r>
      <w:r>
        <w:rPr>
          <w:b/>
          <w:i/>
          <w:spacing w:val="-10"/>
          <w:sz w:val="26"/>
        </w:rPr>
        <w:t xml:space="preserve"> </w:t>
      </w:r>
      <w:r>
        <w:rPr>
          <w:b/>
          <w:i/>
          <w:sz w:val="26"/>
        </w:rPr>
        <w:t>law;</w:t>
      </w:r>
    </w:p>
    <w:p w:rsidR="00A2500E" w:rsidRDefault="00A2500E">
      <w:pPr>
        <w:rPr>
          <w:sz w:val="26"/>
        </w:rPr>
        <w:sectPr w:rsidR="00A2500E">
          <w:pgSz w:w="12240" w:h="15840"/>
          <w:pgMar w:top="920" w:right="1280" w:bottom="1260" w:left="1260" w:header="0" w:footer="1061" w:gutter="0"/>
          <w:cols w:space="720"/>
        </w:sectPr>
      </w:pPr>
    </w:p>
    <w:p w:rsidR="00A2500E" w:rsidRDefault="00923F17">
      <w:pPr>
        <w:pStyle w:val="ListParagraph"/>
        <w:numPr>
          <w:ilvl w:val="1"/>
          <w:numId w:val="8"/>
        </w:numPr>
        <w:tabs>
          <w:tab w:val="left" w:pos="1981"/>
        </w:tabs>
        <w:spacing w:before="75" w:line="360" w:lineRule="auto"/>
        <w:ind w:left="1620" w:right="683" w:firstLine="0"/>
        <w:jc w:val="both"/>
        <w:rPr>
          <w:b/>
          <w:i/>
          <w:sz w:val="26"/>
        </w:rPr>
      </w:pPr>
      <w:r>
        <w:rPr>
          <w:b/>
          <w:i/>
          <w:sz w:val="26"/>
        </w:rPr>
        <w:t>where there are serious reasons for believing that the county governor has committed a crime under national or international</w:t>
      </w:r>
      <w:r>
        <w:rPr>
          <w:b/>
          <w:i/>
          <w:spacing w:val="-2"/>
          <w:sz w:val="26"/>
        </w:rPr>
        <w:t xml:space="preserve"> </w:t>
      </w:r>
      <w:r>
        <w:rPr>
          <w:b/>
          <w:i/>
          <w:sz w:val="26"/>
        </w:rPr>
        <w:t>law;</w:t>
      </w:r>
    </w:p>
    <w:p w:rsidR="00A2500E" w:rsidRDefault="00923F17">
      <w:pPr>
        <w:pStyle w:val="ListParagraph"/>
        <w:numPr>
          <w:ilvl w:val="1"/>
          <w:numId w:val="8"/>
        </w:numPr>
        <w:tabs>
          <w:tab w:val="left" w:pos="1911"/>
        </w:tabs>
        <w:spacing w:before="161"/>
        <w:ind w:left="1910" w:hanging="291"/>
        <w:jc w:val="both"/>
        <w:rPr>
          <w:b/>
          <w:i/>
          <w:sz w:val="26"/>
        </w:rPr>
      </w:pPr>
      <w:r>
        <w:rPr>
          <w:b/>
          <w:i/>
          <w:sz w:val="26"/>
        </w:rPr>
        <w:t>abuse of office or gross misconduct;</w:t>
      </w:r>
      <w:r>
        <w:rPr>
          <w:b/>
          <w:i/>
          <w:spacing w:val="-4"/>
          <w:sz w:val="26"/>
        </w:rPr>
        <w:t xml:space="preserve"> </w:t>
      </w:r>
      <w:r>
        <w:rPr>
          <w:b/>
          <w:i/>
          <w:sz w:val="26"/>
        </w:rPr>
        <w:t>or</w:t>
      </w:r>
    </w:p>
    <w:p w:rsidR="00A2500E" w:rsidRDefault="00A2500E">
      <w:pPr>
        <w:pStyle w:val="BodyText"/>
        <w:ind w:left="0"/>
        <w:jc w:val="left"/>
        <w:rPr>
          <w:b/>
          <w:i/>
          <w:sz w:val="27"/>
        </w:rPr>
      </w:pPr>
    </w:p>
    <w:p w:rsidR="00A2500E" w:rsidRDefault="00923F17">
      <w:pPr>
        <w:pStyle w:val="ListParagraph"/>
        <w:numPr>
          <w:ilvl w:val="1"/>
          <w:numId w:val="8"/>
        </w:numPr>
        <w:tabs>
          <w:tab w:val="left" w:pos="2084"/>
        </w:tabs>
        <w:spacing w:before="0" w:line="360" w:lineRule="auto"/>
        <w:ind w:left="1620" w:right="684" w:firstLine="0"/>
        <w:jc w:val="both"/>
        <w:rPr>
          <w:b/>
          <w:i/>
          <w:sz w:val="26"/>
        </w:rPr>
      </w:pPr>
      <w:r>
        <w:rPr>
          <w:noProof/>
          <w:lang w:val="en-GB" w:eastAsia="en-GB"/>
        </w:rPr>
        <w:drawing>
          <wp:anchor distT="0" distB="0" distL="0" distR="0" simplePos="0" relativeHeight="250792960" behindDoc="1" locked="0" layoutInCell="1" allowOverlap="1">
            <wp:simplePos x="0" y="0"/>
            <wp:positionH relativeFrom="page">
              <wp:posOffset>1681234</wp:posOffset>
            </wp:positionH>
            <wp:positionV relativeFrom="paragraph">
              <wp:posOffset>493152</wp:posOffset>
            </wp:positionV>
            <wp:extent cx="4601005" cy="4601128"/>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i/>
          <w:sz w:val="26"/>
        </w:rPr>
        <w:t>physical or mental incapacity to perform the functions of office of county</w:t>
      </w:r>
      <w:r>
        <w:rPr>
          <w:b/>
          <w:i/>
          <w:spacing w:val="-5"/>
          <w:sz w:val="26"/>
        </w:rPr>
        <w:t xml:space="preserve"> </w:t>
      </w:r>
      <w:r>
        <w:rPr>
          <w:b/>
          <w:i/>
          <w:sz w:val="26"/>
        </w:rPr>
        <w:t>governor.</w:t>
      </w:r>
    </w:p>
    <w:p w:rsidR="00A2500E" w:rsidRDefault="00923F17">
      <w:pPr>
        <w:pStyle w:val="ListParagraph"/>
        <w:numPr>
          <w:ilvl w:val="0"/>
          <w:numId w:val="8"/>
        </w:numPr>
        <w:tabs>
          <w:tab w:val="left" w:pos="1332"/>
        </w:tabs>
        <w:spacing w:before="161" w:line="360" w:lineRule="auto"/>
        <w:ind w:right="685" w:firstLine="0"/>
        <w:jc w:val="both"/>
        <w:rPr>
          <w:b/>
          <w:i/>
          <w:sz w:val="26"/>
        </w:rPr>
      </w:pPr>
      <w:r>
        <w:rPr>
          <w:b/>
          <w:i/>
          <w:sz w:val="26"/>
        </w:rPr>
        <w:t>Parliament shall enact legislation providing for the procedure of removal of a county governor on any of the grounds mentioned in clause</w:t>
      </w:r>
      <w:r>
        <w:rPr>
          <w:b/>
          <w:i/>
          <w:spacing w:val="-1"/>
          <w:sz w:val="26"/>
        </w:rPr>
        <w:t xml:space="preserve"> </w:t>
      </w:r>
      <w:r>
        <w:rPr>
          <w:b/>
          <w:i/>
          <w:sz w:val="26"/>
        </w:rPr>
        <w:t>(1).”</w:t>
      </w:r>
    </w:p>
    <w:p w:rsidR="00A2500E" w:rsidRDefault="00923F17">
      <w:pPr>
        <w:pStyle w:val="ListParagraph"/>
        <w:numPr>
          <w:ilvl w:val="0"/>
          <w:numId w:val="19"/>
        </w:numPr>
        <w:tabs>
          <w:tab w:val="left" w:pos="898"/>
        </w:tabs>
        <w:spacing w:before="159" w:line="360" w:lineRule="auto"/>
        <w:ind w:right="253" w:firstLine="0"/>
        <w:jc w:val="both"/>
        <w:rPr>
          <w:sz w:val="26"/>
        </w:rPr>
      </w:pPr>
      <w:r>
        <w:rPr>
          <w:sz w:val="26"/>
        </w:rPr>
        <w:t>In</w:t>
      </w:r>
      <w:r>
        <w:rPr>
          <w:spacing w:val="-8"/>
          <w:sz w:val="26"/>
        </w:rPr>
        <w:t xml:space="preserve"> </w:t>
      </w:r>
      <w:r>
        <w:rPr>
          <w:sz w:val="26"/>
        </w:rPr>
        <w:t>accordance</w:t>
      </w:r>
      <w:r>
        <w:rPr>
          <w:spacing w:val="-8"/>
          <w:sz w:val="26"/>
        </w:rPr>
        <w:t xml:space="preserve"> </w:t>
      </w:r>
      <w:r>
        <w:rPr>
          <w:sz w:val="26"/>
        </w:rPr>
        <w:t>with</w:t>
      </w:r>
      <w:r>
        <w:rPr>
          <w:spacing w:val="-11"/>
          <w:sz w:val="26"/>
        </w:rPr>
        <w:t xml:space="preserve"> </w:t>
      </w:r>
      <w:r>
        <w:rPr>
          <w:sz w:val="26"/>
        </w:rPr>
        <w:t>Article</w:t>
      </w:r>
      <w:r>
        <w:rPr>
          <w:spacing w:val="-10"/>
          <w:sz w:val="26"/>
        </w:rPr>
        <w:t xml:space="preserve"> </w:t>
      </w:r>
      <w:r>
        <w:rPr>
          <w:sz w:val="26"/>
        </w:rPr>
        <w:t>181(2)</w:t>
      </w:r>
      <w:r>
        <w:rPr>
          <w:spacing w:val="-7"/>
          <w:sz w:val="26"/>
        </w:rPr>
        <w:t xml:space="preserve"> </w:t>
      </w:r>
      <w:r>
        <w:rPr>
          <w:sz w:val="26"/>
        </w:rPr>
        <w:t>aforesaid,</w:t>
      </w:r>
      <w:r>
        <w:rPr>
          <w:spacing w:val="-11"/>
          <w:sz w:val="26"/>
        </w:rPr>
        <w:t xml:space="preserve"> </w:t>
      </w:r>
      <w:r>
        <w:rPr>
          <w:sz w:val="26"/>
        </w:rPr>
        <w:t>Parliament</w:t>
      </w:r>
      <w:r>
        <w:rPr>
          <w:spacing w:val="-10"/>
          <w:sz w:val="26"/>
        </w:rPr>
        <w:t xml:space="preserve"> </w:t>
      </w:r>
      <w:r>
        <w:rPr>
          <w:sz w:val="26"/>
        </w:rPr>
        <w:t>enacted</w:t>
      </w:r>
      <w:r>
        <w:rPr>
          <w:spacing w:val="-11"/>
          <w:sz w:val="26"/>
        </w:rPr>
        <w:t xml:space="preserve"> </w:t>
      </w:r>
      <w:r>
        <w:rPr>
          <w:sz w:val="26"/>
        </w:rPr>
        <w:t>the</w:t>
      </w:r>
      <w:r>
        <w:rPr>
          <w:spacing w:val="-9"/>
          <w:sz w:val="26"/>
        </w:rPr>
        <w:t xml:space="preserve"> </w:t>
      </w:r>
      <w:r>
        <w:rPr>
          <w:sz w:val="26"/>
        </w:rPr>
        <w:t>County Governments Act. Section 33 thereof provides the following procedure, from the County Assembly to the Senate, for the removal of a county</w:t>
      </w:r>
      <w:r>
        <w:rPr>
          <w:spacing w:val="-9"/>
          <w:sz w:val="26"/>
        </w:rPr>
        <w:t xml:space="preserve"> </w:t>
      </w:r>
      <w:r>
        <w:rPr>
          <w:sz w:val="26"/>
        </w:rPr>
        <w:t>Governor:</w:t>
      </w:r>
    </w:p>
    <w:p w:rsidR="00A2500E" w:rsidRDefault="00923F17">
      <w:pPr>
        <w:pStyle w:val="Heading2"/>
      </w:pPr>
      <w:r>
        <w:t>“33. Removal of a governor</w:t>
      </w:r>
    </w:p>
    <w:p w:rsidR="00A2500E" w:rsidRDefault="00A2500E">
      <w:pPr>
        <w:pStyle w:val="BodyText"/>
        <w:ind w:left="0"/>
        <w:jc w:val="left"/>
        <w:rPr>
          <w:b/>
          <w:i/>
          <w:sz w:val="27"/>
        </w:rPr>
      </w:pPr>
    </w:p>
    <w:p w:rsidR="00A2500E" w:rsidRDefault="00923F17">
      <w:pPr>
        <w:pStyle w:val="ListParagraph"/>
        <w:numPr>
          <w:ilvl w:val="0"/>
          <w:numId w:val="7"/>
        </w:numPr>
        <w:tabs>
          <w:tab w:val="left" w:pos="1352"/>
        </w:tabs>
        <w:spacing w:before="0" w:line="360" w:lineRule="auto"/>
        <w:ind w:right="685" w:firstLine="0"/>
        <w:jc w:val="both"/>
        <w:rPr>
          <w:b/>
          <w:i/>
          <w:sz w:val="26"/>
        </w:rPr>
      </w:pPr>
      <w:r>
        <w:rPr>
          <w:b/>
          <w:i/>
          <w:sz w:val="26"/>
        </w:rPr>
        <w:t xml:space="preserve">A member of the county assembly </w:t>
      </w:r>
      <w:r>
        <w:rPr>
          <w:b/>
          <w:i/>
          <w:sz w:val="26"/>
        </w:rPr>
        <w:t>may by notice to the speaker, supported by at least a third of all the members, move</w:t>
      </w:r>
      <w:r>
        <w:rPr>
          <w:b/>
          <w:i/>
          <w:spacing w:val="-8"/>
          <w:sz w:val="26"/>
        </w:rPr>
        <w:t xml:space="preserve"> </w:t>
      </w:r>
      <w:r>
        <w:rPr>
          <w:b/>
          <w:i/>
          <w:sz w:val="26"/>
        </w:rPr>
        <w:t>a</w:t>
      </w:r>
      <w:r>
        <w:rPr>
          <w:b/>
          <w:i/>
          <w:spacing w:val="-9"/>
          <w:sz w:val="26"/>
        </w:rPr>
        <w:t xml:space="preserve"> </w:t>
      </w:r>
      <w:r>
        <w:rPr>
          <w:b/>
          <w:i/>
          <w:sz w:val="26"/>
        </w:rPr>
        <w:t>motion</w:t>
      </w:r>
      <w:r>
        <w:rPr>
          <w:b/>
          <w:i/>
          <w:spacing w:val="-10"/>
          <w:sz w:val="26"/>
        </w:rPr>
        <w:t xml:space="preserve"> </w:t>
      </w:r>
      <w:r>
        <w:rPr>
          <w:b/>
          <w:i/>
          <w:sz w:val="26"/>
        </w:rPr>
        <w:t>for</w:t>
      </w:r>
      <w:r>
        <w:rPr>
          <w:b/>
          <w:i/>
          <w:spacing w:val="-10"/>
          <w:sz w:val="26"/>
        </w:rPr>
        <w:t xml:space="preserve"> </w:t>
      </w:r>
      <w:r>
        <w:rPr>
          <w:b/>
          <w:i/>
          <w:sz w:val="26"/>
        </w:rPr>
        <w:t>the</w:t>
      </w:r>
      <w:r>
        <w:rPr>
          <w:b/>
          <w:i/>
          <w:spacing w:val="-9"/>
          <w:sz w:val="26"/>
        </w:rPr>
        <w:t xml:space="preserve"> </w:t>
      </w:r>
      <w:r>
        <w:rPr>
          <w:b/>
          <w:i/>
          <w:sz w:val="26"/>
        </w:rPr>
        <w:t>removal</w:t>
      </w:r>
      <w:r>
        <w:rPr>
          <w:b/>
          <w:i/>
          <w:spacing w:val="-10"/>
          <w:sz w:val="26"/>
        </w:rPr>
        <w:t xml:space="preserve"> </w:t>
      </w:r>
      <w:r>
        <w:rPr>
          <w:b/>
          <w:i/>
          <w:sz w:val="26"/>
        </w:rPr>
        <w:t>of</w:t>
      </w:r>
      <w:r>
        <w:rPr>
          <w:b/>
          <w:i/>
          <w:spacing w:val="-9"/>
          <w:sz w:val="26"/>
        </w:rPr>
        <w:t xml:space="preserve"> </w:t>
      </w:r>
      <w:r>
        <w:rPr>
          <w:b/>
          <w:i/>
          <w:sz w:val="26"/>
        </w:rPr>
        <w:t>the</w:t>
      </w:r>
      <w:r>
        <w:rPr>
          <w:b/>
          <w:i/>
          <w:spacing w:val="-9"/>
          <w:sz w:val="26"/>
        </w:rPr>
        <w:t xml:space="preserve"> </w:t>
      </w:r>
      <w:r>
        <w:rPr>
          <w:b/>
          <w:i/>
          <w:sz w:val="26"/>
        </w:rPr>
        <w:t>governor</w:t>
      </w:r>
      <w:r>
        <w:rPr>
          <w:b/>
          <w:i/>
          <w:spacing w:val="-7"/>
          <w:sz w:val="26"/>
        </w:rPr>
        <w:t xml:space="preserve"> </w:t>
      </w:r>
      <w:r>
        <w:rPr>
          <w:b/>
          <w:i/>
          <w:sz w:val="26"/>
        </w:rPr>
        <w:t>under</w:t>
      </w:r>
      <w:r>
        <w:rPr>
          <w:b/>
          <w:i/>
          <w:spacing w:val="-11"/>
          <w:sz w:val="26"/>
        </w:rPr>
        <w:t xml:space="preserve"> </w:t>
      </w:r>
      <w:r>
        <w:rPr>
          <w:b/>
          <w:i/>
          <w:sz w:val="26"/>
        </w:rPr>
        <w:t>Article 181 of the</w:t>
      </w:r>
      <w:r>
        <w:rPr>
          <w:b/>
          <w:i/>
          <w:spacing w:val="-2"/>
          <w:sz w:val="26"/>
        </w:rPr>
        <w:t xml:space="preserve"> </w:t>
      </w:r>
      <w:r>
        <w:rPr>
          <w:b/>
          <w:i/>
          <w:sz w:val="26"/>
        </w:rPr>
        <w:t>Constitution.</w:t>
      </w:r>
    </w:p>
    <w:p w:rsidR="00A2500E" w:rsidRDefault="00923F17">
      <w:pPr>
        <w:pStyle w:val="ListParagraph"/>
        <w:numPr>
          <w:ilvl w:val="0"/>
          <w:numId w:val="7"/>
        </w:numPr>
        <w:tabs>
          <w:tab w:val="left" w:pos="1371"/>
        </w:tabs>
        <w:spacing w:line="360" w:lineRule="auto"/>
        <w:ind w:right="679" w:firstLine="0"/>
        <w:jc w:val="both"/>
        <w:rPr>
          <w:b/>
          <w:i/>
          <w:sz w:val="26"/>
        </w:rPr>
      </w:pPr>
      <w:r>
        <w:rPr>
          <w:b/>
          <w:i/>
          <w:sz w:val="26"/>
        </w:rPr>
        <w:t xml:space="preserve">If a motion under subsection (1) is supported by at least </w:t>
      </w:r>
      <w:r>
        <w:rPr>
          <w:b/>
          <w:i/>
          <w:sz w:val="26"/>
        </w:rPr>
        <w:t>two-thirds of all the members of the county</w:t>
      </w:r>
      <w:r>
        <w:rPr>
          <w:b/>
          <w:i/>
          <w:spacing w:val="-8"/>
          <w:sz w:val="26"/>
        </w:rPr>
        <w:t xml:space="preserve"> </w:t>
      </w:r>
      <w:r>
        <w:rPr>
          <w:b/>
          <w:i/>
          <w:sz w:val="26"/>
        </w:rPr>
        <w:t>assembly—</w:t>
      </w:r>
    </w:p>
    <w:p w:rsidR="00A2500E" w:rsidRDefault="00923F17">
      <w:pPr>
        <w:pStyle w:val="ListParagraph"/>
        <w:numPr>
          <w:ilvl w:val="1"/>
          <w:numId w:val="7"/>
        </w:numPr>
        <w:tabs>
          <w:tab w:val="left" w:pos="2084"/>
        </w:tabs>
        <w:spacing w:line="360" w:lineRule="auto"/>
        <w:ind w:right="680" w:firstLine="0"/>
        <w:jc w:val="both"/>
        <w:rPr>
          <w:b/>
          <w:i/>
          <w:sz w:val="26"/>
        </w:rPr>
      </w:pPr>
      <w:r>
        <w:rPr>
          <w:b/>
          <w:i/>
          <w:sz w:val="26"/>
        </w:rPr>
        <w:t>the</w:t>
      </w:r>
      <w:r>
        <w:rPr>
          <w:b/>
          <w:i/>
          <w:spacing w:val="-10"/>
          <w:sz w:val="26"/>
        </w:rPr>
        <w:t xml:space="preserve"> </w:t>
      </w:r>
      <w:r>
        <w:rPr>
          <w:b/>
          <w:i/>
          <w:sz w:val="26"/>
        </w:rPr>
        <w:t>speaker</w:t>
      </w:r>
      <w:r>
        <w:rPr>
          <w:b/>
          <w:i/>
          <w:spacing w:val="-9"/>
          <w:sz w:val="26"/>
        </w:rPr>
        <w:t xml:space="preserve"> </w:t>
      </w:r>
      <w:r>
        <w:rPr>
          <w:b/>
          <w:i/>
          <w:sz w:val="26"/>
        </w:rPr>
        <w:t>of</w:t>
      </w:r>
      <w:r>
        <w:rPr>
          <w:b/>
          <w:i/>
          <w:spacing w:val="-6"/>
          <w:sz w:val="26"/>
        </w:rPr>
        <w:t xml:space="preserve"> </w:t>
      </w:r>
      <w:r>
        <w:rPr>
          <w:b/>
          <w:i/>
          <w:sz w:val="26"/>
        </w:rPr>
        <w:t>the</w:t>
      </w:r>
      <w:r>
        <w:rPr>
          <w:b/>
          <w:i/>
          <w:spacing w:val="-10"/>
          <w:sz w:val="26"/>
        </w:rPr>
        <w:t xml:space="preserve"> </w:t>
      </w:r>
      <w:r>
        <w:rPr>
          <w:b/>
          <w:i/>
          <w:sz w:val="26"/>
        </w:rPr>
        <w:t>county</w:t>
      </w:r>
      <w:r>
        <w:rPr>
          <w:b/>
          <w:i/>
          <w:spacing w:val="-8"/>
          <w:sz w:val="26"/>
        </w:rPr>
        <w:t xml:space="preserve"> </w:t>
      </w:r>
      <w:r>
        <w:rPr>
          <w:b/>
          <w:i/>
          <w:sz w:val="26"/>
        </w:rPr>
        <w:t>assembly</w:t>
      </w:r>
      <w:r>
        <w:rPr>
          <w:b/>
          <w:i/>
          <w:spacing w:val="-9"/>
          <w:sz w:val="26"/>
        </w:rPr>
        <w:t xml:space="preserve"> </w:t>
      </w:r>
      <w:r>
        <w:rPr>
          <w:b/>
          <w:i/>
          <w:sz w:val="26"/>
        </w:rPr>
        <w:t>shall</w:t>
      </w:r>
      <w:r>
        <w:rPr>
          <w:b/>
          <w:i/>
          <w:spacing w:val="-8"/>
          <w:sz w:val="26"/>
        </w:rPr>
        <w:t xml:space="preserve"> </w:t>
      </w:r>
      <w:r>
        <w:rPr>
          <w:b/>
          <w:i/>
          <w:sz w:val="26"/>
        </w:rPr>
        <w:t>inform</w:t>
      </w:r>
      <w:r>
        <w:rPr>
          <w:b/>
          <w:i/>
          <w:spacing w:val="-9"/>
          <w:sz w:val="26"/>
        </w:rPr>
        <w:t xml:space="preserve"> </w:t>
      </w:r>
      <w:r>
        <w:rPr>
          <w:b/>
          <w:i/>
          <w:sz w:val="26"/>
        </w:rPr>
        <w:t>the Speaker of the Senate of that resolution within two days; and</w:t>
      </w:r>
    </w:p>
    <w:p w:rsidR="00A2500E" w:rsidRDefault="00923F17">
      <w:pPr>
        <w:pStyle w:val="ListParagraph"/>
        <w:numPr>
          <w:ilvl w:val="1"/>
          <w:numId w:val="7"/>
        </w:numPr>
        <w:tabs>
          <w:tab w:val="left" w:pos="2252"/>
        </w:tabs>
        <w:spacing w:before="162" w:line="360" w:lineRule="auto"/>
        <w:ind w:right="683" w:firstLine="0"/>
        <w:jc w:val="both"/>
        <w:rPr>
          <w:b/>
          <w:i/>
          <w:sz w:val="26"/>
        </w:rPr>
      </w:pPr>
      <w:r>
        <w:rPr>
          <w:b/>
          <w:i/>
          <w:sz w:val="26"/>
        </w:rPr>
        <w:t xml:space="preserve">the governor shall continue to perform the </w:t>
      </w:r>
      <w:r>
        <w:rPr>
          <w:b/>
          <w:i/>
          <w:sz w:val="26"/>
        </w:rPr>
        <w:t>functions of the office pending the outcome of the proceedings required by this</w:t>
      </w:r>
      <w:r>
        <w:rPr>
          <w:b/>
          <w:i/>
          <w:spacing w:val="-7"/>
          <w:sz w:val="26"/>
        </w:rPr>
        <w:t xml:space="preserve"> </w:t>
      </w:r>
      <w:r>
        <w:rPr>
          <w:b/>
          <w:i/>
          <w:sz w:val="26"/>
        </w:rPr>
        <w:t>section.</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7"/>
        </w:numPr>
        <w:tabs>
          <w:tab w:val="left" w:pos="1378"/>
        </w:tabs>
        <w:spacing w:before="75" w:line="360" w:lineRule="auto"/>
        <w:ind w:right="689" w:firstLine="0"/>
        <w:jc w:val="both"/>
        <w:rPr>
          <w:b/>
          <w:i/>
          <w:sz w:val="26"/>
        </w:rPr>
      </w:pPr>
      <w:r>
        <w:rPr>
          <w:b/>
          <w:i/>
          <w:sz w:val="26"/>
        </w:rPr>
        <w:t>Within seven days after receiving notice of a resolution from the speaker of the county</w:t>
      </w:r>
      <w:r>
        <w:rPr>
          <w:b/>
          <w:i/>
          <w:spacing w:val="-6"/>
          <w:sz w:val="26"/>
        </w:rPr>
        <w:t xml:space="preserve"> </w:t>
      </w:r>
      <w:r>
        <w:rPr>
          <w:b/>
          <w:i/>
          <w:sz w:val="26"/>
        </w:rPr>
        <w:t>assembly—</w:t>
      </w:r>
    </w:p>
    <w:p w:rsidR="00A2500E" w:rsidRDefault="00923F17">
      <w:pPr>
        <w:pStyle w:val="ListParagraph"/>
        <w:numPr>
          <w:ilvl w:val="1"/>
          <w:numId w:val="7"/>
        </w:numPr>
        <w:tabs>
          <w:tab w:val="left" w:pos="2110"/>
        </w:tabs>
        <w:spacing w:line="360" w:lineRule="auto"/>
        <w:ind w:right="678" w:firstLine="0"/>
        <w:jc w:val="both"/>
        <w:rPr>
          <w:b/>
          <w:i/>
          <w:sz w:val="26"/>
        </w:rPr>
      </w:pPr>
      <w:r>
        <w:rPr>
          <w:b/>
          <w:i/>
          <w:sz w:val="26"/>
        </w:rPr>
        <w:t>the Speaker of the Senate shall convene a meeting of</w:t>
      </w:r>
      <w:r>
        <w:rPr>
          <w:b/>
          <w:i/>
          <w:spacing w:val="-18"/>
          <w:sz w:val="26"/>
        </w:rPr>
        <w:t xml:space="preserve"> </w:t>
      </w:r>
      <w:r>
        <w:rPr>
          <w:b/>
          <w:i/>
          <w:sz w:val="26"/>
        </w:rPr>
        <w:t>th</w:t>
      </w:r>
      <w:r>
        <w:rPr>
          <w:b/>
          <w:i/>
          <w:sz w:val="26"/>
        </w:rPr>
        <w:t>e</w:t>
      </w:r>
      <w:r>
        <w:rPr>
          <w:b/>
          <w:i/>
          <w:spacing w:val="-16"/>
          <w:sz w:val="26"/>
        </w:rPr>
        <w:t xml:space="preserve"> </w:t>
      </w:r>
      <w:r>
        <w:rPr>
          <w:b/>
          <w:i/>
          <w:sz w:val="26"/>
        </w:rPr>
        <w:t>Senate</w:t>
      </w:r>
      <w:r>
        <w:rPr>
          <w:b/>
          <w:i/>
          <w:spacing w:val="-17"/>
          <w:sz w:val="26"/>
        </w:rPr>
        <w:t xml:space="preserve"> </w:t>
      </w:r>
      <w:r>
        <w:rPr>
          <w:b/>
          <w:i/>
          <w:sz w:val="26"/>
        </w:rPr>
        <w:t>to</w:t>
      </w:r>
      <w:r>
        <w:rPr>
          <w:b/>
          <w:i/>
          <w:spacing w:val="-16"/>
          <w:sz w:val="26"/>
        </w:rPr>
        <w:t xml:space="preserve"> </w:t>
      </w:r>
      <w:r>
        <w:rPr>
          <w:b/>
          <w:i/>
          <w:sz w:val="26"/>
        </w:rPr>
        <w:t>hear</w:t>
      </w:r>
      <w:r>
        <w:rPr>
          <w:b/>
          <w:i/>
          <w:spacing w:val="-18"/>
          <w:sz w:val="26"/>
        </w:rPr>
        <w:t xml:space="preserve"> </w:t>
      </w:r>
      <w:r>
        <w:rPr>
          <w:b/>
          <w:i/>
          <w:sz w:val="26"/>
        </w:rPr>
        <w:t>charges</w:t>
      </w:r>
      <w:r>
        <w:rPr>
          <w:b/>
          <w:i/>
          <w:spacing w:val="-14"/>
          <w:sz w:val="26"/>
        </w:rPr>
        <w:t xml:space="preserve"> </w:t>
      </w:r>
      <w:r>
        <w:rPr>
          <w:b/>
          <w:i/>
          <w:sz w:val="26"/>
        </w:rPr>
        <w:t>against</w:t>
      </w:r>
      <w:r>
        <w:rPr>
          <w:b/>
          <w:i/>
          <w:spacing w:val="-18"/>
          <w:sz w:val="26"/>
        </w:rPr>
        <w:t xml:space="preserve"> </w:t>
      </w:r>
      <w:r>
        <w:rPr>
          <w:b/>
          <w:i/>
          <w:sz w:val="26"/>
        </w:rPr>
        <w:t>the</w:t>
      </w:r>
      <w:r>
        <w:rPr>
          <w:b/>
          <w:i/>
          <w:spacing w:val="-16"/>
          <w:sz w:val="26"/>
        </w:rPr>
        <w:t xml:space="preserve"> </w:t>
      </w:r>
      <w:r>
        <w:rPr>
          <w:b/>
          <w:i/>
          <w:sz w:val="26"/>
        </w:rPr>
        <w:t>governor;</w:t>
      </w:r>
      <w:r>
        <w:rPr>
          <w:b/>
          <w:i/>
          <w:spacing w:val="-15"/>
          <w:sz w:val="26"/>
        </w:rPr>
        <w:t xml:space="preserve"> </w:t>
      </w:r>
      <w:r>
        <w:rPr>
          <w:b/>
          <w:i/>
          <w:sz w:val="26"/>
        </w:rPr>
        <w:t>and</w:t>
      </w:r>
    </w:p>
    <w:p w:rsidR="00A2500E" w:rsidRDefault="00923F17">
      <w:pPr>
        <w:pStyle w:val="ListParagraph"/>
        <w:numPr>
          <w:ilvl w:val="1"/>
          <w:numId w:val="7"/>
        </w:numPr>
        <w:tabs>
          <w:tab w:val="left" w:pos="2137"/>
        </w:tabs>
        <w:spacing w:before="161" w:line="360" w:lineRule="auto"/>
        <w:ind w:right="684" w:firstLine="0"/>
        <w:jc w:val="both"/>
        <w:rPr>
          <w:b/>
          <w:i/>
          <w:sz w:val="26"/>
        </w:rPr>
      </w:pPr>
      <w:r>
        <w:rPr>
          <w:noProof/>
          <w:lang w:val="en-GB" w:eastAsia="en-GB"/>
        </w:rPr>
        <w:drawing>
          <wp:anchor distT="0" distB="0" distL="0" distR="0" simplePos="0" relativeHeight="250793984" behindDoc="1" locked="0" layoutInCell="1" allowOverlap="1">
            <wp:simplePos x="0" y="0"/>
            <wp:positionH relativeFrom="page">
              <wp:posOffset>1681234</wp:posOffset>
            </wp:positionH>
            <wp:positionV relativeFrom="paragraph">
              <wp:posOffset>595387</wp:posOffset>
            </wp:positionV>
            <wp:extent cx="4601005" cy="4601128"/>
            <wp:effectExtent l="0" t="0" r="0" b="0"/>
            <wp:wrapNone/>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i/>
          <w:sz w:val="26"/>
        </w:rPr>
        <w:t>the Senate, by resolution, may appoint a special committee comprising eleven of its members to investigate the</w:t>
      </w:r>
      <w:r>
        <w:rPr>
          <w:b/>
          <w:i/>
          <w:spacing w:val="-2"/>
          <w:sz w:val="26"/>
        </w:rPr>
        <w:t xml:space="preserve"> </w:t>
      </w:r>
      <w:r>
        <w:rPr>
          <w:b/>
          <w:i/>
          <w:sz w:val="26"/>
        </w:rPr>
        <w:t>matter.</w:t>
      </w:r>
    </w:p>
    <w:p w:rsidR="00A2500E" w:rsidRDefault="00923F17">
      <w:pPr>
        <w:pStyle w:val="ListParagraph"/>
        <w:numPr>
          <w:ilvl w:val="0"/>
          <w:numId w:val="7"/>
        </w:numPr>
        <w:tabs>
          <w:tab w:val="left" w:pos="1400"/>
        </w:tabs>
        <w:spacing w:before="158" w:line="360" w:lineRule="auto"/>
        <w:ind w:right="686" w:firstLine="0"/>
        <w:jc w:val="both"/>
        <w:rPr>
          <w:b/>
          <w:i/>
          <w:sz w:val="26"/>
        </w:rPr>
      </w:pPr>
      <w:r>
        <w:rPr>
          <w:b/>
          <w:i/>
          <w:sz w:val="26"/>
        </w:rPr>
        <w:t>A special committee appointed under subsection (3)(b) shall—</w:t>
      </w:r>
    </w:p>
    <w:p w:rsidR="00A2500E" w:rsidRDefault="00923F17">
      <w:pPr>
        <w:pStyle w:val="ListParagraph"/>
        <w:numPr>
          <w:ilvl w:val="1"/>
          <w:numId w:val="7"/>
        </w:numPr>
        <w:tabs>
          <w:tab w:val="left" w:pos="2089"/>
        </w:tabs>
        <w:spacing w:before="161"/>
        <w:ind w:left="2088" w:hanging="469"/>
        <w:jc w:val="both"/>
        <w:rPr>
          <w:b/>
          <w:i/>
          <w:sz w:val="26"/>
        </w:rPr>
      </w:pPr>
      <w:r>
        <w:rPr>
          <w:b/>
          <w:i/>
          <w:sz w:val="26"/>
        </w:rPr>
        <w:t>investigate the matter;</w:t>
      </w:r>
      <w:r>
        <w:rPr>
          <w:b/>
          <w:i/>
          <w:spacing w:val="-5"/>
          <w:sz w:val="26"/>
        </w:rPr>
        <w:t xml:space="preserve"> </w:t>
      </w:r>
      <w:r>
        <w:rPr>
          <w:b/>
          <w:i/>
          <w:sz w:val="26"/>
        </w:rPr>
        <w:t>and</w:t>
      </w:r>
    </w:p>
    <w:p w:rsidR="00A2500E" w:rsidRDefault="00A2500E">
      <w:pPr>
        <w:pStyle w:val="BodyText"/>
        <w:spacing w:before="2"/>
        <w:ind w:left="0"/>
        <w:jc w:val="left"/>
        <w:rPr>
          <w:b/>
          <w:i/>
          <w:sz w:val="27"/>
        </w:rPr>
      </w:pPr>
    </w:p>
    <w:p w:rsidR="00A2500E" w:rsidRDefault="00923F17">
      <w:pPr>
        <w:pStyle w:val="ListParagraph"/>
        <w:numPr>
          <w:ilvl w:val="1"/>
          <w:numId w:val="7"/>
        </w:numPr>
        <w:tabs>
          <w:tab w:val="left" w:pos="2103"/>
        </w:tabs>
        <w:spacing w:before="1" w:line="360" w:lineRule="auto"/>
        <w:ind w:right="685" w:firstLine="0"/>
        <w:jc w:val="both"/>
        <w:rPr>
          <w:b/>
          <w:i/>
          <w:sz w:val="26"/>
        </w:rPr>
      </w:pPr>
      <w:r>
        <w:rPr>
          <w:b/>
          <w:i/>
          <w:sz w:val="26"/>
        </w:rPr>
        <w:t>report to the Senate within ten days on whether it finds the particulars of the allegations against the governor to have been</w:t>
      </w:r>
      <w:r>
        <w:rPr>
          <w:b/>
          <w:i/>
          <w:spacing w:val="-5"/>
          <w:sz w:val="26"/>
        </w:rPr>
        <w:t xml:space="preserve"> </w:t>
      </w:r>
      <w:r>
        <w:rPr>
          <w:b/>
          <w:i/>
          <w:sz w:val="26"/>
        </w:rPr>
        <w:t>substantiated.</w:t>
      </w:r>
    </w:p>
    <w:p w:rsidR="00A2500E" w:rsidRDefault="00923F17">
      <w:pPr>
        <w:pStyle w:val="ListParagraph"/>
        <w:numPr>
          <w:ilvl w:val="0"/>
          <w:numId w:val="7"/>
        </w:numPr>
        <w:tabs>
          <w:tab w:val="left" w:pos="1434"/>
        </w:tabs>
        <w:spacing w:before="158" w:line="360" w:lineRule="auto"/>
        <w:ind w:right="685" w:firstLine="0"/>
        <w:jc w:val="both"/>
        <w:rPr>
          <w:b/>
          <w:i/>
          <w:sz w:val="26"/>
        </w:rPr>
      </w:pPr>
      <w:r>
        <w:rPr>
          <w:b/>
          <w:i/>
          <w:sz w:val="26"/>
        </w:rPr>
        <w:t xml:space="preserve">The governor shall have the right to appear and be </w:t>
      </w:r>
      <w:r>
        <w:rPr>
          <w:b/>
          <w:i/>
          <w:sz w:val="26"/>
        </w:rPr>
        <w:t>represented before the special committee during its investigations.</w:t>
      </w:r>
    </w:p>
    <w:p w:rsidR="00A2500E" w:rsidRDefault="00923F17">
      <w:pPr>
        <w:pStyle w:val="ListParagraph"/>
        <w:numPr>
          <w:ilvl w:val="0"/>
          <w:numId w:val="7"/>
        </w:numPr>
        <w:tabs>
          <w:tab w:val="left" w:pos="1398"/>
        </w:tabs>
        <w:spacing w:before="162" w:line="357" w:lineRule="auto"/>
        <w:ind w:right="691" w:firstLine="0"/>
        <w:jc w:val="both"/>
        <w:rPr>
          <w:b/>
          <w:i/>
          <w:sz w:val="26"/>
        </w:rPr>
      </w:pPr>
      <w:r>
        <w:rPr>
          <w:b/>
          <w:i/>
          <w:sz w:val="26"/>
        </w:rPr>
        <w:t>If the special committee reports that the particulars of any allegation against the</w:t>
      </w:r>
      <w:r>
        <w:rPr>
          <w:b/>
          <w:i/>
          <w:spacing w:val="-1"/>
          <w:sz w:val="26"/>
        </w:rPr>
        <w:t xml:space="preserve"> </w:t>
      </w:r>
      <w:r>
        <w:rPr>
          <w:b/>
          <w:i/>
          <w:sz w:val="26"/>
        </w:rPr>
        <w:t>governor—</w:t>
      </w:r>
    </w:p>
    <w:p w:rsidR="00A2500E" w:rsidRDefault="00923F17">
      <w:pPr>
        <w:pStyle w:val="ListParagraph"/>
        <w:numPr>
          <w:ilvl w:val="1"/>
          <w:numId w:val="7"/>
        </w:numPr>
        <w:tabs>
          <w:tab w:val="left" w:pos="2341"/>
        </w:tabs>
        <w:spacing w:before="166" w:line="360" w:lineRule="auto"/>
        <w:ind w:right="684" w:hanging="22"/>
        <w:jc w:val="both"/>
        <w:rPr>
          <w:b/>
          <w:i/>
          <w:sz w:val="26"/>
        </w:rPr>
      </w:pPr>
      <w:r>
        <w:rPr>
          <w:b/>
          <w:i/>
          <w:sz w:val="26"/>
        </w:rPr>
        <w:t>have not been substantiated, further proceedings shall not be taken under this section in resp</w:t>
      </w:r>
      <w:r>
        <w:rPr>
          <w:b/>
          <w:i/>
          <w:sz w:val="26"/>
        </w:rPr>
        <w:t>ect of that allegation;</w:t>
      </w:r>
      <w:r>
        <w:rPr>
          <w:b/>
          <w:i/>
          <w:spacing w:val="-2"/>
          <w:sz w:val="26"/>
        </w:rPr>
        <w:t xml:space="preserve"> </w:t>
      </w:r>
      <w:r>
        <w:rPr>
          <w:b/>
          <w:i/>
          <w:sz w:val="26"/>
        </w:rPr>
        <w:t>or</w:t>
      </w:r>
    </w:p>
    <w:p w:rsidR="00A2500E" w:rsidRDefault="00923F17">
      <w:pPr>
        <w:pStyle w:val="ListParagraph"/>
        <w:numPr>
          <w:ilvl w:val="1"/>
          <w:numId w:val="7"/>
        </w:numPr>
        <w:tabs>
          <w:tab w:val="left" w:pos="2341"/>
        </w:tabs>
        <w:spacing w:before="0" w:line="360" w:lineRule="auto"/>
        <w:ind w:right="683" w:hanging="22"/>
        <w:jc w:val="both"/>
        <w:rPr>
          <w:b/>
          <w:i/>
          <w:sz w:val="26"/>
        </w:rPr>
      </w:pPr>
      <w:r>
        <w:rPr>
          <w:b/>
          <w:i/>
          <w:sz w:val="26"/>
        </w:rPr>
        <w:t>have been substantiated, the Senate shall, after according the governor an opportunity to be heard, vote on the impeachment</w:t>
      </w:r>
      <w:r>
        <w:rPr>
          <w:b/>
          <w:i/>
          <w:spacing w:val="-1"/>
          <w:sz w:val="26"/>
        </w:rPr>
        <w:t xml:space="preserve"> </w:t>
      </w:r>
      <w:r>
        <w:rPr>
          <w:b/>
          <w:i/>
          <w:sz w:val="26"/>
        </w:rPr>
        <w:t>charges.</w:t>
      </w:r>
    </w:p>
    <w:p w:rsidR="00A2500E" w:rsidRDefault="00923F17">
      <w:pPr>
        <w:pStyle w:val="ListParagraph"/>
        <w:numPr>
          <w:ilvl w:val="0"/>
          <w:numId w:val="7"/>
        </w:numPr>
        <w:tabs>
          <w:tab w:val="left" w:pos="1392"/>
        </w:tabs>
        <w:spacing w:before="200" w:line="360" w:lineRule="auto"/>
        <w:ind w:right="683" w:firstLine="0"/>
        <w:jc w:val="both"/>
        <w:rPr>
          <w:b/>
          <w:i/>
          <w:sz w:val="26"/>
        </w:rPr>
      </w:pPr>
      <w:r>
        <w:rPr>
          <w:b/>
          <w:i/>
          <w:sz w:val="26"/>
        </w:rPr>
        <w:t>If a majority of all the members of the Senate vote to</w:t>
      </w:r>
      <w:r>
        <w:rPr>
          <w:b/>
          <w:i/>
          <w:sz w:val="26"/>
          <w:u w:val="single"/>
        </w:rPr>
        <w:t xml:space="preserve"> uphold any impeachment charge</w:t>
      </w:r>
      <w:r>
        <w:rPr>
          <w:b/>
          <w:i/>
          <w:sz w:val="26"/>
        </w:rPr>
        <w:t>, the govern</w:t>
      </w:r>
      <w:r>
        <w:rPr>
          <w:b/>
          <w:i/>
          <w:sz w:val="26"/>
        </w:rPr>
        <w:t>or shall cease to hold</w:t>
      </w:r>
      <w:r>
        <w:rPr>
          <w:b/>
          <w:i/>
          <w:spacing w:val="-2"/>
          <w:sz w:val="26"/>
        </w:rPr>
        <w:t xml:space="preserve"> </w:t>
      </w:r>
      <w:r>
        <w:rPr>
          <w:b/>
          <w:i/>
          <w:sz w:val="26"/>
        </w:rPr>
        <w:t>office.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7"/>
        </w:numPr>
        <w:tabs>
          <w:tab w:val="left" w:pos="1374"/>
        </w:tabs>
        <w:spacing w:before="75" w:line="360" w:lineRule="auto"/>
        <w:ind w:right="684" w:firstLine="0"/>
        <w:jc w:val="both"/>
        <w:rPr>
          <w:b/>
          <w:i/>
          <w:sz w:val="26"/>
        </w:rPr>
      </w:pPr>
      <w:r>
        <w:rPr>
          <w:b/>
          <w:i/>
          <w:sz w:val="26"/>
        </w:rPr>
        <w:t xml:space="preserve">If a vote in the Senate fails to result in the removal of the </w:t>
      </w:r>
      <w:r>
        <w:rPr>
          <w:b/>
          <w:i/>
          <w:sz w:val="26"/>
        </w:rPr>
        <w:t>governor, the Speaker of the Senate shall notify the speaker of the concerned county assembly accordingly and the motion by the assembly for the removal of the governor on the</w:t>
      </w:r>
      <w:r>
        <w:rPr>
          <w:b/>
          <w:i/>
          <w:spacing w:val="-17"/>
          <w:sz w:val="26"/>
        </w:rPr>
        <w:t xml:space="preserve"> </w:t>
      </w:r>
      <w:r>
        <w:rPr>
          <w:b/>
          <w:i/>
          <w:sz w:val="26"/>
        </w:rPr>
        <w:t>same</w:t>
      </w:r>
      <w:r>
        <w:rPr>
          <w:b/>
          <w:i/>
          <w:spacing w:val="-14"/>
          <w:sz w:val="26"/>
        </w:rPr>
        <w:t xml:space="preserve"> </w:t>
      </w:r>
      <w:r>
        <w:rPr>
          <w:b/>
          <w:i/>
          <w:sz w:val="26"/>
        </w:rPr>
        <w:t>charges</w:t>
      </w:r>
      <w:r>
        <w:rPr>
          <w:b/>
          <w:i/>
          <w:spacing w:val="-14"/>
          <w:sz w:val="26"/>
        </w:rPr>
        <w:t xml:space="preserve"> </w:t>
      </w:r>
      <w:r>
        <w:rPr>
          <w:b/>
          <w:i/>
          <w:sz w:val="26"/>
        </w:rPr>
        <w:t>may</w:t>
      </w:r>
      <w:r>
        <w:rPr>
          <w:b/>
          <w:i/>
          <w:spacing w:val="-17"/>
          <w:sz w:val="26"/>
        </w:rPr>
        <w:t xml:space="preserve"> </w:t>
      </w:r>
      <w:r>
        <w:rPr>
          <w:b/>
          <w:i/>
          <w:sz w:val="26"/>
        </w:rPr>
        <w:t>only</w:t>
      </w:r>
      <w:r>
        <w:rPr>
          <w:b/>
          <w:i/>
          <w:spacing w:val="-15"/>
          <w:sz w:val="26"/>
        </w:rPr>
        <w:t xml:space="preserve"> </w:t>
      </w:r>
      <w:r>
        <w:rPr>
          <w:b/>
          <w:i/>
          <w:sz w:val="26"/>
        </w:rPr>
        <w:t>be</w:t>
      </w:r>
      <w:r>
        <w:rPr>
          <w:b/>
          <w:i/>
          <w:spacing w:val="-16"/>
          <w:sz w:val="26"/>
        </w:rPr>
        <w:t xml:space="preserve"> </w:t>
      </w:r>
      <w:r>
        <w:rPr>
          <w:b/>
          <w:i/>
          <w:sz w:val="26"/>
        </w:rPr>
        <w:t>re-introduced</w:t>
      </w:r>
      <w:r>
        <w:rPr>
          <w:b/>
          <w:i/>
          <w:spacing w:val="-16"/>
          <w:sz w:val="26"/>
        </w:rPr>
        <w:t xml:space="preserve"> </w:t>
      </w:r>
      <w:r>
        <w:rPr>
          <w:b/>
          <w:i/>
          <w:sz w:val="26"/>
        </w:rPr>
        <w:t>to</w:t>
      </w:r>
      <w:r>
        <w:rPr>
          <w:b/>
          <w:i/>
          <w:spacing w:val="-15"/>
          <w:sz w:val="26"/>
        </w:rPr>
        <w:t xml:space="preserve"> </w:t>
      </w:r>
      <w:r>
        <w:rPr>
          <w:b/>
          <w:i/>
          <w:sz w:val="26"/>
        </w:rPr>
        <w:t>the</w:t>
      </w:r>
      <w:r>
        <w:rPr>
          <w:b/>
          <w:i/>
          <w:spacing w:val="-16"/>
          <w:sz w:val="26"/>
        </w:rPr>
        <w:t xml:space="preserve"> </w:t>
      </w:r>
      <w:r>
        <w:rPr>
          <w:b/>
          <w:i/>
          <w:sz w:val="26"/>
        </w:rPr>
        <w:t>Senate</w:t>
      </w:r>
      <w:r>
        <w:rPr>
          <w:b/>
          <w:i/>
          <w:spacing w:val="-18"/>
          <w:sz w:val="26"/>
        </w:rPr>
        <w:t xml:space="preserve"> </w:t>
      </w:r>
      <w:r>
        <w:rPr>
          <w:b/>
          <w:i/>
          <w:sz w:val="26"/>
        </w:rPr>
        <w:t>on the expiry of three mont</w:t>
      </w:r>
      <w:r>
        <w:rPr>
          <w:b/>
          <w:i/>
          <w:sz w:val="26"/>
        </w:rPr>
        <w:t>hs from the date of such</w:t>
      </w:r>
      <w:r>
        <w:rPr>
          <w:b/>
          <w:i/>
          <w:spacing w:val="-14"/>
          <w:sz w:val="26"/>
        </w:rPr>
        <w:t xml:space="preserve"> </w:t>
      </w:r>
      <w:r>
        <w:rPr>
          <w:b/>
          <w:i/>
          <w:sz w:val="26"/>
        </w:rPr>
        <w:t>vote.</w:t>
      </w:r>
    </w:p>
    <w:p w:rsidR="00A2500E" w:rsidRDefault="00923F17">
      <w:pPr>
        <w:pStyle w:val="ListParagraph"/>
        <w:numPr>
          <w:ilvl w:val="0"/>
          <w:numId w:val="7"/>
        </w:numPr>
        <w:tabs>
          <w:tab w:val="left" w:pos="1469"/>
        </w:tabs>
        <w:spacing w:before="159" w:line="360" w:lineRule="auto"/>
        <w:ind w:right="682" w:firstLine="0"/>
        <w:jc w:val="both"/>
        <w:rPr>
          <w:b/>
          <w:i/>
          <w:sz w:val="26"/>
        </w:rPr>
      </w:pPr>
      <w:r>
        <w:rPr>
          <w:noProof/>
          <w:lang w:val="en-GB" w:eastAsia="en-GB"/>
        </w:rPr>
        <w:drawing>
          <wp:anchor distT="0" distB="0" distL="0" distR="0" simplePos="0" relativeHeight="250795008" behindDoc="1" locked="0" layoutInCell="1" allowOverlap="1">
            <wp:simplePos x="0" y="0"/>
            <wp:positionH relativeFrom="page">
              <wp:posOffset>1681234</wp:posOffset>
            </wp:positionH>
            <wp:positionV relativeFrom="paragraph">
              <wp:posOffset>133869</wp:posOffset>
            </wp:positionV>
            <wp:extent cx="4601005" cy="4601128"/>
            <wp:effectExtent l="0" t="0" r="0" b="0"/>
            <wp:wrapNone/>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i/>
          <w:sz w:val="26"/>
        </w:rPr>
        <w:t>The procedure for the removal of the President on grounds of incapacity under Article 144 of the Constitution shall apply, with necessary modifications, to the removal of a</w:t>
      </w:r>
      <w:r>
        <w:rPr>
          <w:b/>
          <w:i/>
          <w:spacing w:val="-4"/>
          <w:sz w:val="26"/>
        </w:rPr>
        <w:t xml:space="preserve"> </w:t>
      </w:r>
      <w:r>
        <w:rPr>
          <w:b/>
          <w:i/>
          <w:sz w:val="26"/>
        </w:rPr>
        <w:t>governor.</w:t>
      </w:r>
    </w:p>
    <w:p w:rsidR="00A2500E" w:rsidRDefault="00923F17">
      <w:pPr>
        <w:pStyle w:val="ListParagraph"/>
        <w:numPr>
          <w:ilvl w:val="0"/>
          <w:numId w:val="7"/>
        </w:numPr>
        <w:tabs>
          <w:tab w:val="left" w:pos="1599"/>
        </w:tabs>
        <w:spacing w:before="163" w:line="360" w:lineRule="auto"/>
        <w:ind w:right="675" w:firstLine="0"/>
        <w:jc w:val="both"/>
        <w:rPr>
          <w:sz w:val="26"/>
        </w:rPr>
      </w:pPr>
      <w:r>
        <w:rPr>
          <w:b/>
          <w:i/>
          <w:sz w:val="26"/>
        </w:rPr>
        <w:t>A vacancy in the office of the governor o</w:t>
      </w:r>
      <w:r>
        <w:rPr>
          <w:b/>
          <w:i/>
          <w:sz w:val="26"/>
        </w:rPr>
        <w:t>r deputy governor arising under this section shall be filled in the manner provided for by Article 182 of the Constitution</w:t>
      </w:r>
      <w:r>
        <w:rPr>
          <w:sz w:val="26"/>
        </w:rPr>
        <w:t>”. [our emphasis]</w:t>
      </w:r>
    </w:p>
    <w:p w:rsidR="00A2500E" w:rsidRDefault="00923F17">
      <w:pPr>
        <w:pStyle w:val="ListParagraph"/>
        <w:numPr>
          <w:ilvl w:val="0"/>
          <w:numId w:val="19"/>
        </w:numPr>
        <w:tabs>
          <w:tab w:val="left" w:pos="927"/>
        </w:tabs>
        <w:spacing w:before="159" w:line="360" w:lineRule="auto"/>
        <w:ind w:right="117" w:firstLine="0"/>
        <w:jc w:val="both"/>
        <w:rPr>
          <w:sz w:val="26"/>
        </w:rPr>
      </w:pPr>
      <w:r>
        <w:rPr>
          <w:sz w:val="26"/>
        </w:rPr>
        <w:t>Further, the Standing Orders of the two Houses of Parliament and of the County Assemblies play a critical role in guiding the orderly proceedings in those houses</w:t>
      </w:r>
      <w:r>
        <w:rPr>
          <w:spacing w:val="-11"/>
          <w:sz w:val="26"/>
        </w:rPr>
        <w:t xml:space="preserve"> </w:t>
      </w:r>
      <w:r>
        <w:rPr>
          <w:sz w:val="26"/>
        </w:rPr>
        <w:t>because</w:t>
      </w:r>
      <w:r>
        <w:rPr>
          <w:spacing w:val="-12"/>
          <w:sz w:val="26"/>
        </w:rPr>
        <w:t xml:space="preserve"> </w:t>
      </w:r>
      <w:r>
        <w:rPr>
          <w:sz w:val="26"/>
        </w:rPr>
        <w:t>of</w:t>
      </w:r>
      <w:r>
        <w:rPr>
          <w:spacing w:val="-13"/>
          <w:sz w:val="26"/>
        </w:rPr>
        <w:t xml:space="preserve"> </w:t>
      </w:r>
      <w:r>
        <w:rPr>
          <w:sz w:val="26"/>
        </w:rPr>
        <w:t>their</w:t>
      </w:r>
      <w:r>
        <w:rPr>
          <w:spacing w:val="-13"/>
          <w:sz w:val="26"/>
        </w:rPr>
        <w:t xml:space="preserve"> </w:t>
      </w:r>
      <w:r>
        <w:rPr>
          <w:sz w:val="26"/>
        </w:rPr>
        <w:t>constitutional</w:t>
      </w:r>
      <w:r>
        <w:rPr>
          <w:spacing w:val="-12"/>
          <w:sz w:val="26"/>
        </w:rPr>
        <w:t xml:space="preserve"> </w:t>
      </w:r>
      <w:r>
        <w:rPr>
          <w:sz w:val="26"/>
        </w:rPr>
        <w:t>underpinning</w:t>
      </w:r>
      <w:r>
        <w:rPr>
          <w:spacing w:val="-13"/>
          <w:sz w:val="26"/>
        </w:rPr>
        <w:t xml:space="preserve"> </w:t>
      </w:r>
      <w:r>
        <w:rPr>
          <w:sz w:val="26"/>
        </w:rPr>
        <w:t>in</w:t>
      </w:r>
      <w:r>
        <w:rPr>
          <w:spacing w:val="-14"/>
          <w:sz w:val="26"/>
        </w:rPr>
        <w:t xml:space="preserve"> </w:t>
      </w:r>
      <w:r>
        <w:rPr>
          <w:sz w:val="26"/>
        </w:rPr>
        <w:t>Article</w:t>
      </w:r>
      <w:r>
        <w:rPr>
          <w:spacing w:val="-15"/>
          <w:sz w:val="26"/>
        </w:rPr>
        <w:t xml:space="preserve"> </w:t>
      </w:r>
      <w:r>
        <w:rPr>
          <w:sz w:val="26"/>
        </w:rPr>
        <w:t>124.</w:t>
      </w:r>
      <w:r>
        <w:rPr>
          <w:spacing w:val="-14"/>
          <w:sz w:val="26"/>
        </w:rPr>
        <w:t xml:space="preserve"> </w:t>
      </w:r>
      <w:r>
        <w:rPr>
          <w:sz w:val="26"/>
        </w:rPr>
        <w:t>For</w:t>
      </w:r>
      <w:r>
        <w:rPr>
          <w:spacing w:val="-13"/>
          <w:sz w:val="26"/>
        </w:rPr>
        <w:t xml:space="preserve"> </w:t>
      </w:r>
      <w:r>
        <w:rPr>
          <w:sz w:val="26"/>
        </w:rPr>
        <w:t>the</w:t>
      </w:r>
      <w:r>
        <w:rPr>
          <w:spacing w:val="-15"/>
          <w:sz w:val="26"/>
        </w:rPr>
        <w:t xml:space="preserve"> </w:t>
      </w:r>
      <w:r>
        <w:rPr>
          <w:sz w:val="26"/>
        </w:rPr>
        <w:t>purpose of this appeal, t</w:t>
      </w:r>
      <w:r>
        <w:rPr>
          <w:sz w:val="26"/>
        </w:rPr>
        <w:t>he Nairobi City County Assembly Standing Orders provides for the steps for the removal of a Governor.</w:t>
      </w:r>
    </w:p>
    <w:p w:rsidR="00A2500E" w:rsidRDefault="00923F17">
      <w:pPr>
        <w:pStyle w:val="ListParagraph"/>
        <w:numPr>
          <w:ilvl w:val="0"/>
          <w:numId w:val="19"/>
        </w:numPr>
        <w:tabs>
          <w:tab w:val="left" w:pos="954"/>
        </w:tabs>
        <w:spacing w:before="161" w:line="360" w:lineRule="auto"/>
        <w:ind w:right="110" w:firstLine="0"/>
        <w:jc w:val="both"/>
        <w:rPr>
          <w:sz w:val="26"/>
        </w:rPr>
      </w:pPr>
      <w:r>
        <w:rPr>
          <w:sz w:val="26"/>
        </w:rPr>
        <w:t xml:space="preserve">The process is sequential based on two-stages. In the first stage, a Member of the County Assembly initiates the process by filing a notice of the Motion </w:t>
      </w:r>
      <w:r>
        <w:rPr>
          <w:sz w:val="26"/>
        </w:rPr>
        <w:t>for removal with the Speaker. The notice must be supported by at least a third of all the</w:t>
      </w:r>
      <w:r>
        <w:rPr>
          <w:spacing w:val="-9"/>
          <w:sz w:val="26"/>
        </w:rPr>
        <w:t xml:space="preserve"> </w:t>
      </w:r>
      <w:r>
        <w:rPr>
          <w:sz w:val="26"/>
        </w:rPr>
        <w:t>members.</w:t>
      </w:r>
      <w:r>
        <w:rPr>
          <w:spacing w:val="-9"/>
          <w:sz w:val="26"/>
        </w:rPr>
        <w:t xml:space="preserve"> </w:t>
      </w:r>
      <w:r>
        <w:rPr>
          <w:sz w:val="26"/>
        </w:rPr>
        <w:t>It</w:t>
      </w:r>
      <w:r>
        <w:rPr>
          <w:spacing w:val="-9"/>
          <w:sz w:val="26"/>
        </w:rPr>
        <w:t xml:space="preserve"> </w:t>
      </w:r>
      <w:r>
        <w:rPr>
          <w:sz w:val="26"/>
        </w:rPr>
        <w:t>is</w:t>
      </w:r>
      <w:r>
        <w:rPr>
          <w:spacing w:val="-11"/>
          <w:sz w:val="26"/>
        </w:rPr>
        <w:t xml:space="preserve"> </w:t>
      </w:r>
      <w:r>
        <w:rPr>
          <w:sz w:val="26"/>
        </w:rPr>
        <w:t>only</w:t>
      </w:r>
      <w:r>
        <w:rPr>
          <w:spacing w:val="-10"/>
          <w:sz w:val="26"/>
        </w:rPr>
        <w:t xml:space="preserve"> </w:t>
      </w:r>
      <w:r>
        <w:rPr>
          <w:sz w:val="26"/>
        </w:rPr>
        <w:t>if</w:t>
      </w:r>
      <w:r>
        <w:rPr>
          <w:spacing w:val="-9"/>
          <w:sz w:val="26"/>
        </w:rPr>
        <w:t xml:space="preserve"> </w:t>
      </w:r>
      <w:r>
        <w:rPr>
          <w:sz w:val="26"/>
        </w:rPr>
        <w:t>the</w:t>
      </w:r>
      <w:r>
        <w:rPr>
          <w:spacing w:val="-9"/>
          <w:sz w:val="26"/>
        </w:rPr>
        <w:t xml:space="preserve"> </w:t>
      </w:r>
      <w:r>
        <w:rPr>
          <w:sz w:val="26"/>
        </w:rPr>
        <w:t>Motion</w:t>
      </w:r>
      <w:r>
        <w:rPr>
          <w:spacing w:val="-8"/>
          <w:sz w:val="26"/>
        </w:rPr>
        <w:t xml:space="preserve"> </w:t>
      </w:r>
      <w:r>
        <w:rPr>
          <w:sz w:val="26"/>
        </w:rPr>
        <w:t>is</w:t>
      </w:r>
      <w:r>
        <w:rPr>
          <w:spacing w:val="-11"/>
          <w:sz w:val="26"/>
        </w:rPr>
        <w:t xml:space="preserve"> </w:t>
      </w:r>
      <w:r>
        <w:rPr>
          <w:sz w:val="26"/>
        </w:rPr>
        <w:t>supported</w:t>
      </w:r>
      <w:r>
        <w:rPr>
          <w:spacing w:val="-2"/>
          <w:sz w:val="26"/>
        </w:rPr>
        <w:t xml:space="preserve"> </w:t>
      </w:r>
      <w:r>
        <w:rPr>
          <w:sz w:val="26"/>
        </w:rPr>
        <w:t>and</w:t>
      </w:r>
      <w:r>
        <w:rPr>
          <w:spacing w:val="-7"/>
          <w:sz w:val="26"/>
        </w:rPr>
        <w:t xml:space="preserve"> </w:t>
      </w:r>
      <w:r>
        <w:rPr>
          <w:sz w:val="26"/>
        </w:rPr>
        <w:t>passed</w:t>
      </w:r>
      <w:r>
        <w:rPr>
          <w:spacing w:val="-8"/>
          <w:sz w:val="26"/>
        </w:rPr>
        <w:t xml:space="preserve"> </w:t>
      </w:r>
      <w:r>
        <w:rPr>
          <w:sz w:val="26"/>
        </w:rPr>
        <w:t>by</w:t>
      </w:r>
      <w:r>
        <w:rPr>
          <w:spacing w:val="-9"/>
          <w:sz w:val="26"/>
        </w:rPr>
        <w:t xml:space="preserve"> </w:t>
      </w:r>
      <w:r>
        <w:rPr>
          <w:sz w:val="26"/>
        </w:rPr>
        <w:t>at</w:t>
      </w:r>
      <w:r>
        <w:rPr>
          <w:spacing w:val="-11"/>
          <w:sz w:val="26"/>
        </w:rPr>
        <w:t xml:space="preserve"> </w:t>
      </w:r>
      <w:r>
        <w:rPr>
          <w:sz w:val="26"/>
        </w:rPr>
        <w:t>least</w:t>
      </w:r>
      <w:r>
        <w:rPr>
          <w:spacing w:val="-9"/>
          <w:sz w:val="26"/>
        </w:rPr>
        <w:t xml:space="preserve"> </w:t>
      </w:r>
      <w:r>
        <w:rPr>
          <w:sz w:val="26"/>
        </w:rPr>
        <w:t>two-thirds of all the MCAs that the Speaker of the County Assembly informs the Speaker of the Se</w:t>
      </w:r>
      <w:r>
        <w:rPr>
          <w:sz w:val="26"/>
        </w:rPr>
        <w:t>nate of that resolution within two days. Up to this point, the Governor continues to perform the functions of the office pending the outcome of the proceedings</w:t>
      </w:r>
      <w:r>
        <w:rPr>
          <w:spacing w:val="-12"/>
          <w:sz w:val="26"/>
        </w:rPr>
        <w:t xml:space="preserve"> </w:t>
      </w:r>
      <w:r>
        <w:rPr>
          <w:sz w:val="26"/>
        </w:rPr>
        <w:t>in</w:t>
      </w:r>
      <w:r>
        <w:rPr>
          <w:spacing w:val="-8"/>
          <w:sz w:val="26"/>
        </w:rPr>
        <w:t xml:space="preserve"> </w:t>
      </w:r>
      <w:r>
        <w:rPr>
          <w:sz w:val="26"/>
        </w:rPr>
        <w:t>the</w:t>
      </w:r>
      <w:r>
        <w:rPr>
          <w:spacing w:val="-9"/>
          <w:sz w:val="26"/>
        </w:rPr>
        <w:t xml:space="preserve"> </w:t>
      </w:r>
      <w:r>
        <w:rPr>
          <w:sz w:val="26"/>
        </w:rPr>
        <w:t>Senate,</w:t>
      </w:r>
      <w:r>
        <w:rPr>
          <w:spacing w:val="-9"/>
          <w:sz w:val="26"/>
        </w:rPr>
        <w:t xml:space="preserve"> </w:t>
      </w:r>
      <w:r>
        <w:rPr>
          <w:sz w:val="26"/>
        </w:rPr>
        <w:t>because</w:t>
      </w:r>
      <w:r>
        <w:rPr>
          <w:spacing w:val="-9"/>
          <w:sz w:val="26"/>
        </w:rPr>
        <w:t xml:space="preserve"> </w:t>
      </w:r>
      <w:r>
        <w:rPr>
          <w:sz w:val="26"/>
        </w:rPr>
        <w:t>that</w:t>
      </w:r>
      <w:r>
        <w:rPr>
          <w:spacing w:val="-12"/>
          <w:sz w:val="26"/>
        </w:rPr>
        <w:t xml:space="preserve"> </w:t>
      </w:r>
      <w:r>
        <w:rPr>
          <w:sz w:val="26"/>
        </w:rPr>
        <w:t>is</w:t>
      </w:r>
      <w:r>
        <w:rPr>
          <w:spacing w:val="-8"/>
          <w:sz w:val="26"/>
        </w:rPr>
        <w:t xml:space="preserve"> </w:t>
      </w:r>
      <w:r>
        <w:rPr>
          <w:sz w:val="26"/>
        </w:rPr>
        <w:t>where</w:t>
      </w:r>
      <w:r>
        <w:rPr>
          <w:spacing w:val="-9"/>
          <w:sz w:val="26"/>
        </w:rPr>
        <w:t xml:space="preserve"> </w:t>
      </w:r>
      <w:r>
        <w:rPr>
          <w:sz w:val="26"/>
        </w:rPr>
        <w:t>the</w:t>
      </w:r>
      <w:r>
        <w:rPr>
          <w:spacing w:val="-12"/>
          <w:sz w:val="26"/>
        </w:rPr>
        <w:t xml:space="preserve"> </w:t>
      </w:r>
      <w:r>
        <w:rPr>
          <w:sz w:val="26"/>
        </w:rPr>
        <w:t>impeachment</w:t>
      </w:r>
      <w:r>
        <w:rPr>
          <w:spacing w:val="-12"/>
          <w:sz w:val="26"/>
        </w:rPr>
        <w:t xml:space="preserve"> </w:t>
      </w:r>
      <w:r>
        <w:rPr>
          <w:sz w:val="26"/>
        </w:rPr>
        <w:t>proceedings</w:t>
      </w:r>
      <w:r>
        <w:rPr>
          <w:spacing w:val="-8"/>
          <w:sz w:val="26"/>
        </w:rPr>
        <w:t xml:space="preserve"> </w:t>
      </w:r>
      <w:r>
        <w:rPr>
          <w:sz w:val="26"/>
        </w:rPr>
        <w:t>are conducted.</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19"/>
        </w:numPr>
        <w:tabs>
          <w:tab w:val="left" w:pos="889"/>
        </w:tabs>
        <w:spacing w:before="75" w:line="360" w:lineRule="auto"/>
        <w:ind w:right="157" w:firstLine="0"/>
        <w:jc w:val="both"/>
        <w:rPr>
          <w:sz w:val="26"/>
        </w:rPr>
      </w:pPr>
      <w:r>
        <w:rPr>
          <w:sz w:val="26"/>
        </w:rPr>
        <w:t xml:space="preserve">Though under </w:t>
      </w:r>
      <w:r>
        <w:rPr>
          <w:b/>
          <w:sz w:val="26"/>
        </w:rPr>
        <w:t>paragraph 108</w:t>
      </w:r>
      <w:r>
        <w:rPr>
          <w:b/>
          <w:spacing w:val="-47"/>
          <w:sz w:val="26"/>
        </w:rPr>
        <w:t xml:space="preserve"> </w:t>
      </w:r>
      <w:r>
        <w:rPr>
          <w:sz w:val="26"/>
        </w:rPr>
        <w:t>above, we have set out the appellant’s main grievance, it bears repeating here that he complains that there was no proper Notice of Motion for his removal before the County Assembly; that he was not properly served with the Motio</w:t>
      </w:r>
      <w:r>
        <w:rPr>
          <w:sz w:val="26"/>
        </w:rPr>
        <w:t>n; that he was denied legal representation and the right</w:t>
      </w:r>
      <w:r>
        <w:rPr>
          <w:spacing w:val="-9"/>
          <w:sz w:val="26"/>
        </w:rPr>
        <w:t xml:space="preserve"> </w:t>
      </w:r>
      <w:r>
        <w:rPr>
          <w:sz w:val="26"/>
        </w:rPr>
        <w:t>to</w:t>
      </w:r>
      <w:r>
        <w:rPr>
          <w:spacing w:val="-7"/>
          <w:sz w:val="26"/>
        </w:rPr>
        <w:t xml:space="preserve"> </w:t>
      </w:r>
      <w:r>
        <w:rPr>
          <w:sz w:val="26"/>
        </w:rPr>
        <w:t>be</w:t>
      </w:r>
      <w:r>
        <w:rPr>
          <w:spacing w:val="-9"/>
          <w:sz w:val="26"/>
        </w:rPr>
        <w:t xml:space="preserve"> </w:t>
      </w:r>
      <w:r>
        <w:rPr>
          <w:sz w:val="26"/>
        </w:rPr>
        <w:t>heard;</w:t>
      </w:r>
      <w:r>
        <w:rPr>
          <w:spacing w:val="-8"/>
          <w:sz w:val="26"/>
        </w:rPr>
        <w:t xml:space="preserve"> </w:t>
      </w:r>
      <w:r>
        <w:rPr>
          <w:sz w:val="26"/>
        </w:rPr>
        <w:t>and</w:t>
      </w:r>
      <w:r>
        <w:rPr>
          <w:spacing w:val="-8"/>
          <w:sz w:val="26"/>
        </w:rPr>
        <w:t xml:space="preserve"> </w:t>
      </w:r>
      <w:r>
        <w:rPr>
          <w:sz w:val="26"/>
        </w:rPr>
        <w:t>that</w:t>
      </w:r>
      <w:r>
        <w:rPr>
          <w:spacing w:val="-9"/>
          <w:sz w:val="26"/>
        </w:rPr>
        <w:t xml:space="preserve"> </w:t>
      </w:r>
      <w:r>
        <w:rPr>
          <w:sz w:val="26"/>
        </w:rPr>
        <w:t>the</w:t>
      </w:r>
      <w:r>
        <w:rPr>
          <w:spacing w:val="-5"/>
          <w:sz w:val="26"/>
        </w:rPr>
        <w:t xml:space="preserve"> </w:t>
      </w:r>
      <w:r>
        <w:rPr>
          <w:sz w:val="26"/>
        </w:rPr>
        <w:t>County</w:t>
      </w:r>
      <w:r>
        <w:rPr>
          <w:spacing w:val="-7"/>
          <w:sz w:val="26"/>
        </w:rPr>
        <w:t xml:space="preserve"> </w:t>
      </w:r>
      <w:r>
        <w:rPr>
          <w:sz w:val="26"/>
        </w:rPr>
        <w:t>Assembly</w:t>
      </w:r>
      <w:r>
        <w:rPr>
          <w:spacing w:val="-9"/>
          <w:sz w:val="26"/>
        </w:rPr>
        <w:t xml:space="preserve"> </w:t>
      </w:r>
      <w:r>
        <w:rPr>
          <w:sz w:val="26"/>
        </w:rPr>
        <w:t>lacked</w:t>
      </w:r>
      <w:r>
        <w:rPr>
          <w:spacing w:val="-7"/>
          <w:sz w:val="26"/>
        </w:rPr>
        <w:t xml:space="preserve"> </w:t>
      </w:r>
      <w:r>
        <w:rPr>
          <w:sz w:val="26"/>
        </w:rPr>
        <w:t>the</w:t>
      </w:r>
      <w:r>
        <w:rPr>
          <w:spacing w:val="-7"/>
          <w:sz w:val="26"/>
        </w:rPr>
        <w:t xml:space="preserve"> </w:t>
      </w:r>
      <w:r>
        <w:rPr>
          <w:sz w:val="26"/>
        </w:rPr>
        <w:t>quorum</w:t>
      </w:r>
      <w:r>
        <w:rPr>
          <w:spacing w:val="-7"/>
          <w:sz w:val="26"/>
        </w:rPr>
        <w:t xml:space="preserve"> </w:t>
      </w:r>
      <w:r>
        <w:rPr>
          <w:sz w:val="26"/>
        </w:rPr>
        <w:t>to</w:t>
      </w:r>
      <w:r>
        <w:rPr>
          <w:spacing w:val="-7"/>
          <w:sz w:val="26"/>
        </w:rPr>
        <w:t xml:space="preserve"> </w:t>
      </w:r>
      <w:r>
        <w:rPr>
          <w:sz w:val="26"/>
        </w:rPr>
        <w:t>transact</w:t>
      </w:r>
      <w:r>
        <w:rPr>
          <w:spacing w:val="-9"/>
          <w:sz w:val="26"/>
        </w:rPr>
        <w:t xml:space="preserve"> </w:t>
      </w:r>
      <w:r>
        <w:rPr>
          <w:sz w:val="26"/>
        </w:rPr>
        <w:t>the debate and vote on the Motion for</w:t>
      </w:r>
      <w:r>
        <w:rPr>
          <w:spacing w:val="-6"/>
          <w:sz w:val="26"/>
        </w:rPr>
        <w:t xml:space="preserve"> </w:t>
      </w:r>
      <w:r>
        <w:rPr>
          <w:sz w:val="26"/>
        </w:rPr>
        <w:t>removal.</w:t>
      </w:r>
    </w:p>
    <w:p w:rsidR="00A2500E" w:rsidRDefault="00923F17">
      <w:pPr>
        <w:pStyle w:val="ListParagraph"/>
        <w:numPr>
          <w:ilvl w:val="0"/>
          <w:numId w:val="19"/>
        </w:numPr>
        <w:tabs>
          <w:tab w:val="left" w:pos="951"/>
        </w:tabs>
        <w:spacing w:before="159" w:line="360" w:lineRule="auto"/>
        <w:ind w:right="157" w:firstLine="0"/>
        <w:jc w:val="both"/>
        <w:rPr>
          <w:sz w:val="26"/>
        </w:rPr>
      </w:pPr>
      <w:r>
        <w:rPr>
          <w:noProof/>
          <w:lang w:val="en-GB" w:eastAsia="en-GB"/>
        </w:rPr>
        <w:drawing>
          <wp:anchor distT="0" distB="0" distL="0" distR="0" simplePos="0" relativeHeight="250796032" behindDoc="1" locked="0" layoutInCell="1" allowOverlap="1">
            <wp:simplePos x="0" y="0"/>
            <wp:positionH relativeFrom="page">
              <wp:posOffset>1681234</wp:posOffset>
            </wp:positionH>
            <wp:positionV relativeFrom="paragraph">
              <wp:posOffset>133869</wp:posOffset>
            </wp:positionV>
            <wp:extent cx="4601005" cy="4601128"/>
            <wp:effectExtent l="0" t="0" r="0" b="0"/>
            <wp:wrapNone/>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The question whether the appellant was notified of the charges, is strictly speaking</w:t>
      </w:r>
      <w:r>
        <w:rPr>
          <w:spacing w:val="-18"/>
          <w:sz w:val="26"/>
        </w:rPr>
        <w:t xml:space="preserve"> </w:t>
      </w:r>
      <w:r>
        <w:rPr>
          <w:sz w:val="26"/>
        </w:rPr>
        <w:t>one</w:t>
      </w:r>
      <w:r>
        <w:rPr>
          <w:spacing w:val="-19"/>
          <w:sz w:val="26"/>
        </w:rPr>
        <w:t xml:space="preserve"> </w:t>
      </w:r>
      <w:r>
        <w:rPr>
          <w:sz w:val="26"/>
        </w:rPr>
        <w:t>of</w:t>
      </w:r>
      <w:r>
        <w:rPr>
          <w:spacing w:val="-18"/>
          <w:sz w:val="26"/>
        </w:rPr>
        <w:t xml:space="preserve"> </w:t>
      </w:r>
      <w:r>
        <w:rPr>
          <w:sz w:val="26"/>
        </w:rPr>
        <w:t>fact.</w:t>
      </w:r>
      <w:r>
        <w:rPr>
          <w:spacing w:val="-16"/>
          <w:sz w:val="26"/>
        </w:rPr>
        <w:t xml:space="preserve"> </w:t>
      </w:r>
      <w:r>
        <w:rPr>
          <w:sz w:val="26"/>
        </w:rPr>
        <w:t>Both</w:t>
      </w:r>
      <w:r>
        <w:rPr>
          <w:spacing w:val="-17"/>
          <w:sz w:val="26"/>
        </w:rPr>
        <w:t xml:space="preserve"> </w:t>
      </w:r>
      <w:r>
        <w:rPr>
          <w:sz w:val="26"/>
        </w:rPr>
        <w:t>the</w:t>
      </w:r>
      <w:r>
        <w:rPr>
          <w:spacing w:val="-19"/>
          <w:sz w:val="26"/>
        </w:rPr>
        <w:t xml:space="preserve"> </w:t>
      </w:r>
      <w:r>
        <w:rPr>
          <w:sz w:val="26"/>
        </w:rPr>
        <w:t>High</w:t>
      </w:r>
      <w:r>
        <w:rPr>
          <w:spacing w:val="-15"/>
          <w:sz w:val="26"/>
        </w:rPr>
        <w:t xml:space="preserve"> </w:t>
      </w:r>
      <w:r>
        <w:rPr>
          <w:sz w:val="26"/>
        </w:rPr>
        <w:t>Court</w:t>
      </w:r>
      <w:r>
        <w:rPr>
          <w:spacing w:val="-17"/>
          <w:sz w:val="26"/>
        </w:rPr>
        <w:t xml:space="preserve"> </w:t>
      </w:r>
      <w:r>
        <w:rPr>
          <w:sz w:val="26"/>
        </w:rPr>
        <w:t>and</w:t>
      </w:r>
      <w:r>
        <w:rPr>
          <w:spacing w:val="-15"/>
          <w:sz w:val="26"/>
        </w:rPr>
        <w:t xml:space="preserve"> </w:t>
      </w:r>
      <w:r>
        <w:rPr>
          <w:sz w:val="26"/>
        </w:rPr>
        <w:t>the</w:t>
      </w:r>
      <w:r>
        <w:rPr>
          <w:spacing w:val="-16"/>
          <w:sz w:val="26"/>
        </w:rPr>
        <w:t xml:space="preserve"> </w:t>
      </w:r>
      <w:r>
        <w:rPr>
          <w:sz w:val="26"/>
        </w:rPr>
        <w:t>Court</w:t>
      </w:r>
      <w:r>
        <w:rPr>
          <w:spacing w:val="-17"/>
          <w:sz w:val="26"/>
        </w:rPr>
        <w:t xml:space="preserve"> </w:t>
      </w:r>
      <w:r>
        <w:rPr>
          <w:sz w:val="26"/>
        </w:rPr>
        <w:t>of</w:t>
      </w:r>
      <w:r>
        <w:rPr>
          <w:spacing w:val="-17"/>
          <w:sz w:val="26"/>
        </w:rPr>
        <w:t xml:space="preserve"> </w:t>
      </w:r>
      <w:r>
        <w:rPr>
          <w:sz w:val="26"/>
        </w:rPr>
        <w:t>Appeal</w:t>
      </w:r>
      <w:r>
        <w:rPr>
          <w:spacing w:val="-15"/>
          <w:sz w:val="26"/>
        </w:rPr>
        <w:t xml:space="preserve"> </w:t>
      </w:r>
      <w:r>
        <w:rPr>
          <w:sz w:val="26"/>
        </w:rPr>
        <w:t>made</w:t>
      </w:r>
      <w:r>
        <w:rPr>
          <w:spacing w:val="-19"/>
          <w:sz w:val="26"/>
        </w:rPr>
        <w:t xml:space="preserve"> </w:t>
      </w:r>
      <w:r>
        <w:rPr>
          <w:sz w:val="26"/>
        </w:rPr>
        <w:t>concurrent factual findings that the appellant was notified of the charges through the Speaker’s letter dated</w:t>
      </w:r>
      <w:r>
        <w:rPr>
          <w:sz w:val="26"/>
        </w:rPr>
        <w:t xml:space="preserve"> 26</w:t>
      </w:r>
      <w:r>
        <w:rPr>
          <w:position w:val="7"/>
          <w:sz w:val="17"/>
        </w:rPr>
        <w:t xml:space="preserve">th </w:t>
      </w:r>
      <w:r>
        <w:rPr>
          <w:sz w:val="26"/>
        </w:rPr>
        <w:t>November, 2020; that to the letter was annexed a copy of the Motion with the details of the charges together with the list of MCAs who had expressed their support for the Motion. The two courts explained that they arrived at this conclusion based on the fa</w:t>
      </w:r>
      <w:r>
        <w:rPr>
          <w:sz w:val="26"/>
        </w:rPr>
        <w:t>ct that the appellant in his own affidavit swore that upon being served with the Motion and charges he instructed his advocate</w:t>
      </w:r>
      <w:r>
        <w:rPr>
          <w:spacing w:val="-15"/>
          <w:sz w:val="26"/>
        </w:rPr>
        <w:t xml:space="preserve"> </w:t>
      </w:r>
      <w:r>
        <w:rPr>
          <w:sz w:val="26"/>
        </w:rPr>
        <w:t>to</w:t>
      </w:r>
      <w:r>
        <w:rPr>
          <w:spacing w:val="-17"/>
          <w:sz w:val="26"/>
        </w:rPr>
        <w:t xml:space="preserve"> </w:t>
      </w:r>
      <w:r>
        <w:rPr>
          <w:sz w:val="26"/>
        </w:rPr>
        <w:t>proceed</w:t>
      </w:r>
      <w:r>
        <w:rPr>
          <w:spacing w:val="-14"/>
          <w:sz w:val="26"/>
        </w:rPr>
        <w:t xml:space="preserve"> </w:t>
      </w:r>
      <w:r>
        <w:rPr>
          <w:sz w:val="26"/>
        </w:rPr>
        <w:t>to</w:t>
      </w:r>
      <w:r>
        <w:rPr>
          <w:spacing w:val="-17"/>
          <w:sz w:val="26"/>
        </w:rPr>
        <w:t xml:space="preserve"> </w:t>
      </w:r>
      <w:r>
        <w:rPr>
          <w:sz w:val="26"/>
        </w:rPr>
        <w:t>the</w:t>
      </w:r>
      <w:r>
        <w:rPr>
          <w:spacing w:val="-14"/>
          <w:sz w:val="26"/>
        </w:rPr>
        <w:t xml:space="preserve"> </w:t>
      </w:r>
      <w:r>
        <w:rPr>
          <w:sz w:val="26"/>
        </w:rPr>
        <w:t>Assembly</w:t>
      </w:r>
      <w:r>
        <w:rPr>
          <w:spacing w:val="-11"/>
          <w:sz w:val="26"/>
        </w:rPr>
        <w:t xml:space="preserve"> </w:t>
      </w:r>
      <w:r>
        <w:rPr>
          <w:sz w:val="26"/>
        </w:rPr>
        <w:t>and</w:t>
      </w:r>
      <w:r>
        <w:rPr>
          <w:spacing w:val="-14"/>
          <w:sz w:val="26"/>
        </w:rPr>
        <w:t xml:space="preserve"> </w:t>
      </w:r>
      <w:r>
        <w:rPr>
          <w:sz w:val="26"/>
        </w:rPr>
        <w:t>respond</w:t>
      </w:r>
      <w:r>
        <w:rPr>
          <w:spacing w:val="-14"/>
          <w:sz w:val="26"/>
        </w:rPr>
        <w:t xml:space="preserve"> </w:t>
      </w:r>
      <w:r>
        <w:rPr>
          <w:sz w:val="26"/>
        </w:rPr>
        <w:t>to</w:t>
      </w:r>
      <w:r>
        <w:rPr>
          <w:spacing w:val="-15"/>
          <w:sz w:val="26"/>
        </w:rPr>
        <w:t xml:space="preserve"> </w:t>
      </w:r>
      <w:r>
        <w:rPr>
          <w:sz w:val="26"/>
        </w:rPr>
        <w:t>the</w:t>
      </w:r>
      <w:r>
        <w:rPr>
          <w:spacing w:val="-15"/>
          <w:sz w:val="26"/>
        </w:rPr>
        <w:t xml:space="preserve"> </w:t>
      </w:r>
      <w:r>
        <w:rPr>
          <w:sz w:val="26"/>
        </w:rPr>
        <w:t>charges;</w:t>
      </w:r>
      <w:r>
        <w:rPr>
          <w:spacing w:val="-15"/>
          <w:sz w:val="26"/>
        </w:rPr>
        <w:t xml:space="preserve"> </w:t>
      </w:r>
      <w:r>
        <w:rPr>
          <w:sz w:val="26"/>
        </w:rPr>
        <w:t>that</w:t>
      </w:r>
      <w:r>
        <w:rPr>
          <w:spacing w:val="-14"/>
          <w:sz w:val="26"/>
        </w:rPr>
        <w:t xml:space="preserve"> </w:t>
      </w:r>
      <w:r>
        <w:rPr>
          <w:sz w:val="26"/>
        </w:rPr>
        <w:t>the</w:t>
      </w:r>
      <w:r>
        <w:rPr>
          <w:spacing w:val="-15"/>
          <w:sz w:val="26"/>
        </w:rPr>
        <w:t xml:space="preserve"> </w:t>
      </w:r>
      <w:r>
        <w:rPr>
          <w:sz w:val="26"/>
        </w:rPr>
        <w:t xml:space="preserve">appellant submitted bundles of documents to counter the charges; </w:t>
      </w:r>
      <w:r>
        <w:rPr>
          <w:sz w:val="26"/>
        </w:rPr>
        <w:t>and that out of personal choice</w:t>
      </w:r>
      <w:r>
        <w:rPr>
          <w:spacing w:val="-19"/>
          <w:sz w:val="26"/>
        </w:rPr>
        <w:t xml:space="preserve"> </w:t>
      </w:r>
      <w:r>
        <w:rPr>
          <w:sz w:val="26"/>
        </w:rPr>
        <w:t>the</w:t>
      </w:r>
      <w:r>
        <w:rPr>
          <w:spacing w:val="-20"/>
          <w:sz w:val="26"/>
        </w:rPr>
        <w:t xml:space="preserve"> </w:t>
      </w:r>
      <w:r>
        <w:rPr>
          <w:sz w:val="26"/>
        </w:rPr>
        <w:t>appellant</w:t>
      </w:r>
      <w:r>
        <w:rPr>
          <w:spacing w:val="-20"/>
          <w:sz w:val="26"/>
        </w:rPr>
        <w:t xml:space="preserve"> </w:t>
      </w:r>
      <w:r>
        <w:rPr>
          <w:sz w:val="26"/>
        </w:rPr>
        <w:t>skipped</w:t>
      </w:r>
      <w:r>
        <w:rPr>
          <w:spacing w:val="-19"/>
          <w:sz w:val="26"/>
        </w:rPr>
        <w:t xml:space="preserve"> </w:t>
      </w:r>
      <w:r>
        <w:rPr>
          <w:sz w:val="26"/>
        </w:rPr>
        <w:t>the</w:t>
      </w:r>
      <w:r>
        <w:rPr>
          <w:spacing w:val="-20"/>
          <w:sz w:val="26"/>
        </w:rPr>
        <w:t xml:space="preserve"> </w:t>
      </w:r>
      <w:r>
        <w:rPr>
          <w:sz w:val="26"/>
        </w:rPr>
        <w:t>hearing</w:t>
      </w:r>
      <w:r>
        <w:rPr>
          <w:spacing w:val="-13"/>
          <w:sz w:val="26"/>
        </w:rPr>
        <w:t xml:space="preserve"> </w:t>
      </w:r>
      <w:r>
        <w:rPr>
          <w:sz w:val="26"/>
        </w:rPr>
        <w:t>even</w:t>
      </w:r>
      <w:r>
        <w:rPr>
          <w:spacing w:val="-19"/>
          <w:sz w:val="26"/>
        </w:rPr>
        <w:t xml:space="preserve"> </w:t>
      </w:r>
      <w:r>
        <w:rPr>
          <w:sz w:val="26"/>
        </w:rPr>
        <w:t>after</w:t>
      </w:r>
      <w:r>
        <w:rPr>
          <w:spacing w:val="-17"/>
          <w:sz w:val="26"/>
        </w:rPr>
        <w:t xml:space="preserve"> </w:t>
      </w:r>
      <w:r>
        <w:rPr>
          <w:sz w:val="26"/>
        </w:rPr>
        <w:t>being</w:t>
      </w:r>
      <w:r>
        <w:rPr>
          <w:spacing w:val="-15"/>
          <w:sz w:val="26"/>
        </w:rPr>
        <w:t xml:space="preserve"> </w:t>
      </w:r>
      <w:r>
        <w:rPr>
          <w:sz w:val="26"/>
        </w:rPr>
        <w:t>asked</w:t>
      </w:r>
      <w:r>
        <w:rPr>
          <w:spacing w:val="-17"/>
          <w:sz w:val="26"/>
        </w:rPr>
        <w:t xml:space="preserve"> </w:t>
      </w:r>
      <w:r>
        <w:rPr>
          <w:sz w:val="26"/>
        </w:rPr>
        <w:t>to</w:t>
      </w:r>
      <w:r>
        <w:rPr>
          <w:spacing w:val="-19"/>
          <w:sz w:val="26"/>
        </w:rPr>
        <w:t xml:space="preserve"> </w:t>
      </w:r>
      <w:r>
        <w:rPr>
          <w:sz w:val="26"/>
        </w:rPr>
        <w:t>attend</w:t>
      </w:r>
      <w:r>
        <w:rPr>
          <w:spacing w:val="-19"/>
          <w:sz w:val="26"/>
        </w:rPr>
        <w:t xml:space="preserve"> </w:t>
      </w:r>
      <w:r>
        <w:rPr>
          <w:sz w:val="26"/>
        </w:rPr>
        <w:t>in</w:t>
      </w:r>
      <w:r>
        <w:rPr>
          <w:spacing w:val="-18"/>
          <w:sz w:val="26"/>
        </w:rPr>
        <w:t xml:space="preserve"> </w:t>
      </w:r>
      <w:r>
        <w:rPr>
          <w:sz w:val="26"/>
        </w:rPr>
        <w:t>person, join virtually through a video link or by counsel duly appointed by</w:t>
      </w:r>
      <w:r>
        <w:rPr>
          <w:spacing w:val="-16"/>
          <w:sz w:val="26"/>
        </w:rPr>
        <w:t xml:space="preserve"> </w:t>
      </w:r>
      <w:r>
        <w:rPr>
          <w:sz w:val="26"/>
        </w:rPr>
        <w:t>him.</w:t>
      </w:r>
    </w:p>
    <w:p w:rsidR="00A2500E" w:rsidRDefault="00923F17">
      <w:pPr>
        <w:pStyle w:val="ListParagraph"/>
        <w:numPr>
          <w:ilvl w:val="0"/>
          <w:numId w:val="19"/>
        </w:numPr>
        <w:tabs>
          <w:tab w:val="left" w:pos="1098"/>
        </w:tabs>
        <w:spacing w:before="163" w:line="360" w:lineRule="auto"/>
        <w:ind w:right="155" w:firstLine="0"/>
        <w:jc w:val="both"/>
        <w:rPr>
          <w:sz w:val="26"/>
        </w:rPr>
      </w:pPr>
      <w:r>
        <w:rPr>
          <w:sz w:val="26"/>
        </w:rPr>
        <w:t>Similarly, the question whether the appellant was denied legal representa</w:t>
      </w:r>
      <w:r>
        <w:rPr>
          <w:sz w:val="26"/>
        </w:rPr>
        <w:t>tion</w:t>
      </w:r>
      <w:r>
        <w:rPr>
          <w:spacing w:val="-11"/>
          <w:sz w:val="26"/>
        </w:rPr>
        <w:t xml:space="preserve"> </w:t>
      </w:r>
      <w:r>
        <w:rPr>
          <w:sz w:val="26"/>
        </w:rPr>
        <w:t>is</w:t>
      </w:r>
      <w:r>
        <w:rPr>
          <w:spacing w:val="-11"/>
          <w:sz w:val="26"/>
        </w:rPr>
        <w:t xml:space="preserve"> </w:t>
      </w:r>
      <w:r>
        <w:rPr>
          <w:sz w:val="26"/>
        </w:rPr>
        <w:t>one</w:t>
      </w:r>
      <w:r>
        <w:rPr>
          <w:spacing w:val="-11"/>
          <w:sz w:val="26"/>
        </w:rPr>
        <w:t xml:space="preserve"> </w:t>
      </w:r>
      <w:r>
        <w:rPr>
          <w:sz w:val="26"/>
        </w:rPr>
        <w:t>that</w:t>
      </w:r>
      <w:r>
        <w:rPr>
          <w:spacing w:val="-10"/>
          <w:sz w:val="26"/>
        </w:rPr>
        <w:t xml:space="preserve"> </w:t>
      </w:r>
      <w:r>
        <w:rPr>
          <w:sz w:val="26"/>
        </w:rPr>
        <w:t>turned</w:t>
      </w:r>
      <w:r>
        <w:rPr>
          <w:spacing w:val="-10"/>
          <w:sz w:val="26"/>
        </w:rPr>
        <w:t xml:space="preserve"> </w:t>
      </w:r>
      <w:r>
        <w:rPr>
          <w:sz w:val="26"/>
        </w:rPr>
        <w:t>on</w:t>
      </w:r>
      <w:r>
        <w:rPr>
          <w:spacing w:val="-12"/>
          <w:sz w:val="26"/>
        </w:rPr>
        <w:t xml:space="preserve"> </w:t>
      </w:r>
      <w:r>
        <w:rPr>
          <w:sz w:val="26"/>
        </w:rPr>
        <w:t>evidence;</w:t>
      </w:r>
      <w:r>
        <w:rPr>
          <w:spacing w:val="-8"/>
          <w:sz w:val="26"/>
        </w:rPr>
        <w:t xml:space="preserve"> </w:t>
      </w:r>
      <w:r>
        <w:rPr>
          <w:sz w:val="26"/>
        </w:rPr>
        <w:t>whether</w:t>
      </w:r>
      <w:r>
        <w:rPr>
          <w:spacing w:val="-10"/>
          <w:sz w:val="26"/>
        </w:rPr>
        <w:t xml:space="preserve"> </w:t>
      </w:r>
      <w:r>
        <w:rPr>
          <w:sz w:val="26"/>
        </w:rPr>
        <w:t>Mr.</w:t>
      </w:r>
      <w:r>
        <w:rPr>
          <w:spacing w:val="-11"/>
          <w:sz w:val="26"/>
        </w:rPr>
        <w:t xml:space="preserve"> </w:t>
      </w:r>
      <w:r>
        <w:rPr>
          <w:sz w:val="26"/>
        </w:rPr>
        <w:t>Ondieki,</w:t>
      </w:r>
      <w:r>
        <w:rPr>
          <w:spacing w:val="-12"/>
          <w:sz w:val="26"/>
        </w:rPr>
        <w:t xml:space="preserve"> </w:t>
      </w:r>
      <w:r>
        <w:rPr>
          <w:sz w:val="26"/>
        </w:rPr>
        <w:t>Advocate</w:t>
      </w:r>
      <w:r>
        <w:rPr>
          <w:spacing w:val="-9"/>
          <w:sz w:val="26"/>
        </w:rPr>
        <w:t xml:space="preserve"> </w:t>
      </w:r>
      <w:r>
        <w:rPr>
          <w:sz w:val="26"/>
        </w:rPr>
        <w:t>was instructed by the appellant and whether he was denied access. Both the County Assembly and the Clerk of the County Assembly maintain that by Order 237 (1) of the</w:t>
      </w:r>
      <w:r>
        <w:rPr>
          <w:spacing w:val="-12"/>
          <w:sz w:val="26"/>
        </w:rPr>
        <w:t xml:space="preserve"> </w:t>
      </w:r>
      <w:r>
        <w:rPr>
          <w:sz w:val="26"/>
        </w:rPr>
        <w:t>Standing</w:t>
      </w:r>
      <w:r>
        <w:rPr>
          <w:spacing w:val="-10"/>
          <w:sz w:val="26"/>
        </w:rPr>
        <w:t xml:space="preserve"> </w:t>
      </w:r>
      <w:r>
        <w:rPr>
          <w:sz w:val="26"/>
        </w:rPr>
        <w:t>Orders,</w:t>
      </w:r>
      <w:r>
        <w:rPr>
          <w:spacing w:val="-11"/>
          <w:sz w:val="26"/>
        </w:rPr>
        <w:t xml:space="preserve"> </w:t>
      </w:r>
      <w:r>
        <w:rPr>
          <w:sz w:val="26"/>
        </w:rPr>
        <w:t>no</w:t>
      </w:r>
      <w:r>
        <w:rPr>
          <w:spacing w:val="-12"/>
          <w:sz w:val="26"/>
        </w:rPr>
        <w:t xml:space="preserve"> </w:t>
      </w:r>
      <w:r>
        <w:rPr>
          <w:sz w:val="26"/>
        </w:rPr>
        <w:t>person,</w:t>
      </w:r>
      <w:r>
        <w:rPr>
          <w:spacing w:val="-9"/>
          <w:sz w:val="26"/>
        </w:rPr>
        <w:t xml:space="preserve"> </w:t>
      </w:r>
      <w:r>
        <w:rPr>
          <w:sz w:val="26"/>
        </w:rPr>
        <w:t>other</w:t>
      </w:r>
      <w:r>
        <w:rPr>
          <w:spacing w:val="-12"/>
          <w:sz w:val="26"/>
        </w:rPr>
        <w:t xml:space="preserve"> </w:t>
      </w:r>
      <w:r>
        <w:rPr>
          <w:sz w:val="26"/>
        </w:rPr>
        <w:t>than</w:t>
      </w:r>
      <w:r>
        <w:rPr>
          <w:spacing w:val="-8"/>
          <w:sz w:val="26"/>
        </w:rPr>
        <w:t xml:space="preserve"> </w:t>
      </w:r>
      <w:r>
        <w:rPr>
          <w:sz w:val="26"/>
        </w:rPr>
        <w:t>a</w:t>
      </w:r>
      <w:r>
        <w:rPr>
          <w:spacing w:val="-11"/>
          <w:sz w:val="26"/>
        </w:rPr>
        <w:t xml:space="preserve"> </w:t>
      </w:r>
      <w:r>
        <w:rPr>
          <w:sz w:val="26"/>
        </w:rPr>
        <w:t>Member</w:t>
      </w:r>
      <w:r>
        <w:rPr>
          <w:spacing w:val="-11"/>
          <w:sz w:val="26"/>
        </w:rPr>
        <w:t xml:space="preserve"> </w:t>
      </w:r>
      <w:r>
        <w:rPr>
          <w:sz w:val="26"/>
        </w:rPr>
        <w:t>or</w:t>
      </w:r>
      <w:r>
        <w:rPr>
          <w:spacing w:val="-12"/>
          <w:sz w:val="26"/>
        </w:rPr>
        <w:t xml:space="preserve"> </w:t>
      </w:r>
      <w:r>
        <w:rPr>
          <w:sz w:val="26"/>
        </w:rPr>
        <w:t>the</w:t>
      </w:r>
      <w:r>
        <w:rPr>
          <w:spacing w:val="-9"/>
          <w:sz w:val="26"/>
        </w:rPr>
        <w:t xml:space="preserve"> </w:t>
      </w:r>
      <w:r>
        <w:rPr>
          <w:sz w:val="26"/>
        </w:rPr>
        <w:t>Clerk</w:t>
      </w:r>
      <w:r>
        <w:rPr>
          <w:spacing w:val="-11"/>
          <w:sz w:val="26"/>
        </w:rPr>
        <w:t xml:space="preserve"> </w:t>
      </w:r>
      <w:r>
        <w:rPr>
          <w:sz w:val="26"/>
        </w:rPr>
        <w:t>or</w:t>
      </w:r>
      <w:r>
        <w:rPr>
          <w:spacing w:val="-12"/>
          <w:sz w:val="26"/>
        </w:rPr>
        <w:t xml:space="preserve"> </w:t>
      </w:r>
      <w:r>
        <w:rPr>
          <w:sz w:val="26"/>
        </w:rPr>
        <w:t>other</w:t>
      </w:r>
      <w:r>
        <w:rPr>
          <w:spacing w:val="-11"/>
          <w:sz w:val="26"/>
        </w:rPr>
        <w:t xml:space="preserve"> </w:t>
      </w:r>
      <w:r>
        <w:rPr>
          <w:sz w:val="26"/>
        </w:rPr>
        <w:t>officers of the County Assembly discharging their duties in the service of the County Assembly can be admitted into any part of the Chamber appropriated to the exclusive use of Members of the County Assembl</w:t>
      </w:r>
      <w:r>
        <w:rPr>
          <w:sz w:val="26"/>
        </w:rPr>
        <w:t>y when the County Assembly or the Committee of the whole County Assembly is sitting; that by the provisions of their Standing Orders, therefore “strangers” are not permitted in the chamber, to address</w:t>
      </w:r>
      <w:r>
        <w:rPr>
          <w:spacing w:val="-14"/>
          <w:sz w:val="26"/>
        </w:rPr>
        <w:t xml:space="preserve"> </w:t>
      </w:r>
      <w:r>
        <w:rPr>
          <w:sz w:val="26"/>
        </w:rPr>
        <w:t>members</w:t>
      </w:r>
      <w:r>
        <w:rPr>
          <w:spacing w:val="-11"/>
          <w:sz w:val="26"/>
        </w:rPr>
        <w:t xml:space="preserve"> </w:t>
      </w:r>
      <w:r>
        <w:rPr>
          <w:sz w:val="26"/>
        </w:rPr>
        <w:t>unless,</w:t>
      </w:r>
      <w:r>
        <w:rPr>
          <w:spacing w:val="-13"/>
          <w:sz w:val="26"/>
        </w:rPr>
        <w:t xml:space="preserve"> </w:t>
      </w:r>
      <w:r>
        <w:rPr>
          <w:sz w:val="26"/>
        </w:rPr>
        <w:t>like</w:t>
      </w:r>
      <w:r>
        <w:rPr>
          <w:spacing w:val="-15"/>
          <w:sz w:val="26"/>
        </w:rPr>
        <w:t xml:space="preserve"> </w:t>
      </w:r>
      <w:r>
        <w:rPr>
          <w:sz w:val="26"/>
        </w:rPr>
        <w:t>in</w:t>
      </w:r>
      <w:r>
        <w:rPr>
          <w:spacing w:val="-11"/>
          <w:sz w:val="26"/>
        </w:rPr>
        <w:t xml:space="preserve"> </w:t>
      </w:r>
      <w:r>
        <w:rPr>
          <w:sz w:val="26"/>
        </w:rPr>
        <w:t>this</w:t>
      </w:r>
      <w:r>
        <w:rPr>
          <w:spacing w:val="-14"/>
          <w:sz w:val="26"/>
        </w:rPr>
        <w:t xml:space="preserve"> </w:t>
      </w:r>
      <w:r>
        <w:rPr>
          <w:sz w:val="26"/>
        </w:rPr>
        <w:t>case,</w:t>
      </w:r>
      <w:r>
        <w:rPr>
          <w:spacing w:val="-15"/>
          <w:sz w:val="26"/>
        </w:rPr>
        <w:t xml:space="preserve"> </w:t>
      </w:r>
      <w:r>
        <w:rPr>
          <w:sz w:val="26"/>
        </w:rPr>
        <w:t>counsel</w:t>
      </w:r>
      <w:r>
        <w:rPr>
          <w:spacing w:val="-14"/>
          <w:sz w:val="26"/>
        </w:rPr>
        <w:t xml:space="preserve"> </w:t>
      </w:r>
      <w:r>
        <w:rPr>
          <w:sz w:val="26"/>
        </w:rPr>
        <w:t>had</w:t>
      </w:r>
      <w:r>
        <w:rPr>
          <w:spacing w:val="-13"/>
          <w:sz w:val="26"/>
        </w:rPr>
        <w:t xml:space="preserve"> </w:t>
      </w:r>
      <w:r>
        <w:rPr>
          <w:sz w:val="26"/>
        </w:rPr>
        <w:t>express</w:t>
      </w:r>
      <w:r>
        <w:rPr>
          <w:spacing w:val="-14"/>
          <w:sz w:val="26"/>
        </w:rPr>
        <w:t xml:space="preserve"> </w:t>
      </w:r>
      <w:r>
        <w:rPr>
          <w:sz w:val="26"/>
        </w:rPr>
        <w:t>written</w:t>
      </w:r>
      <w:r>
        <w:rPr>
          <w:spacing w:val="-13"/>
          <w:sz w:val="26"/>
        </w:rPr>
        <w:t xml:space="preserve"> </w:t>
      </w:r>
      <w:r>
        <w:rPr>
          <w:sz w:val="26"/>
        </w:rPr>
        <w:t>instructions</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7"/>
      </w:pPr>
      <w:r>
        <w:t>from</w:t>
      </w:r>
      <w:r>
        <w:rPr>
          <w:spacing w:val="-8"/>
        </w:rPr>
        <w:t xml:space="preserve"> </w:t>
      </w:r>
      <w:r>
        <w:t>the</w:t>
      </w:r>
      <w:r>
        <w:rPr>
          <w:spacing w:val="-7"/>
        </w:rPr>
        <w:t xml:space="preserve"> </w:t>
      </w:r>
      <w:r>
        <w:t>appellant</w:t>
      </w:r>
      <w:r>
        <w:rPr>
          <w:spacing w:val="-5"/>
        </w:rPr>
        <w:t xml:space="preserve"> </w:t>
      </w:r>
      <w:r>
        <w:t>to</w:t>
      </w:r>
      <w:r>
        <w:rPr>
          <w:spacing w:val="-8"/>
        </w:rPr>
        <w:t xml:space="preserve"> </w:t>
      </w:r>
      <w:r>
        <w:t>represent</w:t>
      </w:r>
      <w:r>
        <w:rPr>
          <w:spacing w:val="-9"/>
        </w:rPr>
        <w:t xml:space="preserve"> </w:t>
      </w:r>
      <w:r>
        <w:t>him.</w:t>
      </w:r>
      <w:r>
        <w:rPr>
          <w:spacing w:val="-9"/>
        </w:rPr>
        <w:t xml:space="preserve"> </w:t>
      </w:r>
      <w:r>
        <w:t>On</w:t>
      </w:r>
      <w:r>
        <w:rPr>
          <w:spacing w:val="-6"/>
        </w:rPr>
        <w:t xml:space="preserve"> </w:t>
      </w:r>
      <w:r>
        <w:t>the</w:t>
      </w:r>
      <w:r>
        <w:rPr>
          <w:spacing w:val="-9"/>
        </w:rPr>
        <w:t xml:space="preserve"> </w:t>
      </w:r>
      <w:r>
        <w:t>basis</w:t>
      </w:r>
      <w:r>
        <w:rPr>
          <w:spacing w:val="-8"/>
        </w:rPr>
        <w:t xml:space="preserve"> </w:t>
      </w:r>
      <w:r>
        <w:t>of</w:t>
      </w:r>
      <w:r>
        <w:rPr>
          <w:spacing w:val="-9"/>
        </w:rPr>
        <w:t xml:space="preserve"> </w:t>
      </w:r>
      <w:r>
        <w:t>these</w:t>
      </w:r>
      <w:r>
        <w:rPr>
          <w:spacing w:val="-8"/>
        </w:rPr>
        <w:t xml:space="preserve"> </w:t>
      </w:r>
      <w:r>
        <w:t>factors</w:t>
      </w:r>
      <w:r>
        <w:rPr>
          <w:spacing w:val="-8"/>
        </w:rPr>
        <w:t xml:space="preserve"> </w:t>
      </w:r>
      <w:r>
        <w:t>both</w:t>
      </w:r>
      <w:r>
        <w:rPr>
          <w:spacing w:val="-7"/>
        </w:rPr>
        <w:t xml:space="preserve"> </w:t>
      </w:r>
      <w:r>
        <w:t>courts</w:t>
      </w:r>
      <w:r>
        <w:rPr>
          <w:spacing w:val="-8"/>
        </w:rPr>
        <w:t xml:space="preserve"> </w:t>
      </w:r>
      <w:r>
        <w:t>were in agreement that the appellant was not by any means denied a fair hearing at the County Assembly as Mr Ondieki did not prove that he had written instructions to represent the appellant.</w:t>
      </w:r>
    </w:p>
    <w:p w:rsidR="00A2500E" w:rsidRDefault="00923F17">
      <w:pPr>
        <w:pStyle w:val="ListParagraph"/>
        <w:numPr>
          <w:ilvl w:val="0"/>
          <w:numId w:val="19"/>
        </w:numPr>
        <w:tabs>
          <w:tab w:val="left" w:pos="985"/>
        </w:tabs>
        <w:spacing w:line="360" w:lineRule="auto"/>
        <w:ind w:right="156" w:firstLine="0"/>
        <w:jc w:val="both"/>
        <w:rPr>
          <w:sz w:val="26"/>
        </w:rPr>
      </w:pPr>
      <w:r>
        <w:rPr>
          <w:noProof/>
          <w:lang w:val="en-GB" w:eastAsia="en-GB"/>
        </w:rPr>
        <w:drawing>
          <wp:anchor distT="0" distB="0" distL="0" distR="0" simplePos="0" relativeHeight="250797056" behindDoc="1" locked="0" layoutInCell="1" allowOverlap="1">
            <wp:simplePos x="0" y="0"/>
            <wp:positionH relativeFrom="page">
              <wp:posOffset>1681234</wp:posOffset>
            </wp:positionH>
            <wp:positionV relativeFrom="paragraph">
              <wp:posOffset>696860</wp:posOffset>
            </wp:positionV>
            <wp:extent cx="4601005" cy="4601128"/>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Finally, on this ground both courts were unanimous too that, fr</w:t>
      </w:r>
      <w:r>
        <w:rPr>
          <w:sz w:val="26"/>
        </w:rPr>
        <w:t xml:space="preserve">om the </w:t>
      </w:r>
      <w:r>
        <w:rPr>
          <w:b/>
          <w:i/>
          <w:sz w:val="26"/>
        </w:rPr>
        <w:t xml:space="preserve">Hansard </w:t>
      </w:r>
      <w:r>
        <w:rPr>
          <w:sz w:val="26"/>
        </w:rPr>
        <w:t>record, the County Assembly had the requisite quorum to transact impeachment proceedings; that the Standing Orders had been amended on 2</w:t>
      </w:r>
      <w:r>
        <w:rPr>
          <w:position w:val="7"/>
          <w:sz w:val="17"/>
        </w:rPr>
        <w:t>nd</w:t>
      </w:r>
      <w:r>
        <w:rPr>
          <w:sz w:val="17"/>
        </w:rPr>
        <w:t xml:space="preserve"> </w:t>
      </w:r>
      <w:r>
        <w:rPr>
          <w:sz w:val="26"/>
        </w:rPr>
        <w:t xml:space="preserve">June, 2020 to introduce Standing Order 231D to allow virtual proceedings, including electronic voting </w:t>
      </w:r>
      <w:r>
        <w:rPr>
          <w:sz w:val="26"/>
        </w:rPr>
        <w:t>due to the Covid-19 pandemic; that the allegation that 54 MCAs did not vote was rebutted by 24 of them who swore affidavits retracting the earlier averments on the ground that the affidavits were forged; and that at least</w:t>
      </w:r>
      <w:r>
        <w:rPr>
          <w:spacing w:val="-5"/>
          <w:sz w:val="26"/>
        </w:rPr>
        <w:t xml:space="preserve"> </w:t>
      </w:r>
      <w:r>
        <w:rPr>
          <w:sz w:val="26"/>
        </w:rPr>
        <w:t>three</w:t>
      </w:r>
      <w:r>
        <w:rPr>
          <w:spacing w:val="-8"/>
          <w:sz w:val="26"/>
        </w:rPr>
        <w:t xml:space="preserve"> </w:t>
      </w:r>
      <w:r>
        <w:rPr>
          <w:sz w:val="26"/>
        </w:rPr>
        <w:t>of</w:t>
      </w:r>
      <w:r>
        <w:rPr>
          <w:spacing w:val="-7"/>
          <w:sz w:val="26"/>
        </w:rPr>
        <w:t xml:space="preserve"> </w:t>
      </w:r>
      <w:r>
        <w:rPr>
          <w:sz w:val="26"/>
        </w:rPr>
        <w:t>the</w:t>
      </w:r>
      <w:r>
        <w:rPr>
          <w:spacing w:val="-7"/>
          <w:sz w:val="26"/>
        </w:rPr>
        <w:t xml:space="preserve"> </w:t>
      </w:r>
      <w:r>
        <w:rPr>
          <w:sz w:val="26"/>
        </w:rPr>
        <w:t>remaining</w:t>
      </w:r>
      <w:r>
        <w:rPr>
          <w:spacing w:val="-7"/>
          <w:sz w:val="26"/>
        </w:rPr>
        <w:t xml:space="preserve"> </w:t>
      </w:r>
      <w:r>
        <w:rPr>
          <w:sz w:val="26"/>
        </w:rPr>
        <w:t>affidavits</w:t>
      </w:r>
      <w:r>
        <w:rPr>
          <w:spacing w:val="-7"/>
          <w:sz w:val="26"/>
        </w:rPr>
        <w:t xml:space="preserve"> </w:t>
      </w:r>
      <w:r>
        <w:rPr>
          <w:sz w:val="26"/>
        </w:rPr>
        <w:t>were</w:t>
      </w:r>
      <w:r>
        <w:rPr>
          <w:spacing w:val="-8"/>
          <w:sz w:val="26"/>
        </w:rPr>
        <w:t xml:space="preserve"> </w:t>
      </w:r>
      <w:r>
        <w:rPr>
          <w:sz w:val="26"/>
        </w:rPr>
        <w:t>unsigned,</w:t>
      </w:r>
      <w:r>
        <w:rPr>
          <w:spacing w:val="-5"/>
          <w:sz w:val="26"/>
        </w:rPr>
        <w:t xml:space="preserve"> </w:t>
      </w:r>
      <w:r>
        <w:rPr>
          <w:sz w:val="26"/>
        </w:rPr>
        <w:t>undated</w:t>
      </w:r>
      <w:r>
        <w:rPr>
          <w:spacing w:val="-5"/>
          <w:sz w:val="26"/>
        </w:rPr>
        <w:t xml:space="preserve"> </w:t>
      </w:r>
      <w:r>
        <w:rPr>
          <w:sz w:val="26"/>
        </w:rPr>
        <w:t>and</w:t>
      </w:r>
      <w:r>
        <w:rPr>
          <w:spacing w:val="-5"/>
          <w:sz w:val="26"/>
        </w:rPr>
        <w:t xml:space="preserve"> </w:t>
      </w:r>
      <w:r>
        <w:rPr>
          <w:sz w:val="26"/>
        </w:rPr>
        <w:t>bore</w:t>
      </w:r>
      <w:r>
        <w:rPr>
          <w:spacing w:val="-8"/>
          <w:sz w:val="26"/>
        </w:rPr>
        <w:t xml:space="preserve"> </w:t>
      </w:r>
      <w:r>
        <w:rPr>
          <w:sz w:val="26"/>
        </w:rPr>
        <w:t>the</w:t>
      </w:r>
      <w:r>
        <w:rPr>
          <w:spacing w:val="-7"/>
          <w:sz w:val="26"/>
        </w:rPr>
        <w:t xml:space="preserve"> </w:t>
      </w:r>
      <w:r>
        <w:rPr>
          <w:sz w:val="26"/>
        </w:rPr>
        <w:t>wrong identity card numbers of the deponents, leaving only 27 members on the appellant’s side. Relying on the Hansard, the official record of the County Assembly,</w:t>
      </w:r>
      <w:r>
        <w:rPr>
          <w:spacing w:val="-4"/>
          <w:sz w:val="26"/>
        </w:rPr>
        <w:t xml:space="preserve"> </w:t>
      </w:r>
      <w:r>
        <w:rPr>
          <w:sz w:val="26"/>
        </w:rPr>
        <w:t>the</w:t>
      </w:r>
      <w:r>
        <w:rPr>
          <w:spacing w:val="-6"/>
          <w:sz w:val="26"/>
        </w:rPr>
        <w:t xml:space="preserve"> </w:t>
      </w:r>
      <w:r>
        <w:rPr>
          <w:sz w:val="26"/>
        </w:rPr>
        <w:t>Court</w:t>
      </w:r>
      <w:r>
        <w:rPr>
          <w:spacing w:val="-3"/>
          <w:sz w:val="26"/>
        </w:rPr>
        <w:t xml:space="preserve"> </w:t>
      </w:r>
      <w:r>
        <w:rPr>
          <w:sz w:val="26"/>
        </w:rPr>
        <w:t>of</w:t>
      </w:r>
      <w:r>
        <w:rPr>
          <w:spacing w:val="-7"/>
          <w:sz w:val="26"/>
        </w:rPr>
        <w:t xml:space="preserve"> </w:t>
      </w:r>
      <w:r>
        <w:rPr>
          <w:sz w:val="26"/>
        </w:rPr>
        <w:t>Appeal</w:t>
      </w:r>
      <w:r>
        <w:rPr>
          <w:spacing w:val="-5"/>
          <w:sz w:val="26"/>
        </w:rPr>
        <w:t xml:space="preserve"> </w:t>
      </w:r>
      <w:r>
        <w:rPr>
          <w:sz w:val="26"/>
        </w:rPr>
        <w:t>was</w:t>
      </w:r>
      <w:r>
        <w:rPr>
          <w:spacing w:val="-5"/>
          <w:sz w:val="26"/>
        </w:rPr>
        <w:t xml:space="preserve"> </w:t>
      </w:r>
      <w:r>
        <w:rPr>
          <w:sz w:val="26"/>
        </w:rPr>
        <w:t>satisfied</w:t>
      </w:r>
      <w:r>
        <w:rPr>
          <w:spacing w:val="-5"/>
          <w:sz w:val="26"/>
        </w:rPr>
        <w:t xml:space="preserve"> </w:t>
      </w:r>
      <w:r>
        <w:rPr>
          <w:sz w:val="26"/>
        </w:rPr>
        <w:t>that</w:t>
      </w:r>
      <w:r>
        <w:rPr>
          <w:spacing w:val="-6"/>
          <w:sz w:val="26"/>
        </w:rPr>
        <w:t xml:space="preserve"> </w:t>
      </w:r>
      <w:r>
        <w:rPr>
          <w:sz w:val="26"/>
        </w:rPr>
        <w:t>90</w:t>
      </w:r>
      <w:r>
        <w:rPr>
          <w:spacing w:val="-3"/>
          <w:sz w:val="26"/>
        </w:rPr>
        <w:t xml:space="preserve"> </w:t>
      </w:r>
      <w:r>
        <w:rPr>
          <w:sz w:val="26"/>
        </w:rPr>
        <w:t>MCAs</w:t>
      </w:r>
      <w:r>
        <w:rPr>
          <w:spacing w:val="1"/>
          <w:sz w:val="26"/>
        </w:rPr>
        <w:t xml:space="preserve"> </w:t>
      </w:r>
      <w:r>
        <w:rPr>
          <w:sz w:val="26"/>
        </w:rPr>
        <w:t>were</w:t>
      </w:r>
      <w:r>
        <w:rPr>
          <w:spacing w:val="-6"/>
          <w:sz w:val="26"/>
        </w:rPr>
        <w:t xml:space="preserve"> </w:t>
      </w:r>
      <w:r>
        <w:rPr>
          <w:sz w:val="26"/>
        </w:rPr>
        <w:t>prese</w:t>
      </w:r>
      <w:r>
        <w:rPr>
          <w:sz w:val="26"/>
        </w:rPr>
        <w:t>nt</w:t>
      </w:r>
      <w:r>
        <w:rPr>
          <w:spacing w:val="-3"/>
          <w:sz w:val="26"/>
        </w:rPr>
        <w:t xml:space="preserve"> </w:t>
      </w:r>
      <w:r>
        <w:rPr>
          <w:sz w:val="26"/>
        </w:rPr>
        <w:t>and</w:t>
      </w:r>
      <w:r>
        <w:rPr>
          <w:spacing w:val="-4"/>
          <w:sz w:val="26"/>
        </w:rPr>
        <w:t xml:space="preserve"> </w:t>
      </w:r>
      <w:r>
        <w:rPr>
          <w:sz w:val="26"/>
        </w:rPr>
        <w:t>voted in respect of the Motion, virtually and in person; and that 88 voted for the appellant’s impeachment while only 2 voted against it, thereby attaining the threshold necessary to pass the Motion. These again are findings on matters of evidence.</w:t>
      </w:r>
    </w:p>
    <w:p w:rsidR="00A2500E" w:rsidRDefault="00923F17">
      <w:pPr>
        <w:pStyle w:val="ListParagraph"/>
        <w:numPr>
          <w:ilvl w:val="0"/>
          <w:numId w:val="19"/>
        </w:numPr>
        <w:tabs>
          <w:tab w:val="left" w:pos="927"/>
        </w:tabs>
        <w:spacing w:line="360" w:lineRule="auto"/>
        <w:ind w:right="156" w:firstLine="0"/>
        <w:jc w:val="both"/>
        <w:rPr>
          <w:sz w:val="26"/>
        </w:rPr>
      </w:pPr>
      <w:r>
        <w:rPr>
          <w:sz w:val="26"/>
        </w:rPr>
        <w:t>In conclusion therefore, we have not been shown any form of misdirection, or a total lack of direction on material issues or instances where conclusions were based on ‘no evidence’, or where the conclusions were not supported by the established facts or ev</w:t>
      </w:r>
      <w:r>
        <w:rPr>
          <w:sz w:val="26"/>
        </w:rPr>
        <w:t xml:space="preserve">idence on record, so as to qualify those matters of fact as matters of law. See </w:t>
      </w:r>
      <w:r>
        <w:rPr>
          <w:b/>
          <w:i/>
          <w:sz w:val="26"/>
        </w:rPr>
        <w:t>Peter Gatirau Munya v. IEBC &amp; 2 Others</w:t>
      </w:r>
      <w:r>
        <w:rPr>
          <w:sz w:val="26"/>
        </w:rPr>
        <w:t>, SC Petition No.2B of 2014, [2014] eKLR for the distinction between a question of law and a question</w:t>
      </w:r>
      <w:r>
        <w:rPr>
          <w:spacing w:val="-7"/>
          <w:sz w:val="26"/>
        </w:rPr>
        <w:t xml:space="preserve"> </w:t>
      </w:r>
      <w:r>
        <w:rPr>
          <w:sz w:val="26"/>
        </w:rPr>
        <w:t>of</w:t>
      </w:r>
      <w:r>
        <w:rPr>
          <w:spacing w:val="-9"/>
          <w:sz w:val="26"/>
        </w:rPr>
        <w:t xml:space="preserve"> </w:t>
      </w:r>
      <w:r>
        <w:rPr>
          <w:sz w:val="26"/>
        </w:rPr>
        <w:t>fact.</w:t>
      </w:r>
      <w:r>
        <w:rPr>
          <w:spacing w:val="-7"/>
          <w:sz w:val="26"/>
        </w:rPr>
        <w:t xml:space="preserve"> </w:t>
      </w:r>
      <w:r>
        <w:rPr>
          <w:sz w:val="26"/>
        </w:rPr>
        <w:t>We</w:t>
      </w:r>
      <w:r>
        <w:rPr>
          <w:spacing w:val="-7"/>
          <w:sz w:val="26"/>
        </w:rPr>
        <w:t xml:space="preserve"> </w:t>
      </w:r>
      <w:r>
        <w:rPr>
          <w:sz w:val="26"/>
        </w:rPr>
        <w:t>find</w:t>
      </w:r>
      <w:r>
        <w:rPr>
          <w:spacing w:val="-8"/>
          <w:sz w:val="26"/>
        </w:rPr>
        <w:t xml:space="preserve"> </w:t>
      </w:r>
      <w:r>
        <w:rPr>
          <w:sz w:val="26"/>
        </w:rPr>
        <w:t>no</w:t>
      </w:r>
      <w:r>
        <w:rPr>
          <w:spacing w:val="-6"/>
          <w:sz w:val="26"/>
        </w:rPr>
        <w:t xml:space="preserve"> </w:t>
      </w:r>
      <w:r>
        <w:rPr>
          <w:sz w:val="26"/>
        </w:rPr>
        <w:t>reason</w:t>
      </w:r>
      <w:r>
        <w:rPr>
          <w:spacing w:val="-7"/>
          <w:sz w:val="26"/>
        </w:rPr>
        <w:t xml:space="preserve"> </w:t>
      </w:r>
      <w:r>
        <w:rPr>
          <w:sz w:val="26"/>
        </w:rPr>
        <w:t>to</w:t>
      </w:r>
      <w:r>
        <w:rPr>
          <w:spacing w:val="-8"/>
          <w:sz w:val="26"/>
        </w:rPr>
        <w:t xml:space="preserve"> </w:t>
      </w:r>
      <w:r>
        <w:rPr>
          <w:sz w:val="26"/>
        </w:rPr>
        <w:t>depart</w:t>
      </w:r>
      <w:r>
        <w:rPr>
          <w:spacing w:val="-8"/>
          <w:sz w:val="26"/>
        </w:rPr>
        <w:t xml:space="preserve"> </w:t>
      </w:r>
      <w:r>
        <w:rPr>
          <w:sz w:val="26"/>
        </w:rPr>
        <w:t>from</w:t>
      </w:r>
      <w:r>
        <w:rPr>
          <w:spacing w:val="-7"/>
          <w:sz w:val="26"/>
        </w:rPr>
        <w:t xml:space="preserve"> </w:t>
      </w:r>
      <w:r>
        <w:rPr>
          <w:sz w:val="26"/>
        </w:rPr>
        <w:t>these</w:t>
      </w:r>
      <w:r>
        <w:rPr>
          <w:spacing w:val="-9"/>
          <w:sz w:val="26"/>
        </w:rPr>
        <w:t xml:space="preserve"> </w:t>
      </w:r>
      <w:r>
        <w:rPr>
          <w:sz w:val="26"/>
        </w:rPr>
        <w:t>concurrent conclusions</w:t>
      </w:r>
      <w:r>
        <w:rPr>
          <w:spacing w:val="-8"/>
          <w:sz w:val="26"/>
        </w:rPr>
        <w:t xml:space="preserve"> </w:t>
      </w:r>
      <w:r>
        <w:rPr>
          <w:sz w:val="26"/>
        </w:rPr>
        <w:t>of fact by the two courts</w:t>
      </w:r>
      <w:r>
        <w:rPr>
          <w:spacing w:val="1"/>
          <w:sz w:val="26"/>
        </w:rPr>
        <w:t xml:space="preserve"> </w:t>
      </w:r>
      <w:r>
        <w:rPr>
          <w:sz w:val="26"/>
        </w:rPr>
        <w:t>below.</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19"/>
        </w:numPr>
        <w:tabs>
          <w:tab w:val="left" w:pos="932"/>
        </w:tabs>
        <w:spacing w:before="75" w:line="360" w:lineRule="auto"/>
        <w:ind w:right="158" w:firstLine="0"/>
        <w:jc w:val="both"/>
        <w:rPr>
          <w:sz w:val="26"/>
        </w:rPr>
      </w:pPr>
      <w:r>
        <w:rPr>
          <w:sz w:val="26"/>
        </w:rPr>
        <w:t>Based on these reasons and in answer to the question posed in this ground, we</w:t>
      </w:r>
      <w:r>
        <w:rPr>
          <w:spacing w:val="-10"/>
          <w:sz w:val="26"/>
        </w:rPr>
        <w:t xml:space="preserve"> </w:t>
      </w:r>
      <w:r>
        <w:rPr>
          <w:sz w:val="26"/>
        </w:rPr>
        <w:t>are</w:t>
      </w:r>
      <w:r>
        <w:rPr>
          <w:spacing w:val="-8"/>
          <w:sz w:val="26"/>
        </w:rPr>
        <w:t xml:space="preserve"> </w:t>
      </w:r>
      <w:r>
        <w:rPr>
          <w:sz w:val="26"/>
        </w:rPr>
        <w:t>satisfied</w:t>
      </w:r>
      <w:r>
        <w:rPr>
          <w:spacing w:val="-6"/>
          <w:sz w:val="26"/>
        </w:rPr>
        <w:t xml:space="preserve"> </w:t>
      </w:r>
      <w:r>
        <w:rPr>
          <w:sz w:val="26"/>
        </w:rPr>
        <w:t>that</w:t>
      </w:r>
      <w:r>
        <w:rPr>
          <w:spacing w:val="-5"/>
          <w:sz w:val="26"/>
        </w:rPr>
        <w:t xml:space="preserve"> </w:t>
      </w:r>
      <w:r>
        <w:rPr>
          <w:sz w:val="26"/>
        </w:rPr>
        <w:t>due</w:t>
      </w:r>
      <w:r>
        <w:rPr>
          <w:spacing w:val="-9"/>
          <w:sz w:val="26"/>
        </w:rPr>
        <w:t xml:space="preserve"> </w:t>
      </w:r>
      <w:r>
        <w:rPr>
          <w:sz w:val="26"/>
        </w:rPr>
        <w:t>process</w:t>
      </w:r>
      <w:r>
        <w:rPr>
          <w:spacing w:val="-7"/>
          <w:sz w:val="26"/>
        </w:rPr>
        <w:t xml:space="preserve"> </w:t>
      </w:r>
      <w:r>
        <w:rPr>
          <w:sz w:val="26"/>
        </w:rPr>
        <w:t>was</w:t>
      </w:r>
      <w:r>
        <w:rPr>
          <w:spacing w:val="-6"/>
          <w:sz w:val="26"/>
        </w:rPr>
        <w:t xml:space="preserve"> </w:t>
      </w:r>
      <w:r>
        <w:rPr>
          <w:sz w:val="26"/>
        </w:rPr>
        <w:t>followed</w:t>
      </w:r>
      <w:r>
        <w:rPr>
          <w:spacing w:val="-8"/>
          <w:sz w:val="26"/>
        </w:rPr>
        <w:t xml:space="preserve"> </w:t>
      </w:r>
      <w:r>
        <w:rPr>
          <w:sz w:val="26"/>
        </w:rPr>
        <w:t>to</w:t>
      </w:r>
      <w:r>
        <w:rPr>
          <w:spacing w:val="-7"/>
          <w:sz w:val="26"/>
        </w:rPr>
        <w:t xml:space="preserve"> </w:t>
      </w:r>
      <w:r>
        <w:rPr>
          <w:sz w:val="26"/>
        </w:rPr>
        <w:t>remove</w:t>
      </w:r>
      <w:r>
        <w:rPr>
          <w:spacing w:val="-6"/>
          <w:sz w:val="26"/>
        </w:rPr>
        <w:t xml:space="preserve"> </w:t>
      </w:r>
      <w:r>
        <w:rPr>
          <w:sz w:val="26"/>
        </w:rPr>
        <w:t>the</w:t>
      </w:r>
      <w:r>
        <w:rPr>
          <w:spacing w:val="-7"/>
          <w:sz w:val="26"/>
        </w:rPr>
        <w:t xml:space="preserve"> </w:t>
      </w:r>
      <w:r>
        <w:rPr>
          <w:sz w:val="26"/>
        </w:rPr>
        <w:t>appellant</w:t>
      </w:r>
      <w:r>
        <w:rPr>
          <w:spacing w:val="-5"/>
          <w:sz w:val="26"/>
        </w:rPr>
        <w:t xml:space="preserve"> </w:t>
      </w:r>
      <w:r>
        <w:rPr>
          <w:sz w:val="26"/>
        </w:rPr>
        <w:t>from</w:t>
      </w:r>
      <w:r>
        <w:rPr>
          <w:spacing w:val="-7"/>
          <w:sz w:val="26"/>
        </w:rPr>
        <w:t xml:space="preserve"> </w:t>
      </w:r>
      <w:r>
        <w:rPr>
          <w:sz w:val="26"/>
        </w:rPr>
        <w:t>office. There is no mer</w:t>
      </w:r>
      <w:r>
        <w:rPr>
          <w:sz w:val="26"/>
        </w:rPr>
        <w:t>it in this</w:t>
      </w:r>
      <w:r>
        <w:rPr>
          <w:spacing w:val="-3"/>
          <w:sz w:val="26"/>
        </w:rPr>
        <w:t xml:space="preserve"> </w:t>
      </w:r>
      <w:r>
        <w:rPr>
          <w:sz w:val="26"/>
        </w:rPr>
        <w:t>ground.</w:t>
      </w:r>
    </w:p>
    <w:p w:rsidR="00A2500E" w:rsidRDefault="00923F17">
      <w:pPr>
        <w:pStyle w:val="Heading2"/>
        <w:numPr>
          <w:ilvl w:val="1"/>
          <w:numId w:val="9"/>
        </w:numPr>
        <w:tabs>
          <w:tab w:val="left" w:pos="1621"/>
        </w:tabs>
        <w:spacing w:line="360" w:lineRule="auto"/>
        <w:ind w:right="162"/>
        <w:jc w:val="both"/>
        <w:rPr>
          <w:b w:val="0"/>
        </w:rPr>
      </w:pPr>
      <w:r>
        <w:rPr>
          <w:noProof/>
          <w:lang w:val="en-GB" w:eastAsia="en-GB"/>
        </w:rPr>
        <w:drawing>
          <wp:anchor distT="0" distB="0" distL="0" distR="0" simplePos="0" relativeHeight="250798080" behindDoc="1" locked="0" layoutInCell="1" allowOverlap="1">
            <wp:simplePos x="0" y="0"/>
            <wp:positionH relativeFrom="page">
              <wp:posOffset>1681234</wp:posOffset>
            </wp:positionH>
            <wp:positionV relativeFrom="paragraph">
              <wp:posOffset>977911</wp:posOffset>
            </wp:positionV>
            <wp:extent cx="4601005" cy="4601128"/>
            <wp:effectExtent l="0" t="0" r="0" b="0"/>
            <wp:wrapNone/>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jpeg"/>
                    <pic:cNvPicPr/>
                  </pic:nvPicPr>
                  <pic:blipFill>
                    <a:blip r:embed="rId7" cstate="print"/>
                    <a:stretch>
                      <a:fillRect/>
                    </a:stretch>
                  </pic:blipFill>
                  <pic:spPr>
                    <a:xfrm>
                      <a:off x="0" y="0"/>
                      <a:ext cx="4601005" cy="4601128"/>
                    </a:xfrm>
                    <a:prstGeom prst="rect">
                      <a:avLst/>
                    </a:prstGeom>
                  </pic:spPr>
                </pic:pic>
              </a:graphicData>
            </a:graphic>
          </wp:anchor>
        </w:drawing>
      </w:r>
      <w:r>
        <w:t xml:space="preserve">Whether the appellant was accorded adequate time and </w:t>
      </w:r>
      <w:r>
        <w:t>facility to respond to the charges against him both at the County Assembly and in the</w:t>
      </w:r>
      <w:r>
        <w:rPr>
          <w:spacing w:val="-3"/>
        </w:rPr>
        <w:t xml:space="preserve"> </w:t>
      </w:r>
      <w:r>
        <w:t>Senate</w:t>
      </w:r>
      <w:r>
        <w:rPr>
          <w:b w:val="0"/>
        </w:rPr>
        <w:t>;</w:t>
      </w:r>
    </w:p>
    <w:p w:rsidR="00A2500E" w:rsidRDefault="00923F17">
      <w:pPr>
        <w:pStyle w:val="ListParagraph"/>
        <w:numPr>
          <w:ilvl w:val="0"/>
          <w:numId w:val="19"/>
        </w:numPr>
        <w:tabs>
          <w:tab w:val="left" w:pos="898"/>
        </w:tabs>
        <w:spacing w:before="200" w:line="360" w:lineRule="auto"/>
        <w:ind w:right="113" w:firstLine="0"/>
        <w:jc w:val="both"/>
        <w:rPr>
          <w:sz w:val="26"/>
        </w:rPr>
      </w:pPr>
      <w:r>
        <w:rPr>
          <w:sz w:val="26"/>
        </w:rPr>
        <w:t>Both</w:t>
      </w:r>
      <w:r>
        <w:rPr>
          <w:spacing w:val="-11"/>
          <w:sz w:val="26"/>
        </w:rPr>
        <w:t xml:space="preserve"> </w:t>
      </w:r>
      <w:r>
        <w:rPr>
          <w:sz w:val="26"/>
        </w:rPr>
        <w:t>the</w:t>
      </w:r>
      <w:r>
        <w:rPr>
          <w:spacing w:val="-11"/>
          <w:sz w:val="26"/>
        </w:rPr>
        <w:t xml:space="preserve"> </w:t>
      </w:r>
      <w:r>
        <w:rPr>
          <w:sz w:val="26"/>
        </w:rPr>
        <w:t>right</w:t>
      </w:r>
      <w:r>
        <w:rPr>
          <w:spacing w:val="-11"/>
          <w:sz w:val="26"/>
        </w:rPr>
        <w:t xml:space="preserve"> </w:t>
      </w:r>
      <w:r>
        <w:rPr>
          <w:sz w:val="26"/>
        </w:rPr>
        <w:t>to</w:t>
      </w:r>
      <w:r>
        <w:rPr>
          <w:spacing w:val="-13"/>
          <w:sz w:val="26"/>
        </w:rPr>
        <w:t xml:space="preserve"> </w:t>
      </w:r>
      <w:r>
        <w:rPr>
          <w:sz w:val="26"/>
        </w:rPr>
        <w:t>fair</w:t>
      </w:r>
      <w:r>
        <w:rPr>
          <w:spacing w:val="-13"/>
          <w:sz w:val="26"/>
        </w:rPr>
        <w:t xml:space="preserve"> </w:t>
      </w:r>
      <w:r>
        <w:rPr>
          <w:sz w:val="26"/>
        </w:rPr>
        <w:t>hearing</w:t>
      </w:r>
      <w:r>
        <w:rPr>
          <w:spacing w:val="-13"/>
          <w:sz w:val="26"/>
        </w:rPr>
        <w:t xml:space="preserve"> </w:t>
      </w:r>
      <w:r>
        <w:rPr>
          <w:sz w:val="26"/>
        </w:rPr>
        <w:t>in</w:t>
      </w:r>
      <w:r>
        <w:rPr>
          <w:spacing w:val="-9"/>
          <w:sz w:val="26"/>
        </w:rPr>
        <w:t xml:space="preserve"> </w:t>
      </w:r>
      <w:r>
        <w:rPr>
          <w:sz w:val="26"/>
        </w:rPr>
        <w:t>Article</w:t>
      </w:r>
      <w:r>
        <w:rPr>
          <w:spacing w:val="-14"/>
          <w:sz w:val="26"/>
        </w:rPr>
        <w:t xml:space="preserve"> </w:t>
      </w:r>
      <w:r>
        <w:rPr>
          <w:sz w:val="26"/>
        </w:rPr>
        <w:t>50</w:t>
      </w:r>
      <w:r>
        <w:rPr>
          <w:spacing w:val="-11"/>
          <w:sz w:val="26"/>
        </w:rPr>
        <w:t xml:space="preserve"> </w:t>
      </w:r>
      <w:r>
        <w:rPr>
          <w:sz w:val="26"/>
        </w:rPr>
        <w:t>and</w:t>
      </w:r>
      <w:r>
        <w:rPr>
          <w:spacing w:val="-7"/>
          <w:sz w:val="26"/>
        </w:rPr>
        <w:t xml:space="preserve"> </w:t>
      </w:r>
      <w:r>
        <w:rPr>
          <w:sz w:val="26"/>
        </w:rPr>
        <w:t>the</w:t>
      </w:r>
      <w:r>
        <w:rPr>
          <w:spacing w:val="-11"/>
          <w:sz w:val="26"/>
        </w:rPr>
        <w:t xml:space="preserve"> </w:t>
      </w:r>
      <w:r>
        <w:rPr>
          <w:sz w:val="26"/>
        </w:rPr>
        <w:t>right</w:t>
      </w:r>
      <w:r>
        <w:rPr>
          <w:spacing w:val="-10"/>
          <w:sz w:val="26"/>
        </w:rPr>
        <w:t xml:space="preserve"> </w:t>
      </w:r>
      <w:r>
        <w:rPr>
          <w:sz w:val="26"/>
        </w:rPr>
        <w:t>to</w:t>
      </w:r>
      <w:r>
        <w:rPr>
          <w:spacing w:val="-12"/>
          <w:sz w:val="26"/>
        </w:rPr>
        <w:t xml:space="preserve"> </w:t>
      </w:r>
      <w:r>
        <w:rPr>
          <w:sz w:val="26"/>
        </w:rPr>
        <w:t>fair</w:t>
      </w:r>
      <w:r>
        <w:rPr>
          <w:spacing w:val="-11"/>
          <w:sz w:val="26"/>
        </w:rPr>
        <w:t xml:space="preserve"> </w:t>
      </w:r>
      <w:r>
        <w:rPr>
          <w:sz w:val="26"/>
        </w:rPr>
        <w:t>administrative action under Article 47 of the Constitution guarantee individuals the right to administrative action that is expeditious, efficient, lawful, reasonable and procedurally</w:t>
      </w:r>
      <w:r>
        <w:rPr>
          <w:spacing w:val="-13"/>
          <w:sz w:val="26"/>
        </w:rPr>
        <w:t xml:space="preserve"> </w:t>
      </w:r>
      <w:r>
        <w:rPr>
          <w:sz w:val="26"/>
        </w:rPr>
        <w:t>fair</w:t>
      </w:r>
      <w:r>
        <w:rPr>
          <w:spacing w:val="-12"/>
          <w:sz w:val="26"/>
        </w:rPr>
        <w:t xml:space="preserve"> </w:t>
      </w:r>
      <w:r>
        <w:rPr>
          <w:sz w:val="26"/>
        </w:rPr>
        <w:t>as</w:t>
      </w:r>
      <w:r>
        <w:rPr>
          <w:spacing w:val="-13"/>
          <w:sz w:val="26"/>
        </w:rPr>
        <w:t xml:space="preserve"> </w:t>
      </w:r>
      <w:r>
        <w:rPr>
          <w:sz w:val="26"/>
        </w:rPr>
        <w:t>well</w:t>
      </w:r>
      <w:r>
        <w:rPr>
          <w:spacing w:val="-13"/>
          <w:sz w:val="26"/>
        </w:rPr>
        <w:t xml:space="preserve"> </w:t>
      </w:r>
      <w:r>
        <w:rPr>
          <w:sz w:val="26"/>
        </w:rPr>
        <w:t>as</w:t>
      </w:r>
      <w:r>
        <w:rPr>
          <w:spacing w:val="-13"/>
          <w:sz w:val="26"/>
        </w:rPr>
        <w:t xml:space="preserve"> </w:t>
      </w:r>
      <w:r>
        <w:rPr>
          <w:sz w:val="26"/>
        </w:rPr>
        <w:t>the</w:t>
      </w:r>
      <w:r>
        <w:rPr>
          <w:spacing w:val="-12"/>
          <w:sz w:val="26"/>
        </w:rPr>
        <w:t xml:space="preserve"> </w:t>
      </w:r>
      <w:r>
        <w:rPr>
          <w:sz w:val="26"/>
        </w:rPr>
        <w:t>right</w:t>
      </w:r>
      <w:r>
        <w:rPr>
          <w:spacing w:val="-14"/>
          <w:sz w:val="26"/>
        </w:rPr>
        <w:t xml:space="preserve"> </w:t>
      </w:r>
      <w:r>
        <w:rPr>
          <w:sz w:val="26"/>
        </w:rPr>
        <w:t>to</w:t>
      </w:r>
      <w:r>
        <w:rPr>
          <w:spacing w:val="-14"/>
          <w:sz w:val="26"/>
        </w:rPr>
        <w:t xml:space="preserve"> </w:t>
      </w:r>
      <w:r>
        <w:rPr>
          <w:sz w:val="26"/>
        </w:rPr>
        <w:t>have</w:t>
      </w:r>
      <w:r>
        <w:rPr>
          <w:spacing w:val="-12"/>
          <w:sz w:val="26"/>
        </w:rPr>
        <w:t xml:space="preserve"> </w:t>
      </w:r>
      <w:r>
        <w:rPr>
          <w:sz w:val="26"/>
        </w:rPr>
        <w:t>any</w:t>
      </w:r>
      <w:r>
        <w:rPr>
          <w:spacing w:val="-11"/>
          <w:sz w:val="26"/>
        </w:rPr>
        <w:t xml:space="preserve"> </w:t>
      </w:r>
      <w:r>
        <w:rPr>
          <w:sz w:val="26"/>
        </w:rPr>
        <w:t>dispute</w:t>
      </w:r>
      <w:r>
        <w:rPr>
          <w:spacing w:val="-12"/>
          <w:sz w:val="26"/>
        </w:rPr>
        <w:t xml:space="preserve"> </w:t>
      </w:r>
      <w:r>
        <w:rPr>
          <w:sz w:val="26"/>
        </w:rPr>
        <w:t>decided</w:t>
      </w:r>
      <w:r>
        <w:rPr>
          <w:spacing w:val="-12"/>
          <w:sz w:val="26"/>
        </w:rPr>
        <w:t xml:space="preserve"> </w:t>
      </w:r>
      <w:r>
        <w:rPr>
          <w:sz w:val="26"/>
        </w:rPr>
        <w:t>in</w:t>
      </w:r>
      <w:r>
        <w:rPr>
          <w:spacing w:val="-12"/>
          <w:sz w:val="26"/>
        </w:rPr>
        <w:t xml:space="preserve"> </w:t>
      </w:r>
      <w:r>
        <w:rPr>
          <w:sz w:val="26"/>
        </w:rPr>
        <w:t>a</w:t>
      </w:r>
      <w:r>
        <w:rPr>
          <w:spacing w:val="-14"/>
          <w:sz w:val="26"/>
        </w:rPr>
        <w:t xml:space="preserve"> </w:t>
      </w:r>
      <w:r>
        <w:rPr>
          <w:sz w:val="26"/>
        </w:rPr>
        <w:t>fair</w:t>
      </w:r>
      <w:r>
        <w:rPr>
          <w:spacing w:val="-13"/>
          <w:sz w:val="26"/>
        </w:rPr>
        <w:t xml:space="preserve"> </w:t>
      </w:r>
      <w:r>
        <w:rPr>
          <w:sz w:val="26"/>
        </w:rPr>
        <w:t>and</w:t>
      </w:r>
      <w:r>
        <w:rPr>
          <w:spacing w:val="-13"/>
          <w:sz w:val="26"/>
        </w:rPr>
        <w:t xml:space="preserve"> </w:t>
      </w:r>
      <w:r>
        <w:rPr>
          <w:sz w:val="26"/>
        </w:rPr>
        <w:t>publ</w:t>
      </w:r>
      <w:r>
        <w:rPr>
          <w:sz w:val="26"/>
        </w:rPr>
        <w:t>ic hearing before a court or any other independent and impartial tribunal or</w:t>
      </w:r>
      <w:r>
        <w:rPr>
          <w:spacing w:val="-29"/>
          <w:sz w:val="26"/>
        </w:rPr>
        <w:t xml:space="preserve"> </w:t>
      </w:r>
      <w:r>
        <w:rPr>
          <w:sz w:val="26"/>
        </w:rPr>
        <w:t>body.</w:t>
      </w:r>
    </w:p>
    <w:p w:rsidR="00A2500E" w:rsidRDefault="00923F17">
      <w:pPr>
        <w:pStyle w:val="ListParagraph"/>
        <w:numPr>
          <w:ilvl w:val="0"/>
          <w:numId w:val="19"/>
        </w:numPr>
        <w:tabs>
          <w:tab w:val="left" w:pos="942"/>
        </w:tabs>
        <w:spacing w:before="161" w:line="360" w:lineRule="auto"/>
        <w:ind w:right="109" w:firstLine="0"/>
        <w:jc w:val="both"/>
        <w:rPr>
          <w:sz w:val="26"/>
        </w:rPr>
      </w:pPr>
      <w:r>
        <w:rPr>
          <w:sz w:val="26"/>
        </w:rPr>
        <w:t>In</w:t>
      </w:r>
      <w:r>
        <w:rPr>
          <w:spacing w:val="-5"/>
          <w:sz w:val="26"/>
        </w:rPr>
        <w:t xml:space="preserve"> </w:t>
      </w:r>
      <w:r>
        <w:rPr>
          <w:sz w:val="26"/>
        </w:rPr>
        <w:t>the</w:t>
      </w:r>
      <w:r>
        <w:rPr>
          <w:spacing w:val="-5"/>
          <w:sz w:val="26"/>
        </w:rPr>
        <w:t xml:space="preserve"> </w:t>
      </w:r>
      <w:r>
        <w:rPr>
          <w:sz w:val="26"/>
        </w:rPr>
        <w:t>preceding</w:t>
      </w:r>
      <w:r>
        <w:rPr>
          <w:spacing w:val="-4"/>
          <w:sz w:val="26"/>
        </w:rPr>
        <w:t xml:space="preserve"> </w:t>
      </w:r>
      <w:r>
        <w:rPr>
          <w:sz w:val="26"/>
        </w:rPr>
        <w:t>paragraphs</w:t>
      </w:r>
      <w:r>
        <w:rPr>
          <w:spacing w:val="-4"/>
          <w:sz w:val="26"/>
        </w:rPr>
        <w:t xml:space="preserve"> </w:t>
      </w:r>
      <w:r>
        <w:rPr>
          <w:sz w:val="26"/>
        </w:rPr>
        <w:t>we</w:t>
      </w:r>
      <w:r>
        <w:rPr>
          <w:spacing w:val="-4"/>
          <w:sz w:val="26"/>
        </w:rPr>
        <w:t xml:space="preserve"> </w:t>
      </w:r>
      <w:r>
        <w:rPr>
          <w:sz w:val="26"/>
        </w:rPr>
        <w:t>have</w:t>
      </w:r>
      <w:r>
        <w:rPr>
          <w:spacing w:val="-5"/>
          <w:sz w:val="26"/>
        </w:rPr>
        <w:t xml:space="preserve"> </w:t>
      </w:r>
      <w:r>
        <w:rPr>
          <w:sz w:val="26"/>
        </w:rPr>
        <w:t>expressed</w:t>
      </w:r>
      <w:r>
        <w:rPr>
          <w:spacing w:val="-4"/>
          <w:sz w:val="26"/>
        </w:rPr>
        <w:t xml:space="preserve"> </w:t>
      </w:r>
      <w:r>
        <w:rPr>
          <w:sz w:val="26"/>
        </w:rPr>
        <w:t>our</w:t>
      </w:r>
      <w:r>
        <w:rPr>
          <w:spacing w:val="-5"/>
          <w:sz w:val="26"/>
        </w:rPr>
        <w:t xml:space="preserve"> </w:t>
      </w:r>
      <w:r>
        <w:rPr>
          <w:sz w:val="26"/>
        </w:rPr>
        <w:t>satisfaction</w:t>
      </w:r>
      <w:r>
        <w:rPr>
          <w:spacing w:val="-5"/>
          <w:sz w:val="26"/>
        </w:rPr>
        <w:t xml:space="preserve"> </w:t>
      </w:r>
      <w:r>
        <w:rPr>
          <w:sz w:val="26"/>
        </w:rPr>
        <w:t>with</w:t>
      </w:r>
      <w:r>
        <w:rPr>
          <w:spacing w:val="-4"/>
          <w:sz w:val="26"/>
        </w:rPr>
        <w:t xml:space="preserve"> </w:t>
      </w:r>
      <w:r>
        <w:rPr>
          <w:sz w:val="26"/>
        </w:rPr>
        <w:t>the</w:t>
      </w:r>
      <w:r>
        <w:rPr>
          <w:spacing w:val="-5"/>
          <w:sz w:val="26"/>
        </w:rPr>
        <w:t xml:space="preserve"> </w:t>
      </w:r>
      <w:r>
        <w:rPr>
          <w:spacing w:val="2"/>
          <w:sz w:val="26"/>
        </w:rPr>
        <w:t xml:space="preserve">re- </w:t>
      </w:r>
      <w:r>
        <w:rPr>
          <w:sz w:val="26"/>
        </w:rPr>
        <w:t>evaluation of the facts, application of the law and the conclusion arrived at by the Court of Appeal regarding the procedure and due process before the County Assembly.</w:t>
      </w:r>
      <w:r>
        <w:rPr>
          <w:spacing w:val="-5"/>
          <w:sz w:val="26"/>
        </w:rPr>
        <w:t xml:space="preserve"> </w:t>
      </w:r>
      <w:r>
        <w:rPr>
          <w:sz w:val="26"/>
        </w:rPr>
        <w:t>We</w:t>
      </w:r>
      <w:r>
        <w:rPr>
          <w:spacing w:val="-4"/>
          <w:sz w:val="26"/>
        </w:rPr>
        <w:t xml:space="preserve"> </w:t>
      </w:r>
      <w:r>
        <w:rPr>
          <w:sz w:val="26"/>
        </w:rPr>
        <w:t>find</w:t>
      </w:r>
      <w:r>
        <w:rPr>
          <w:spacing w:val="-6"/>
          <w:sz w:val="26"/>
        </w:rPr>
        <w:t xml:space="preserve"> </w:t>
      </w:r>
      <w:r>
        <w:rPr>
          <w:sz w:val="26"/>
        </w:rPr>
        <w:t>no</w:t>
      </w:r>
      <w:r>
        <w:rPr>
          <w:spacing w:val="-7"/>
          <w:sz w:val="26"/>
        </w:rPr>
        <w:t xml:space="preserve"> </w:t>
      </w:r>
      <w:r>
        <w:rPr>
          <w:sz w:val="26"/>
        </w:rPr>
        <w:t>compelling</w:t>
      </w:r>
      <w:r>
        <w:rPr>
          <w:spacing w:val="-4"/>
          <w:sz w:val="26"/>
        </w:rPr>
        <w:t xml:space="preserve"> </w:t>
      </w:r>
      <w:r>
        <w:rPr>
          <w:sz w:val="26"/>
        </w:rPr>
        <w:t>purpose</w:t>
      </w:r>
      <w:r>
        <w:rPr>
          <w:spacing w:val="-7"/>
          <w:sz w:val="26"/>
        </w:rPr>
        <w:t xml:space="preserve"> </w:t>
      </w:r>
      <w:r>
        <w:rPr>
          <w:sz w:val="26"/>
        </w:rPr>
        <w:t>to</w:t>
      </w:r>
      <w:r>
        <w:rPr>
          <w:spacing w:val="-7"/>
          <w:sz w:val="26"/>
        </w:rPr>
        <w:t xml:space="preserve"> </w:t>
      </w:r>
      <w:r>
        <w:rPr>
          <w:sz w:val="26"/>
        </w:rPr>
        <w:t>reconsider</w:t>
      </w:r>
      <w:r>
        <w:rPr>
          <w:spacing w:val="-5"/>
          <w:sz w:val="26"/>
        </w:rPr>
        <w:t xml:space="preserve"> </w:t>
      </w:r>
      <w:r>
        <w:rPr>
          <w:sz w:val="26"/>
        </w:rPr>
        <w:t>them</w:t>
      </w:r>
      <w:r>
        <w:rPr>
          <w:spacing w:val="-4"/>
          <w:sz w:val="26"/>
        </w:rPr>
        <w:t xml:space="preserve"> </w:t>
      </w:r>
      <w:r>
        <w:rPr>
          <w:sz w:val="26"/>
        </w:rPr>
        <w:t>here one</w:t>
      </w:r>
      <w:r>
        <w:rPr>
          <w:spacing w:val="-5"/>
          <w:sz w:val="26"/>
        </w:rPr>
        <w:t xml:space="preserve"> </w:t>
      </w:r>
      <w:r>
        <w:rPr>
          <w:sz w:val="26"/>
        </w:rPr>
        <w:t>more</w:t>
      </w:r>
      <w:r>
        <w:rPr>
          <w:spacing w:val="-5"/>
          <w:sz w:val="26"/>
        </w:rPr>
        <w:t xml:space="preserve"> </w:t>
      </w:r>
      <w:r>
        <w:rPr>
          <w:sz w:val="26"/>
        </w:rPr>
        <w:t>time.</w:t>
      </w:r>
    </w:p>
    <w:p w:rsidR="00A2500E" w:rsidRDefault="00923F17">
      <w:pPr>
        <w:pStyle w:val="ListParagraph"/>
        <w:numPr>
          <w:ilvl w:val="0"/>
          <w:numId w:val="19"/>
        </w:numPr>
        <w:tabs>
          <w:tab w:val="left" w:pos="944"/>
        </w:tabs>
        <w:spacing w:before="159" w:line="360" w:lineRule="auto"/>
        <w:ind w:right="112" w:firstLine="0"/>
        <w:jc w:val="both"/>
        <w:rPr>
          <w:sz w:val="26"/>
        </w:rPr>
      </w:pPr>
      <w:r>
        <w:rPr>
          <w:sz w:val="26"/>
        </w:rPr>
        <w:t>In the previous gr</w:t>
      </w:r>
      <w:r>
        <w:rPr>
          <w:sz w:val="26"/>
        </w:rPr>
        <w:t>ound (</w:t>
      </w:r>
      <w:r>
        <w:rPr>
          <w:b/>
          <w:i/>
          <w:sz w:val="26"/>
        </w:rPr>
        <w:t xml:space="preserve">ii) </w:t>
      </w:r>
      <w:r>
        <w:rPr>
          <w:sz w:val="26"/>
        </w:rPr>
        <w:t>above - we categorized the process of removing a</w:t>
      </w:r>
      <w:r>
        <w:rPr>
          <w:spacing w:val="-14"/>
          <w:sz w:val="26"/>
        </w:rPr>
        <w:t xml:space="preserve"> </w:t>
      </w:r>
      <w:r>
        <w:rPr>
          <w:sz w:val="26"/>
        </w:rPr>
        <w:t>Governor</w:t>
      </w:r>
      <w:r>
        <w:rPr>
          <w:spacing w:val="-15"/>
          <w:sz w:val="26"/>
        </w:rPr>
        <w:t xml:space="preserve"> </w:t>
      </w:r>
      <w:r>
        <w:rPr>
          <w:sz w:val="26"/>
        </w:rPr>
        <w:t>into</w:t>
      </w:r>
      <w:r>
        <w:rPr>
          <w:spacing w:val="-13"/>
          <w:sz w:val="26"/>
        </w:rPr>
        <w:t xml:space="preserve"> </w:t>
      </w:r>
      <w:r>
        <w:rPr>
          <w:sz w:val="26"/>
        </w:rPr>
        <w:t>two</w:t>
      </w:r>
      <w:r>
        <w:rPr>
          <w:spacing w:val="-14"/>
          <w:sz w:val="26"/>
        </w:rPr>
        <w:t xml:space="preserve"> </w:t>
      </w:r>
      <w:r>
        <w:rPr>
          <w:sz w:val="26"/>
        </w:rPr>
        <w:t>stages.</w:t>
      </w:r>
      <w:r>
        <w:rPr>
          <w:spacing w:val="-13"/>
          <w:sz w:val="26"/>
        </w:rPr>
        <w:t xml:space="preserve"> </w:t>
      </w:r>
      <w:r>
        <w:rPr>
          <w:sz w:val="26"/>
        </w:rPr>
        <w:t>This</w:t>
      </w:r>
      <w:r>
        <w:rPr>
          <w:spacing w:val="-13"/>
          <w:sz w:val="26"/>
        </w:rPr>
        <w:t xml:space="preserve"> </w:t>
      </w:r>
      <w:r>
        <w:rPr>
          <w:sz w:val="26"/>
        </w:rPr>
        <w:t>is</w:t>
      </w:r>
      <w:r>
        <w:rPr>
          <w:spacing w:val="-12"/>
          <w:sz w:val="26"/>
        </w:rPr>
        <w:t xml:space="preserve"> </w:t>
      </w:r>
      <w:r>
        <w:rPr>
          <w:sz w:val="26"/>
        </w:rPr>
        <w:t>the</w:t>
      </w:r>
      <w:r>
        <w:rPr>
          <w:spacing w:val="-14"/>
          <w:sz w:val="26"/>
        </w:rPr>
        <w:t xml:space="preserve"> </w:t>
      </w:r>
      <w:r>
        <w:rPr>
          <w:sz w:val="26"/>
        </w:rPr>
        <w:t>second</w:t>
      </w:r>
      <w:r>
        <w:rPr>
          <w:spacing w:val="-8"/>
          <w:sz w:val="26"/>
        </w:rPr>
        <w:t xml:space="preserve"> </w:t>
      </w:r>
      <w:r>
        <w:rPr>
          <w:sz w:val="26"/>
        </w:rPr>
        <w:t>stage.</w:t>
      </w:r>
      <w:r>
        <w:rPr>
          <w:spacing w:val="-13"/>
          <w:sz w:val="26"/>
        </w:rPr>
        <w:t xml:space="preserve"> </w:t>
      </w:r>
      <w:r>
        <w:rPr>
          <w:sz w:val="26"/>
        </w:rPr>
        <w:t>From</w:t>
      </w:r>
      <w:r>
        <w:rPr>
          <w:spacing w:val="-12"/>
          <w:sz w:val="26"/>
        </w:rPr>
        <w:t xml:space="preserve"> </w:t>
      </w:r>
      <w:r>
        <w:rPr>
          <w:sz w:val="26"/>
        </w:rPr>
        <w:t>subsection</w:t>
      </w:r>
      <w:r>
        <w:rPr>
          <w:spacing w:val="-12"/>
          <w:sz w:val="26"/>
        </w:rPr>
        <w:t xml:space="preserve"> </w:t>
      </w:r>
      <w:r>
        <w:rPr>
          <w:sz w:val="26"/>
        </w:rPr>
        <w:t>(3)</w:t>
      </w:r>
      <w:r>
        <w:rPr>
          <w:spacing w:val="-12"/>
          <w:sz w:val="26"/>
        </w:rPr>
        <w:t xml:space="preserve"> </w:t>
      </w:r>
      <w:r>
        <w:rPr>
          <w:sz w:val="26"/>
        </w:rPr>
        <w:t>of</w:t>
      </w:r>
      <w:r>
        <w:rPr>
          <w:spacing w:val="-14"/>
          <w:sz w:val="26"/>
        </w:rPr>
        <w:t xml:space="preserve"> </w:t>
      </w:r>
      <w:r>
        <w:rPr>
          <w:sz w:val="26"/>
        </w:rPr>
        <w:t>Section 33 of the County Governments Act, the process moves to the Senate from the County</w:t>
      </w:r>
      <w:r>
        <w:rPr>
          <w:spacing w:val="-9"/>
          <w:sz w:val="26"/>
        </w:rPr>
        <w:t xml:space="preserve"> </w:t>
      </w:r>
      <w:r>
        <w:rPr>
          <w:sz w:val="26"/>
        </w:rPr>
        <w:t>Assembly.</w:t>
      </w:r>
      <w:r>
        <w:rPr>
          <w:spacing w:val="-8"/>
          <w:sz w:val="26"/>
        </w:rPr>
        <w:t xml:space="preserve"> </w:t>
      </w:r>
      <w:r>
        <w:rPr>
          <w:sz w:val="26"/>
        </w:rPr>
        <w:t>Within</w:t>
      </w:r>
      <w:r>
        <w:rPr>
          <w:spacing w:val="-9"/>
          <w:sz w:val="26"/>
        </w:rPr>
        <w:t xml:space="preserve"> </w:t>
      </w:r>
      <w:r>
        <w:rPr>
          <w:sz w:val="26"/>
        </w:rPr>
        <w:t>seven</w:t>
      </w:r>
      <w:r>
        <w:rPr>
          <w:spacing w:val="-7"/>
          <w:sz w:val="26"/>
        </w:rPr>
        <w:t xml:space="preserve"> </w:t>
      </w:r>
      <w:r>
        <w:rPr>
          <w:sz w:val="26"/>
        </w:rPr>
        <w:t>days</w:t>
      </w:r>
      <w:r>
        <w:rPr>
          <w:spacing w:val="-9"/>
          <w:sz w:val="26"/>
        </w:rPr>
        <w:t xml:space="preserve"> </w:t>
      </w:r>
      <w:r>
        <w:rPr>
          <w:sz w:val="26"/>
        </w:rPr>
        <w:t>after</w:t>
      </w:r>
      <w:r>
        <w:rPr>
          <w:spacing w:val="-8"/>
          <w:sz w:val="26"/>
        </w:rPr>
        <w:t xml:space="preserve"> </w:t>
      </w:r>
      <w:r>
        <w:rPr>
          <w:sz w:val="26"/>
        </w:rPr>
        <w:t>receiving</w:t>
      </w:r>
      <w:r>
        <w:rPr>
          <w:spacing w:val="-9"/>
          <w:sz w:val="26"/>
        </w:rPr>
        <w:t xml:space="preserve"> </w:t>
      </w:r>
      <w:r>
        <w:rPr>
          <w:sz w:val="26"/>
        </w:rPr>
        <w:t>notice</w:t>
      </w:r>
      <w:r>
        <w:rPr>
          <w:spacing w:val="-8"/>
          <w:sz w:val="26"/>
        </w:rPr>
        <w:t xml:space="preserve"> </w:t>
      </w:r>
      <w:r>
        <w:rPr>
          <w:sz w:val="26"/>
        </w:rPr>
        <w:t>of</w:t>
      </w:r>
      <w:r>
        <w:rPr>
          <w:spacing w:val="-8"/>
          <w:sz w:val="26"/>
        </w:rPr>
        <w:t xml:space="preserve"> </w:t>
      </w:r>
      <w:r>
        <w:rPr>
          <w:sz w:val="26"/>
        </w:rPr>
        <w:t>a</w:t>
      </w:r>
      <w:r>
        <w:rPr>
          <w:spacing w:val="-9"/>
          <w:sz w:val="26"/>
        </w:rPr>
        <w:t xml:space="preserve"> </w:t>
      </w:r>
      <w:r>
        <w:rPr>
          <w:sz w:val="26"/>
        </w:rPr>
        <w:t>resolution</w:t>
      </w:r>
      <w:r>
        <w:rPr>
          <w:spacing w:val="-7"/>
          <w:sz w:val="26"/>
        </w:rPr>
        <w:t xml:space="preserve"> </w:t>
      </w:r>
      <w:r>
        <w:rPr>
          <w:sz w:val="26"/>
        </w:rPr>
        <w:t>from</w:t>
      </w:r>
      <w:r>
        <w:rPr>
          <w:spacing w:val="-8"/>
          <w:sz w:val="26"/>
        </w:rPr>
        <w:t xml:space="preserve"> </w:t>
      </w:r>
      <w:r>
        <w:rPr>
          <w:sz w:val="26"/>
        </w:rPr>
        <w:t>the speaker of the County Assembly confirming the passage of the impeachment Motion, the Speaker of the Senate must convene a meeting of the Senate to hear charges</w:t>
      </w:r>
      <w:r>
        <w:rPr>
          <w:spacing w:val="-8"/>
          <w:sz w:val="26"/>
        </w:rPr>
        <w:t xml:space="preserve"> </w:t>
      </w:r>
      <w:r>
        <w:rPr>
          <w:sz w:val="26"/>
        </w:rPr>
        <w:t>against</w:t>
      </w:r>
      <w:r>
        <w:rPr>
          <w:spacing w:val="-8"/>
          <w:sz w:val="26"/>
        </w:rPr>
        <w:t xml:space="preserve"> </w:t>
      </w:r>
      <w:r>
        <w:rPr>
          <w:sz w:val="26"/>
        </w:rPr>
        <w:t>the</w:t>
      </w:r>
      <w:r>
        <w:rPr>
          <w:spacing w:val="-7"/>
          <w:sz w:val="26"/>
        </w:rPr>
        <w:t xml:space="preserve"> </w:t>
      </w:r>
      <w:r>
        <w:rPr>
          <w:sz w:val="26"/>
        </w:rPr>
        <w:t>Governor.</w:t>
      </w:r>
      <w:r>
        <w:rPr>
          <w:spacing w:val="-7"/>
          <w:sz w:val="26"/>
        </w:rPr>
        <w:t xml:space="preserve"> </w:t>
      </w:r>
      <w:r>
        <w:rPr>
          <w:sz w:val="26"/>
        </w:rPr>
        <w:t>The</w:t>
      </w:r>
      <w:r>
        <w:rPr>
          <w:spacing w:val="-9"/>
          <w:sz w:val="26"/>
        </w:rPr>
        <w:t xml:space="preserve"> </w:t>
      </w:r>
      <w:r>
        <w:rPr>
          <w:sz w:val="26"/>
        </w:rPr>
        <w:t>charges</w:t>
      </w:r>
      <w:r>
        <w:rPr>
          <w:spacing w:val="-6"/>
          <w:sz w:val="26"/>
        </w:rPr>
        <w:t xml:space="preserve"> </w:t>
      </w:r>
      <w:r>
        <w:rPr>
          <w:sz w:val="26"/>
        </w:rPr>
        <w:t>can</w:t>
      </w:r>
      <w:r>
        <w:rPr>
          <w:spacing w:val="-6"/>
          <w:sz w:val="26"/>
        </w:rPr>
        <w:t xml:space="preserve"> </w:t>
      </w:r>
      <w:r>
        <w:rPr>
          <w:sz w:val="26"/>
        </w:rPr>
        <w:t>be</w:t>
      </w:r>
      <w:r>
        <w:rPr>
          <w:spacing w:val="-9"/>
          <w:sz w:val="26"/>
        </w:rPr>
        <w:t xml:space="preserve"> </w:t>
      </w:r>
      <w:r>
        <w:rPr>
          <w:sz w:val="26"/>
        </w:rPr>
        <w:t>heard</w:t>
      </w:r>
      <w:r>
        <w:rPr>
          <w:spacing w:val="-9"/>
          <w:sz w:val="26"/>
        </w:rPr>
        <w:t xml:space="preserve"> </w:t>
      </w:r>
      <w:r>
        <w:rPr>
          <w:sz w:val="26"/>
        </w:rPr>
        <w:t>i</w:t>
      </w:r>
      <w:r>
        <w:rPr>
          <w:sz w:val="26"/>
        </w:rPr>
        <w:t>n</w:t>
      </w:r>
      <w:r>
        <w:rPr>
          <w:spacing w:val="-8"/>
          <w:sz w:val="26"/>
        </w:rPr>
        <w:t xml:space="preserve"> </w:t>
      </w:r>
      <w:r>
        <w:rPr>
          <w:sz w:val="26"/>
        </w:rPr>
        <w:t>the</w:t>
      </w:r>
      <w:r>
        <w:rPr>
          <w:spacing w:val="-9"/>
          <w:sz w:val="26"/>
        </w:rPr>
        <w:t xml:space="preserve"> </w:t>
      </w:r>
      <w:r>
        <w:rPr>
          <w:sz w:val="26"/>
        </w:rPr>
        <w:t>Senate</w:t>
      </w:r>
      <w:r>
        <w:rPr>
          <w:spacing w:val="-9"/>
          <w:sz w:val="26"/>
        </w:rPr>
        <w:t xml:space="preserve"> </w:t>
      </w:r>
      <w:r>
        <w:rPr>
          <w:sz w:val="26"/>
        </w:rPr>
        <w:t>plenary</w:t>
      </w:r>
      <w:r>
        <w:rPr>
          <w:spacing w:val="-8"/>
          <w:sz w:val="26"/>
        </w:rPr>
        <w:t xml:space="preserve"> </w:t>
      </w:r>
      <w:r>
        <w:rPr>
          <w:sz w:val="26"/>
        </w:rPr>
        <w:t>or</w:t>
      </w:r>
      <w:r>
        <w:rPr>
          <w:spacing w:val="-9"/>
          <w:sz w:val="26"/>
        </w:rPr>
        <w:t xml:space="preserve"> </w:t>
      </w:r>
      <w:r>
        <w:rPr>
          <w:sz w:val="26"/>
        </w:rPr>
        <w:t>in a</w:t>
      </w:r>
      <w:r>
        <w:rPr>
          <w:spacing w:val="-17"/>
          <w:sz w:val="26"/>
        </w:rPr>
        <w:t xml:space="preserve"> </w:t>
      </w:r>
      <w:r>
        <w:rPr>
          <w:sz w:val="26"/>
        </w:rPr>
        <w:t>forum</w:t>
      </w:r>
      <w:r>
        <w:rPr>
          <w:spacing w:val="-17"/>
          <w:sz w:val="26"/>
        </w:rPr>
        <w:t xml:space="preserve"> </w:t>
      </w:r>
      <w:r>
        <w:rPr>
          <w:sz w:val="26"/>
        </w:rPr>
        <w:t>of</w:t>
      </w:r>
      <w:r>
        <w:rPr>
          <w:spacing w:val="-14"/>
          <w:sz w:val="26"/>
        </w:rPr>
        <w:t xml:space="preserve"> </w:t>
      </w:r>
      <w:r>
        <w:rPr>
          <w:sz w:val="26"/>
        </w:rPr>
        <w:t>a</w:t>
      </w:r>
      <w:r>
        <w:rPr>
          <w:spacing w:val="-17"/>
          <w:sz w:val="26"/>
        </w:rPr>
        <w:t xml:space="preserve"> </w:t>
      </w:r>
      <w:r>
        <w:rPr>
          <w:sz w:val="26"/>
        </w:rPr>
        <w:t>special</w:t>
      </w:r>
      <w:r>
        <w:rPr>
          <w:spacing w:val="-16"/>
          <w:sz w:val="26"/>
        </w:rPr>
        <w:t xml:space="preserve"> </w:t>
      </w:r>
      <w:r>
        <w:rPr>
          <w:sz w:val="26"/>
        </w:rPr>
        <w:t>committee</w:t>
      </w:r>
      <w:r>
        <w:rPr>
          <w:spacing w:val="-16"/>
          <w:sz w:val="26"/>
        </w:rPr>
        <w:t xml:space="preserve"> </w:t>
      </w:r>
      <w:r>
        <w:rPr>
          <w:sz w:val="26"/>
        </w:rPr>
        <w:t>of</w:t>
      </w:r>
      <w:r>
        <w:rPr>
          <w:spacing w:val="-16"/>
          <w:sz w:val="26"/>
        </w:rPr>
        <w:t xml:space="preserve"> </w:t>
      </w:r>
      <w:r>
        <w:rPr>
          <w:sz w:val="26"/>
        </w:rPr>
        <w:t>the</w:t>
      </w:r>
      <w:r>
        <w:rPr>
          <w:spacing w:val="-17"/>
          <w:sz w:val="26"/>
        </w:rPr>
        <w:t xml:space="preserve"> </w:t>
      </w:r>
      <w:r>
        <w:rPr>
          <w:sz w:val="26"/>
        </w:rPr>
        <w:t>Senate</w:t>
      </w:r>
      <w:r>
        <w:rPr>
          <w:spacing w:val="-17"/>
          <w:sz w:val="26"/>
        </w:rPr>
        <w:t xml:space="preserve"> </w:t>
      </w:r>
      <w:r>
        <w:rPr>
          <w:sz w:val="26"/>
        </w:rPr>
        <w:t>that</w:t>
      </w:r>
      <w:r>
        <w:rPr>
          <w:spacing w:val="-17"/>
          <w:sz w:val="26"/>
        </w:rPr>
        <w:t xml:space="preserve"> </w:t>
      </w:r>
      <w:r>
        <w:rPr>
          <w:sz w:val="26"/>
        </w:rPr>
        <w:t>reports</w:t>
      </w:r>
      <w:r>
        <w:rPr>
          <w:spacing w:val="-16"/>
          <w:sz w:val="26"/>
        </w:rPr>
        <w:t xml:space="preserve"> </w:t>
      </w:r>
      <w:r>
        <w:rPr>
          <w:sz w:val="26"/>
        </w:rPr>
        <w:t>to</w:t>
      </w:r>
      <w:r>
        <w:rPr>
          <w:spacing w:val="-16"/>
          <w:sz w:val="26"/>
        </w:rPr>
        <w:t xml:space="preserve"> </w:t>
      </w:r>
      <w:r>
        <w:rPr>
          <w:sz w:val="26"/>
        </w:rPr>
        <w:t>the</w:t>
      </w:r>
      <w:r>
        <w:rPr>
          <w:spacing w:val="-17"/>
          <w:sz w:val="26"/>
        </w:rPr>
        <w:t xml:space="preserve"> </w:t>
      </w:r>
      <w:r>
        <w:rPr>
          <w:sz w:val="26"/>
        </w:rPr>
        <w:t>full</w:t>
      </w:r>
      <w:r>
        <w:rPr>
          <w:spacing w:val="-16"/>
          <w:sz w:val="26"/>
        </w:rPr>
        <w:t xml:space="preserve"> </w:t>
      </w:r>
      <w:r>
        <w:rPr>
          <w:sz w:val="26"/>
        </w:rPr>
        <w:t>Senate.</w:t>
      </w:r>
      <w:r>
        <w:rPr>
          <w:spacing w:val="-17"/>
          <w:sz w:val="26"/>
        </w:rPr>
        <w:t xml:space="preserve"> </w:t>
      </w:r>
      <w:r>
        <w:rPr>
          <w:sz w:val="26"/>
        </w:rPr>
        <w:t>In</w:t>
      </w:r>
      <w:r>
        <w:rPr>
          <w:spacing w:val="-15"/>
          <w:sz w:val="26"/>
        </w:rPr>
        <w:t xml:space="preserve"> </w:t>
      </w:r>
      <w:r>
        <w:rPr>
          <w:sz w:val="26"/>
        </w:rPr>
        <w:t>either case,</w:t>
      </w:r>
      <w:r>
        <w:rPr>
          <w:spacing w:val="-13"/>
          <w:sz w:val="26"/>
        </w:rPr>
        <w:t xml:space="preserve"> </w:t>
      </w:r>
      <w:r>
        <w:rPr>
          <w:sz w:val="26"/>
        </w:rPr>
        <w:t>the</w:t>
      </w:r>
      <w:r>
        <w:rPr>
          <w:spacing w:val="-13"/>
          <w:sz w:val="26"/>
        </w:rPr>
        <w:t xml:space="preserve"> </w:t>
      </w:r>
      <w:r>
        <w:rPr>
          <w:sz w:val="26"/>
        </w:rPr>
        <w:t>Governor</w:t>
      </w:r>
      <w:r>
        <w:rPr>
          <w:spacing w:val="-11"/>
          <w:sz w:val="26"/>
        </w:rPr>
        <w:t xml:space="preserve"> </w:t>
      </w:r>
      <w:r>
        <w:rPr>
          <w:sz w:val="26"/>
        </w:rPr>
        <w:t>is</w:t>
      </w:r>
      <w:r>
        <w:rPr>
          <w:spacing w:val="-12"/>
          <w:sz w:val="26"/>
        </w:rPr>
        <w:t xml:space="preserve"> </w:t>
      </w:r>
      <w:r>
        <w:rPr>
          <w:sz w:val="26"/>
        </w:rPr>
        <w:t>entitled</w:t>
      </w:r>
      <w:r>
        <w:rPr>
          <w:spacing w:val="-10"/>
          <w:sz w:val="26"/>
        </w:rPr>
        <w:t xml:space="preserve"> </w:t>
      </w:r>
      <w:r>
        <w:rPr>
          <w:sz w:val="26"/>
        </w:rPr>
        <w:t>to</w:t>
      </w:r>
      <w:r>
        <w:rPr>
          <w:spacing w:val="-12"/>
          <w:sz w:val="26"/>
        </w:rPr>
        <w:t xml:space="preserve"> </w:t>
      </w:r>
      <w:r>
        <w:rPr>
          <w:sz w:val="26"/>
        </w:rPr>
        <w:t>attend</w:t>
      </w:r>
      <w:r>
        <w:rPr>
          <w:spacing w:val="-10"/>
          <w:sz w:val="26"/>
        </w:rPr>
        <w:t xml:space="preserve"> </w:t>
      </w:r>
      <w:r>
        <w:rPr>
          <w:sz w:val="26"/>
        </w:rPr>
        <w:t>and</w:t>
      </w:r>
      <w:r>
        <w:rPr>
          <w:spacing w:val="-9"/>
          <w:sz w:val="26"/>
        </w:rPr>
        <w:t xml:space="preserve"> </w:t>
      </w:r>
      <w:r>
        <w:rPr>
          <w:sz w:val="26"/>
        </w:rPr>
        <w:t>to</w:t>
      </w:r>
      <w:r>
        <w:rPr>
          <w:spacing w:val="-12"/>
          <w:sz w:val="26"/>
        </w:rPr>
        <w:t xml:space="preserve"> </w:t>
      </w:r>
      <w:r>
        <w:rPr>
          <w:sz w:val="26"/>
        </w:rPr>
        <w:t>be</w:t>
      </w:r>
      <w:r>
        <w:rPr>
          <w:spacing w:val="-13"/>
          <w:sz w:val="26"/>
        </w:rPr>
        <w:t xml:space="preserve"> </w:t>
      </w:r>
      <w:r>
        <w:rPr>
          <w:sz w:val="26"/>
        </w:rPr>
        <w:t>represented</w:t>
      </w:r>
      <w:r>
        <w:rPr>
          <w:spacing w:val="-10"/>
          <w:sz w:val="26"/>
        </w:rPr>
        <w:t xml:space="preserve"> </w:t>
      </w:r>
      <w:r>
        <w:rPr>
          <w:sz w:val="26"/>
        </w:rPr>
        <w:t>by</w:t>
      </w:r>
      <w:r>
        <w:rPr>
          <w:spacing w:val="-10"/>
          <w:sz w:val="26"/>
        </w:rPr>
        <w:t xml:space="preserve"> </w:t>
      </w:r>
      <w:r>
        <w:rPr>
          <w:sz w:val="26"/>
        </w:rPr>
        <w:t>counsel</w:t>
      </w:r>
      <w:r>
        <w:rPr>
          <w:spacing w:val="-12"/>
          <w:sz w:val="26"/>
        </w:rPr>
        <w:t xml:space="preserve"> </w:t>
      </w:r>
      <w:r>
        <w:rPr>
          <w:sz w:val="26"/>
        </w:rPr>
        <w:t>during</w:t>
      </w:r>
      <w:r>
        <w:rPr>
          <w:spacing w:val="-11"/>
          <w:sz w:val="26"/>
        </w:rPr>
        <w:t xml:space="preserve"> </w:t>
      </w:r>
      <w:r>
        <w:rPr>
          <w:sz w:val="26"/>
        </w:rPr>
        <w:t xml:space="preserve">the investigations. It is only when sufficient evidence is presented to substantiate the claims that the Senate will, after according the Governor an opportunity to be heard, vote on each of the charges. If a majority of all the members of the Senate vote </w:t>
      </w:r>
      <w:r>
        <w:rPr>
          <w:sz w:val="26"/>
        </w:rPr>
        <w:t>to uphold any of the charges, the Governor shall cease to hold office. We reiterate</w:t>
      </w:r>
      <w:r>
        <w:rPr>
          <w:spacing w:val="-7"/>
          <w:sz w:val="26"/>
        </w:rPr>
        <w:t xml:space="preserve"> </w:t>
      </w:r>
      <w:r>
        <w:rPr>
          <w:sz w:val="26"/>
        </w:rPr>
        <w:t>that</w:t>
      </w:r>
      <w:r>
        <w:rPr>
          <w:spacing w:val="-7"/>
          <w:sz w:val="26"/>
        </w:rPr>
        <w:t xml:space="preserve"> </w:t>
      </w:r>
      <w:r>
        <w:rPr>
          <w:sz w:val="26"/>
        </w:rPr>
        <w:t>proof</w:t>
      </w:r>
      <w:r>
        <w:rPr>
          <w:spacing w:val="-7"/>
          <w:sz w:val="26"/>
        </w:rPr>
        <w:t xml:space="preserve"> </w:t>
      </w:r>
      <w:r>
        <w:rPr>
          <w:sz w:val="26"/>
        </w:rPr>
        <w:t>of</w:t>
      </w:r>
      <w:r>
        <w:rPr>
          <w:spacing w:val="-9"/>
          <w:sz w:val="26"/>
        </w:rPr>
        <w:t xml:space="preserve"> </w:t>
      </w:r>
      <w:r>
        <w:rPr>
          <w:sz w:val="26"/>
        </w:rPr>
        <w:t>even</w:t>
      </w:r>
      <w:r>
        <w:rPr>
          <w:spacing w:val="-6"/>
          <w:sz w:val="26"/>
        </w:rPr>
        <w:t xml:space="preserve"> </w:t>
      </w:r>
      <w:r>
        <w:rPr>
          <w:sz w:val="26"/>
        </w:rPr>
        <w:t>a</w:t>
      </w:r>
      <w:r>
        <w:rPr>
          <w:spacing w:val="-8"/>
          <w:sz w:val="26"/>
        </w:rPr>
        <w:t xml:space="preserve"> </w:t>
      </w:r>
      <w:r>
        <w:rPr>
          <w:sz w:val="26"/>
        </w:rPr>
        <w:t>single</w:t>
      </w:r>
      <w:r>
        <w:rPr>
          <w:spacing w:val="-6"/>
          <w:sz w:val="26"/>
        </w:rPr>
        <w:t xml:space="preserve"> </w:t>
      </w:r>
      <w:r>
        <w:rPr>
          <w:sz w:val="26"/>
        </w:rPr>
        <w:t>charge</w:t>
      </w:r>
      <w:r>
        <w:rPr>
          <w:spacing w:val="-3"/>
          <w:sz w:val="26"/>
        </w:rPr>
        <w:t xml:space="preserve"> </w:t>
      </w:r>
      <w:r>
        <w:rPr>
          <w:sz w:val="26"/>
        </w:rPr>
        <w:t>will</w:t>
      </w:r>
      <w:r>
        <w:rPr>
          <w:spacing w:val="-8"/>
          <w:sz w:val="26"/>
        </w:rPr>
        <w:t xml:space="preserve"> </w:t>
      </w:r>
      <w:r>
        <w:rPr>
          <w:sz w:val="26"/>
        </w:rPr>
        <w:t>suffice</w:t>
      </w:r>
      <w:r>
        <w:rPr>
          <w:spacing w:val="-8"/>
          <w:sz w:val="26"/>
        </w:rPr>
        <w:t xml:space="preserve"> </w:t>
      </w:r>
      <w:r>
        <w:rPr>
          <w:sz w:val="26"/>
        </w:rPr>
        <w:t>for</w:t>
      </w:r>
      <w:r>
        <w:rPr>
          <w:spacing w:val="-8"/>
          <w:sz w:val="26"/>
        </w:rPr>
        <w:t xml:space="preserve"> </w:t>
      </w:r>
      <w:r>
        <w:rPr>
          <w:sz w:val="26"/>
        </w:rPr>
        <w:t>purposes</w:t>
      </w:r>
      <w:r>
        <w:rPr>
          <w:spacing w:val="-8"/>
          <w:sz w:val="26"/>
        </w:rPr>
        <w:t xml:space="preserve"> </w:t>
      </w:r>
      <w:r>
        <w:rPr>
          <w:sz w:val="26"/>
        </w:rPr>
        <w:t>of</w:t>
      </w:r>
      <w:r>
        <w:rPr>
          <w:spacing w:val="-7"/>
          <w:sz w:val="26"/>
        </w:rPr>
        <w:t xml:space="preserve"> </w:t>
      </w:r>
      <w:r>
        <w:rPr>
          <w:sz w:val="26"/>
        </w:rPr>
        <w:t>Article</w:t>
      </w:r>
      <w:r>
        <w:rPr>
          <w:spacing w:val="-5"/>
          <w:sz w:val="26"/>
        </w:rPr>
        <w:t xml:space="preserve"> </w:t>
      </w:r>
      <w:r>
        <w:rPr>
          <w:sz w:val="26"/>
        </w:rPr>
        <w:t>181</w:t>
      </w:r>
      <w:r>
        <w:rPr>
          <w:spacing w:val="-7"/>
          <w:sz w:val="26"/>
        </w:rPr>
        <w:t xml:space="preserve"> </w:t>
      </w:r>
      <w:r>
        <w:rPr>
          <w:sz w:val="26"/>
        </w:rPr>
        <w:t>of</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22"/>
      </w:pPr>
      <w:r>
        <w:t>the Constitution. But should the vote for removal fail, that will bring the pro</w:t>
      </w:r>
      <w:r>
        <w:t>ceedings to an end.</w:t>
      </w:r>
    </w:p>
    <w:p w:rsidR="00A2500E" w:rsidRDefault="00923F17">
      <w:pPr>
        <w:pStyle w:val="ListParagraph"/>
        <w:numPr>
          <w:ilvl w:val="0"/>
          <w:numId w:val="19"/>
        </w:numPr>
        <w:tabs>
          <w:tab w:val="left" w:pos="1059"/>
        </w:tabs>
        <w:spacing w:line="360" w:lineRule="auto"/>
        <w:ind w:right="110" w:firstLine="0"/>
        <w:jc w:val="both"/>
        <w:rPr>
          <w:sz w:val="26"/>
        </w:rPr>
      </w:pPr>
      <w:r>
        <w:rPr>
          <w:noProof/>
          <w:lang w:val="en-GB" w:eastAsia="en-GB"/>
        </w:rPr>
        <w:drawing>
          <wp:anchor distT="0" distB="0" distL="0" distR="0" simplePos="0" relativeHeight="250799104" behindDoc="1" locked="0" layoutInCell="1" allowOverlap="1">
            <wp:simplePos x="0" y="0"/>
            <wp:positionH relativeFrom="page">
              <wp:posOffset>1681234</wp:posOffset>
            </wp:positionH>
            <wp:positionV relativeFrom="paragraph">
              <wp:posOffset>1259216</wp:posOffset>
            </wp:positionV>
            <wp:extent cx="4601005" cy="4601128"/>
            <wp:effectExtent l="0" t="0" r="0" b="0"/>
            <wp:wrapNone/>
            <wp:docPr id="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Regarding the procedure adopted by the Senate, the appellant has complained that the Senate failed to ascertain whether the proceedings at the County Assembly were conducted in accordance with the law; that the Speaker of the</w:t>
      </w:r>
      <w:r>
        <w:rPr>
          <w:spacing w:val="-14"/>
          <w:sz w:val="26"/>
        </w:rPr>
        <w:t xml:space="preserve"> </w:t>
      </w:r>
      <w:r>
        <w:rPr>
          <w:sz w:val="26"/>
        </w:rPr>
        <w:t>Senate</w:t>
      </w:r>
      <w:r>
        <w:rPr>
          <w:spacing w:val="-14"/>
          <w:sz w:val="26"/>
        </w:rPr>
        <w:t xml:space="preserve"> </w:t>
      </w:r>
      <w:r>
        <w:rPr>
          <w:sz w:val="26"/>
        </w:rPr>
        <w:t>fa</w:t>
      </w:r>
      <w:r>
        <w:rPr>
          <w:sz w:val="26"/>
        </w:rPr>
        <w:t>iled</w:t>
      </w:r>
      <w:r>
        <w:rPr>
          <w:spacing w:val="-12"/>
          <w:sz w:val="26"/>
        </w:rPr>
        <w:t xml:space="preserve"> </w:t>
      </w:r>
      <w:r>
        <w:rPr>
          <w:sz w:val="26"/>
        </w:rPr>
        <w:t>and/or</w:t>
      </w:r>
      <w:r>
        <w:rPr>
          <w:spacing w:val="-14"/>
          <w:sz w:val="26"/>
        </w:rPr>
        <w:t xml:space="preserve"> </w:t>
      </w:r>
      <w:r>
        <w:rPr>
          <w:sz w:val="26"/>
        </w:rPr>
        <w:t>ignored</w:t>
      </w:r>
      <w:r>
        <w:rPr>
          <w:spacing w:val="-13"/>
          <w:sz w:val="26"/>
        </w:rPr>
        <w:t xml:space="preserve"> </w:t>
      </w:r>
      <w:r>
        <w:rPr>
          <w:sz w:val="26"/>
        </w:rPr>
        <w:t>to</w:t>
      </w:r>
      <w:r>
        <w:rPr>
          <w:spacing w:val="-14"/>
          <w:sz w:val="26"/>
        </w:rPr>
        <w:t xml:space="preserve"> </w:t>
      </w:r>
      <w:r>
        <w:rPr>
          <w:sz w:val="26"/>
        </w:rPr>
        <w:t>consider</w:t>
      </w:r>
      <w:r>
        <w:rPr>
          <w:spacing w:val="-14"/>
          <w:sz w:val="26"/>
        </w:rPr>
        <w:t xml:space="preserve"> </w:t>
      </w:r>
      <w:r>
        <w:rPr>
          <w:sz w:val="26"/>
        </w:rPr>
        <w:t>the</w:t>
      </w:r>
      <w:r>
        <w:rPr>
          <w:spacing w:val="-11"/>
          <w:sz w:val="26"/>
        </w:rPr>
        <w:t xml:space="preserve"> </w:t>
      </w:r>
      <w:r>
        <w:rPr>
          <w:sz w:val="26"/>
        </w:rPr>
        <w:t>appellant’s</w:t>
      </w:r>
      <w:r>
        <w:rPr>
          <w:spacing w:val="-7"/>
          <w:sz w:val="26"/>
        </w:rPr>
        <w:t xml:space="preserve"> </w:t>
      </w:r>
      <w:r>
        <w:rPr>
          <w:sz w:val="26"/>
        </w:rPr>
        <w:t>Preliminary</w:t>
      </w:r>
      <w:r>
        <w:rPr>
          <w:spacing w:val="-11"/>
          <w:sz w:val="26"/>
        </w:rPr>
        <w:t xml:space="preserve"> </w:t>
      </w:r>
      <w:r>
        <w:rPr>
          <w:sz w:val="26"/>
        </w:rPr>
        <w:t>Objection; that the Senate voted to impeach the appellant without interrogating the charges leveled</w:t>
      </w:r>
      <w:r>
        <w:rPr>
          <w:spacing w:val="-10"/>
          <w:sz w:val="26"/>
        </w:rPr>
        <w:t xml:space="preserve"> </w:t>
      </w:r>
      <w:r>
        <w:rPr>
          <w:sz w:val="26"/>
        </w:rPr>
        <w:t>against</w:t>
      </w:r>
      <w:r>
        <w:rPr>
          <w:spacing w:val="-14"/>
          <w:sz w:val="26"/>
        </w:rPr>
        <w:t xml:space="preserve"> </w:t>
      </w:r>
      <w:r>
        <w:rPr>
          <w:sz w:val="26"/>
        </w:rPr>
        <w:t>him</w:t>
      </w:r>
      <w:r>
        <w:rPr>
          <w:spacing w:val="-11"/>
          <w:sz w:val="26"/>
        </w:rPr>
        <w:t xml:space="preserve"> </w:t>
      </w:r>
      <w:r>
        <w:rPr>
          <w:sz w:val="26"/>
        </w:rPr>
        <w:t>and</w:t>
      </w:r>
      <w:r>
        <w:rPr>
          <w:spacing w:val="-11"/>
          <w:sz w:val="26"/>
        </w:rPr>
        <w:t xml:space="preserve"> </w:t>
      </w:r>
      <w:r>
        <w:rPr>
          <w:sz w:val="26"/>
        </w:rPr>
        <w:t>evaluating</w:t>
      </w:r>
      <w:r>
        <w:rPr>
          <w:spacing w:val="-10"/>
          <w:sz w:val="26"/>
        </w:rPr>
        <w:t xml:space="preserve"> </w:t>
      </w:r>
      <w:r>
        <w:rPr>
          <w:sz w:val="26"/>
        </w:rPr>
        <w:t>the</w:t>
      </w:r>
      <w:r>
        <w:rPr>
          <w:spacing w:val="-11"/>
          <w:sz w:val="26"/>
        </w:rPr>
        <w:t xml:space="preserve"> </w:t>
      </w:r>
      <w:r>
        <w:rPr>
          <w:sz w:val="26"/>
        </w:rPr>
        <w:t>evidence</w:t>
      </w:r>
      <w:r>
        <w:rPr>
          <w:spacing w:val="-11"/>
          <w:sz w:val="26"/>
        </w:rPr>
        <w:t xml:space="preserve"> </w:t>
      </w:r>
      <w:r>
        <w:rPr>
          <w:sz w:val="26"/>
        </w:rPr>
        <w:t>to</w:t>
      </w:r>
      <w:r>
        <w:rPr>
          <w:spacing w:val="-11"/>
          <w:sz w:val="26"/>
        </w:rPr>
        <w:t xml:space="preserve"> </w:t>
      </w:r>
      <w:r>
        <w:rPr>
          <w:sz w:val="26"/>
        </w:rPr>
        <w:t>ascertain</w:t>
      </w:r>
      <w:r>
        <w:rPr>
          <w:spacing w:val="-12"/>
          <w:sz w:val="26"/>
        </w:rPr>
        <w:t xml:space="preserve"> </w:t>
      </w:r>
      <w:r>
        <w:rPr>
          <w:sz w:val="26"/>
        </w:rPr>
        <w:t>whether</w:t>
      </w:r>
      <w:r>
        <w:rPr>
          <w:spacing w:val="-9"/>
          <w:sz w:val="26"/>
        </w:rPr>
        <w:t xml:space="preserve"> </w:t>
      </w:r>
      <w:r>
        <w:rPr>
          <w:sz w:val="26"/>
        </w:rPr>
        <w:t>those</w:t>
      </w:r>
      <w:r>
        <w:rPr>
          <w:spacing w:val="-12"/>
          <w:sz w:val="26"/>
        </w:rPr>
        <w:t xml:space="preserve"> </w:t>
      </w:r>
      <w:r>
        <w:rPr>
          <w:sz w:val="26"/>
        </w:rPr>
        <w:t>charges were substantiated; that the outcome of the proceedings before the Senate were pre-determined by members whose utterances left no doubt of their intention to remove him from office, with or without evidence and; that he was served with evidence</w:t>
      </w:r>
      <w:r>
        <w:rPr>
          <w:spacing w:val="-16"/>
          <w:sz w:val="26"/>
        </w:rPr>
        <w:t xml:space="preserve"> </w:t>
      </w:r>
      <w:r>
        <w:rPr>
          <w:sz w:val="26"/>
        </w:rPr>
        <w:t>on</w:t>
      </w:r>
      <w:r>
        <w:rPr>
          <w:spacing w:val="-16"/>
          <w:sz w:val="26"/>
        </w:rPr>
        <w:t xml:space="preserve"> </w:t>
      </w:r>
      <w:r>
        <w:rPr>
          <w:sz w:val="26"/>
        </w:rPr>
        <w:t>short</w:t>
      </w:r>
      <w:r>
        <w:rPr>
          <w:spacing w:val="-19"/>
          <w:sz w:val="26"/>
        </w:rPr>
        <w:t xml:space="preserve"> </w:t>
      </w:r>
      <w:r>
        <w:rPr>
          <w:sz w:val="26"/>
        </w:rPr>
        <w:t>notice,</w:t>
      </w:r>
      <w:r>
        <w:rPr>
          <w:spacing w:val="-18"/>
          <w:sz w:val="26"/>
        </w:rPr>
        <w:t xml:space="preserve"> </w:t>
      </w:r>
      <w:r>
        <w:rPr>
          <w:sz w:val="26"/>
        </w:rPr>
        <w:t>without</w:t>
      </w:r>
      <w:r>
        <w:rPr>
          <w:spacing w:val="-16"/>
          <w:sz w:val="26"/>
        </w:rPr>
        <w:t xml:space="preserve"> </w:t>
      </w:r>
      <w:r>
        <w:rPr>
          <w:sz w:val="26"/>
        </w:rPr>
        <w:t>being</w:t>
      </w:r>
      <w:r>
        <w:rPr>
          <w:spacing w:val="-16"/>
          <w:sz w:val="26"/>
        </w:rPr>
        <w:t xml:space="preserve"> </w:t>
      </w:r>
      <w:r>
        <w:rPr>
          <w:sz w:val="26"/>
        </w:rPr>
        <w:t>given</w:t>
      </w:r>
      <w:r>
        <w:rPr>
          <w:spacing w:val="-18"/>
          <w:sz w:val="26"/>
        </w:rPr>
        <w:t xml:space="preserve"> </w:t>
      </w:r>
      <w:r>
        <w:rPr>
          <w:sz w:val="26"/>
        </w:rPr>
        <w:t>adequate</w:t>
      </w:r>
      <w:r>
        <w:rPr>
          <w:spacing w:val="-17"/>
          <w:sz w:val="26"/>
        </w:rPr>
        <w:t xml:space="preserve"> </w:t>
      </w:r>
      <w:r>
        <w:rPr>
          <w:sz w:val="26"/>
        </w:rPr>
        <w:t>time</w:t>
      </w:r>
      <w:r>
        <w:rPr>
          <w:spacing w:val="-16"/>
          <w:sz w:val="26"/>
        </w:rPr>
        <w:t xml:space="preserve"> </w:t>
      </w:r>
      <w:r>
        <w:rPr>
          <w:sz w:val="26"/>
        </w:rPr>
        <w:t>to</w:t>
      </w:r>
      <w:r>
        <w:rPr>
          <w:spacing w:val="-16"/>
          <w:sz w:val="26"/>
        </w:rPr>
        <w:t xml:space="preserve"> </w:t>
      </w:r>
      <w:r>
        <w:rPr>
          <w:sz w:val="26"/>
        </w:rPr>
        <w:t>go</w:t>
      </w:r>
      <w:r>
        <w:rPr>
          <w:spacing w:val="-19"/>
          <w:sz w:val="26"/>
        </w:rPr>
        <w:t xml:space="preserve"> </w:t>
      </w:r>
      <w:r>
        <w:rPr>
          <w:sz w:val="26"/>
        </w:rPr>
        <w:t>through</w:t>
      </w:r>
      <w:r>
        <w:rPr>
          <w:spacing w:val="-16"/>
          <w:sz w:val="26"/>
        </w:rPr>
        <w:t xml:space="preserve"> </w:t>
      </w:r>
      <w:r>
        <w:rPr>
          <w:sz w:val="26"/>
        </w:rPr>
        <w:t>the</w:t>
      </w:r>
      <w:r>
        <w:rPr>
          <w:spacing w:val="-17"/>
          <w:sz w:val="26"/>
        </w:rPr>
        <w:t xml:space="preserve"> </w:t>
      </w:r>
      <w:r>
        <w:rPr>
          <w:sz w:val="26"/>
        </w:rPr>
        <w:t>same and to prepare a comprehensive</w:t>
      </w:r>
      <w:r>
        <w:rPr>
          <w:spacing w:val="-2"/>
          <w:sz w:val="26"/>
        </w:rPr>
        <w:t xml:space="preserve"> </w:t>
      </w:r>
      <w:r>
        <w:rPr>
          <w:sz w:val="26"/>
        </w:rPr>
        <w:t>response.</w:t>
      </w:r>
    </w:p>
    <w:p w:rsidR="00A2500E" w:rsidRDefault="00923F17">
      <w:pPr>
        <w:pStyle w:val="ListParagraph"/>
        <w:numPr>
          <w:ilvl w:val="0"/>
          <w:numId w:val="19"/>
        </w:numPr>
        <w:tabs>
          <w:tab w:val="left" w:pos="896"/>
        </w:tabs>
        <w:spacing w:before="162" w:line="360" w:lineRule="auto"/>
        <w:ind w:right="108" w:firstLine="0"/>
        <w:jc w:val="both"/>
        <w:rPr>
          <w:sz w:val="26"/>
        </w:rPr>
      </w:pPr>
      <w:r>
        <w:rPr>
          <w:sz w:val="26"/>
        </w:rPr>
        <w:t xml:space="preserve">From the steps enumerated above, the Senate’s role clearly does not include re-assessing the procedure before the County Assembly. It is not an </w:t>
      </w:r>
      <w:r>
        <w:rPr>
          <w:sz w:val="26"/>
        </w:rPr>
        <w:t>appellate process.</w:t>
      </w:r>
      <w:r>
        <w:rPr>
          <w:spacing w:val="-5"/>
          <w:sz w:val="26"/>
        </w:rPr>
        <w:t xml:space="preserve"> </w:t>
      </w:r>
      <w:r>
        <w:rPr>
          <w:sz w:val="26"/>
        </w:rPr>
        <w:t>Once</w:t>
      </w:r>
      <w:r>
        <w:rPr>
          <w:spacing w:val="-5"/>
          <w:sz w:val="26"/>
        </w:rPr>
        <w:t xml:space="preserve"> </w:t>
      </w:r>
      <w:r>
        <w:rPr>
          <w:sz w:val="26"/>
        </w:rPr>
        <w:t>a</w:t>
      </w:r>
      <w:r>
        <w:rPr>
          <w:spacing w:val="-5"/>
          <w:sz w:val="26"/>
        </w:rPr>
        <w:t xml:space="preserve"> </w:t>
      </w:r>
      <w:r>
        <w:rPr>
          <w:sz w:val="26"/>
        </w:rPr>
        <w:t>resolution</w:t>
      </w:r>
      <w:r>
        <w:rPr>
          <w:spacing w:val="-7"/>
          <w:sz w:val="26"/>
        </w:rPr>
        <w:t xml:space="preserve"> </w:t>
      </w:r>
      <w:r>
        <w:rPr>
          <w:sz w:val="26"/>
        </w:rPr>
        <w:t>has</w:t>
      </w:r>
      <w:r>
        <w:rPr>
          <w:spacing w:val="-7"/>
          <w:sz w:val="26"/>
        </w:rPr>
        <w:t xml:space="preserve"> </w:t>
      </w:r>
      <w:r>
        <w:rPr>
          <w:sz w:val="26"/>
        </w:rPr>
        <w:t>been</w:t>
      </w:r>
      <w:r>
        <w:rPr>
          <w:spacing w:val="-7"/>
          <w:sz w:val="26"/>
        </w:rPr>
        <w:t xml:space="preserve"> </w:t>
      </w:r>
      <w:r>
        <w:rPr>
          <w:sz w:val="26"/>
        </w:rPr>
        <w:t>passed</w:t>
      </w:r>
      <w:r>
        <w:rPr>
          <w:spacing w:val="-7"/>
          <w:sz w:val="26"/>
        </w:rPr>
        <w:t xml:space="preserve"> </w:t>
      </w:r>
      <w:r>
        <w:rPr>
          <w:sz w:val="26"/>
        </w:rPr>
        <w:t>by</w:t>
      </w:r>
      <w:r>
        <w:rPr>
          <w:spacing w:val="-5"/>
          <w:sz w:val="26"/>
        </w:rPr>
        <w:t xml:space="preserve"> </w:t>
      </w:r>
      <w:r>
        <w:rPr>
          <w:sz w:val="26"/>
        </w:rPr>
        <w:t>the</w:t>
      </w:r>
      <w:r>
        <w:rPr>
          <w:spacing w:val="-5"/>
          <w:sz w:val="26"/>
        </w:rPr>
        <w:t xml:space="preserve"> </w:t>
      </w:r>
      <w:r>
        <w:rPr>
          <w:sz w:val="26"/>
        </w:rPr>
        <w:t>County</w:t>
      </w:r>
      <w:r>
        <w:rPr>
          <w:spacing w:val="-6"/>
          <w:sz w:val="26"/>
        </w:rPr>
        <w:t xml:space="preserve"> </w:t>
      </w:r>
      <w:r>
        <w:rPr>
          <w:sz w:val="26"/>
        </w:rPr>
        <w:t>Assembly</w:t>
      </w:r>
      <w:r>
        <w:rPr>
          <w:spacing w:val="-5"/>
          <w:sz w:val="26"/>
        </w:rPr>
        <w:t xml:space="preserve"> </w:t>
      </w:r>
      <w:r>
        <w:rPr>
          <w:sz w:val="26"/>
        </w:rPr>
        <w:t>to</w:t>
      </w:r>
      <w:r>
        <w:rPr>
          <w:spacing w:val="-1"/>
          <w:sz w:val="26"/>
        </w:rPr>
        <w:t xml:space="preserve"> </w:t>
      </w:r>
      <w:r>
        <w:rPr>
          <w:sz w:val="26"/>
        </w:rPr>
        <w:t>confirm</w:t>
      </w:r>
      <w:r>
        <w:rPr>
          <w:spacing w:val="-8"/>
          <w:sz w:val="26"/>
        </w:rPr>
        <w:t xml:space="preserve"> </w:t>
      </w:r>
      <w:r>
        <w:rPr>
          <w:sz w:val="26"/>
        </w:rPr>
        <w:t>the charges for the removal of a Governor, the Speaker of the County Assembly’s role is</w:t>
      </w:r>
      <w:r>
        <w:rPr>
          <w:spacing w:val="-15"/>
          <w:sz w:val="26"/>
        </w:rPr>
        <w:t xml:space="preserve"> </w:t>
      </w:r>
      <w:r>
        <w:rPr>
          <w:sz w:val="26"/>
        </w:rPr>
        <w:t>to</w:t>
      </w:r>
      <w:r>
        <w:rPr>
          <w:spacing w:val="-16"/>
          <w:sz w:val="26"/>
        </w:rPr>
        <w:t xml:space="preserve"> </w:t>
      </w:r>
      <w:r>
        <w:rPr>
          <w:sz w:val="26"/>
        </w:rPr>
        <w:t>notify</w:t>
      </w:r>
      <w:r>
        <w:rPr>
          <w:spacing w:val="-14"/>
          <w:sz w:val="26"/>
        </w:rPr>
        <w:t xml:space="preserve"> </w:t>
      </w:r>
      <w:r>
        <w:rPr>
          <w:sz w:val="26"/>
        </w:rPr>
        <w:t>the</w:t>
      </w:r>
      <w:r>
        <w:rPr>
          <w:spacing w:val="-15"/>
          <w:sz w:val="26"/>
        </w:rPr>
        <w:t xml:space="preserve"> </w:t>
      </w:r>
      <w:r>
        <w:rPr>
          <w:sz w:val="26"/>
        </w:rPr>
        <w:t>Speaker</w:t>
      </w:r>
      <w:r>
        <w:rPr>
          <w:spacing w:val="-14"/>
          <w:sz w:val="26"/>
        </w:rPr>
        <w:t xml:space="preserve"> </w:t>
      </w:r>
      <w:r>
        <w:rPr>
          <w:sz w:val="26"/>
        </w:rPr>
        <w:t>of</w:t>
      </w:r>
      <w:r>
        <w:rPr>
          <w:spacing w:val="-14"/>
          <w:sz w:val="26"/>
        </w:rPr>
        <w:t xml:space="preserve"> </w:t>
      </w:r>
      <w:r>
        <w:rPr>
          <w:sz w:val="26"/>
        </w:rPr>
        <w:t>the</w:t>
      </w:r>
      <w:r>
        <w:rPr>
          <w:spacing w:val="-14"/>
          <w:sz w:val="26"/>
        </w:rPr>
        <w:t xml:space="preserve"> </w:t>
      </w:r>
      <w:r>
        <w:rPr>
          <w:sz w:val="26"/>
        </w:rPr>
        <w:t>Senate,</w:t>
      </w:r>
      <w:r>
        <w:rPr>
          <w:spacing w:val="-14"/>
          <w:sz w:val="26"/>
        </w:rPr>
        <w:t xml:space="preserve"> </w:t>
      </w:r>
      <w:r>
        <w:rPr>
          <w:sz w:val="26"/>
        </w:rPr>
        <w:t>who</w:t>
      </w:r>
      <w:r>
        <w:rPr>
          <w:spacing w:val="-11"/>
          <w:sz w:val="26"/>
        </w:rPr>
        <w:t xml:space="preserve"> </w:t>
      </w:r>
      <w:r>
        <w:rPr>
          <w:sz w:val="26"/>
        </w:rPr>
        <w:t>in</w:t>
      </w:r>
      <w:r>
        <w:rPr>
          <w:spacing w:val="-14"/>
          <w:sz w:val="26"/>
        </w:rPr>
        <w:t xml:space="preserve"> </w:t>
      </w:r>
      <w:r>
        <w:rPr>
          <w:sz w:val="26"/>
        </w:rPr>
        <w:t>turn</w:t>
      </w:r>
      <w:r>
        <w:rPr>
          <w:spacing w:val="-14"/>
          <w:sz w:val="26"/>
        </w:rPr>
        <w:t xml:space="preserve"> </w:t>
      </w:r>
      <w:r>
        <w:rPr>
          <w:sz w:val="26"/>
        </w:rPr>
        <w:t>is</w:t>
      </w:r>
      <w:r>
        <w:rPr>
          <w:spacing w:val="-15"/>
          <w:sz w:val="26"/>
        </w:rPr>
        <w:t xml:space="preserve"> </w:t>
      </w:r>
      <w:r>
        <w:rPr>
          <w:sz w:val="26"/>
        </w:rPr>
        <w:t>required</w:t>
      </w:r>
      <w:r>
        <w:rPr>
          <w:spacing w:val="-14"/>
          <w:sz w:val="26"/>
        </w:rPr>
        <w:t xml:space="preserve"> </w:t>
      </w:r>
      <w:r>
        <w:rPr>
          <w:sz w:val="26"/>
        </w:rPr>
        <w:t>to</w:t>
      </w:r>
      <w:r>
        <w:rPr>
          <w:spacing w:val="-13"/>
          <w:sz w:val="26"/>
        </w:rPr>
        <w:t xml:space="preserve"> </w:t>
      </w:r>
      <w:r>
        <w:rPr>
          <w:sz w:val="26"/>
        </w:rPr>
        <w:t>summon</w:t>
      </w:r>
      <w:r>
        <w:rPr>
          <w:spacing w:val="-14"/>
          <w:sz w:val="26"/>
        </w:rPr>
        <w:t xml:space="preserve"> </w:t>
      </w:r>
      <w:r>
        <w:rPr>
          <w:sz w:val="26"/>
        </w:rPr>
        <w:t>the</w:t>
      </w:r>
      <w:r>
        <w:rPr>
          <w:spacing w:val="-16"/>
          <w:sz w:val="26"/>
        </w:rPr>
        <w:t xml:space="preserve"> </w:t>
      </w:r>
      <w:r>
        <w:rPr>
          <w:sz w:val="26"/>
        </w:rPr>
        <w:t>Senate to consider the Motion. In this particular instance, the Senate initially appointed a Select</w:t>
      </w:r>
      <w:r>
        <w:rPr>
          <w:spacing w:val="-7"/>
          <w:sz w:val="26"/>
        </w:rPr>
        <w:t xml:space="preserve"> </w:t>
      </w:r>
      <w:r>
        <w:rPr>
          <w:sz w:val="26"/>
        </w:rPr>
        <w:t>Committee</w:t>
      </w:r>
      <w:r>
        <w:rPr>
          <w:spacing w:val="-6"/>
          <w:sz w:val="26"/>
        </w:rPr>
        <w:t xml:space="preserve"> </w:t>
      </w:r>
      <w:r>
        <w:rPr>
          <w:sz w:val="26"/>
        </w:rPr>
        <w:t>but</w:t>
      </w:r>
      <w:r>
        <w:rPr>
          <w:spacing w:val="-6"/>
          <w:sz w:val="26"/>
        </w:rPr>
        <w:t xml:space="preserve"> </w:t>
      </w:r>
      <w:r>
        <w:rPr>
          <w:sz w:val="26"/>
        </w:rPr>
        <w:t>the</w:t>
      </w:r>
      <w:r>
        <w:rPr>
          <w:spacing w:val="-7"/>
          <w:sz w:val="26"/>
        </w:rPr>
        <w:t xml:space="preserve"> </w:t>
      </w:r>
      <w:r>
        <w:rPr>
          <w:sz w:val="26"/>
        </w:rPr>
        <w:t>Select</w:t>
      </w:r>
      <w:r>
        <w:rPr>
          <w:spacing w:val="-8"/>
          <w:sz w:val="26"/>
        </w:rPr>
        <w:t xml:space="preserve"> </w:t>
      </w:r>
      <w:r>
        <w:rPr>
          <w:sz w:val="26"/>
        </w:rPr>
        <w:t>Committee</w:t>
      </w:r>
      <w:r>
        <w:rPr>
          <w:spacing w:val="-8"/>
          <w:sz w:val="26"/>
        </w:rPr>
        <w:t xml:space="preserve"> </w:t>
      </w:r>
      <w:r>
        <w:rPr>
          <w:sz w:val="26"/>
        </w:rPr>
        <w:t>instead</w:t>
      </w:r>
      <w:r>
        <w:rPr>
          <w:spacing w:val="-5"/>
          <w:sz w:val="26"/>
        </w:rPr>
        <w:t xml:space="preserve"> </w:t>
      </w:r>
      <w:r>
        <w:rPr>
          <w:sz w:val="26"/>
        </w:rPr>
        <w:t>recommended</w:t>
      </w:r>
      <w:r>
        <w:rPr>
          <w:spacing w:val="-9"/>
          <w:sz w:val="26"/>
        </w:rPr>
        <w:t xml:space="preserve"> </w:t>
      </w:r>
      <w:r>
        <w:rPr>
          <w:sz w:val="26"/>
        </w:rPr>
        <w:t>that</w:t>
      </w:r>
      <w:r>
        <w:rPr>
          <w:spacing w:val="-8"/>
          <w:sz w:val="26"/>
        </w:rPr>
        <w:t xml:space="preserve"> </w:t>
      </w:r>
      <w:r>
        <w:rPr>
          <w:sz w:val="26"/>
        </w:rPr>
        <w:t>the</w:t>
      </w:r>
      <w:r>
        <w:rPr>
          <w:spacing w:val="-3"/>
          <w:sz w:val="26"/>
        </w:rPr>
        <w:t xml:space="preserve"> </w:t>
      </w:r>
      <w:r>
        <w:rPr>
          <w:sz w:val="26"/>
        </w:rPr>
        <w:t xml:space="preserve">inquiry be conducted by the whole Senate pursuant to Standing Order 75. It is common ground </w:t>
      </w:r>
      <w:r>
        <w:rPr>
          <w:sz w:val="26"/>
        </w:rPr>
        <w:t>that a special sitting of the Senate was called and business transacted on 16</w:t>
      </w:r>
      <w:r>
        <w:rPr>
          <w:position w:val="7"/>
          <w:sz w:val="17"/>
        </w:rPr>
        <w:t xml:space="preserve">th </w:t>
      </w:r>
      <w:r>
        <w:rPr>
          <w:sz w:val="26"/>
        </w:rPr>
        <w:t>and 17</w:t>
      </w:r>
      <w:r>
        <w:rPr>
          <w:position w:val="7"/>
          <w:sz w:val="17"/>
        </w:rPr>
        <w:t xml:space="preserve">th </w:t>
      </w:r>
      <w:r>
        <w:rPr>
          <w:sz w:val="26"/>
        </w:rPr>
        <w:t>December, 2020. Six days before this, on 10</w:t>
      </w:r>
      <w:r>
        <w:rPr>
          <w:position w:val="7"/>
          <w:sz w:val="17"/>
        </w:rPr>
        <w:t xml:space="preserve">th </w:t>
      </w:r>
      <w:r>
        <w:rPr>
          <w:sz w:val="26"/>
        </w:rPr>
        <w:t>December, 2020 the Clerk of the Senate had sent out invitations to both the appellant and the County Assembly</w:t>
      </w:r>
      <w:r>
        <w:rPr>
          <w:spacing w:val="-12"/>
          <w:sz w:val="26"/>
        </w:rPr>
        <w:t xml:space="preserve"> </w:t>
      </w:r>
      <w:r>
        <w:rPr>
          <w:sz w:val="26"/>
        </w:rPr>
        <w:t>to</w:t>
      </w:r>
      <w:r>
        <w:rPr>
          <w:spacing w:val="-12"/>
          <w:sz w:val="26"/>
        </w:rPr>
        <w:t xml:space="preserve"> </w:t>
      </w:r>
      <w:r>
        <w:rPr>
          <w:sz w:val="26"/>
        </w:rPr>
        <w:t>appear</w:t>
      </w:r>
      <w:r>
        <w:rPr>
          <w:spacing w:val="-14"/>
          <w:sz w:val="26"/>
        </w:rPr>
        <w:t xml:space="preserve"> </w:t>
      </w:r>
      <w:r>
        <w:rPr>
          <w:sz w:val="26"/>
        </w:rPr>
        <w:t>before</w:t>
      </w:r>
      <w:r>
        <w:rPr>
          <w:spacing w:val="-14"/>
          <w:sz w:val="26"/>
        </w:rPr>
        <w:t xml:space="preserve"> </w:t>
      </w:r>
      <w:r>
        <w:rPr>
          <w:sz w:val="26"/>
        </w:rPr>
        <w:t>the</w:t>
      </w:r>
      <w:r>
        <w:rPr>
          <w:spacing w:val="-14"/>
          <w:sz w:val="26"/>
        </w:rPr>
        <w:t xml:space="preserve"> </w:t>
      </w:r>
      <w:r>
        <w:rPr>
          <w:sz w:val="26"/>
        </w:rPr>
        <w:t>plenary</w:t>
      </w:r>
      <w:r>
        <w:rPr>
          <w:spacing w:val="-12"/>
          <w:sz w:val="26"/>
        </w:rPr>
        <w:t xml:space="preserve"> </w:t>
      </w:r>
      <w:r>
        <w:rPr>
          <w:sz w:val="26"/>
        </w:rPr>
        <w:t>on</w:t>
      </w:r>
      <w:r>
        <w:rPr>
          <w:spacing w:val="-14"/>
          <w:sz w:val="26"/>
        </w:rPr>
        <w:t xml:space="preserve"> </w:t>
      </w:r>
      <w:r>
        <w:rPr>
          <w:sz w:val="26"/>
        </w:rPr>
        <w:t>16</w:t>
      </w:r>
      <w:r>
        <w:rPr>
          <w:position w:val="7"/>
          <w:sz w:val="17"/>
        </w:rPr>
        <w:t>th</w:t>
      </w:r>
      <w:r>
        <w:rPr>
          <w:spacing w:val="8"/>
          <w:position w:val="7"/>
          <w:sz w:val="17"/>
        </w:rPr>
        <w:t xml:space="preserve"> </w:t>
      </w:r>
      <w:r>
        <w:rPr>
          <w:sz w:val="26"/>
        </w:rPr>
        <w:t>December,</w:t>
      </w:r>
      <w:r>
        <w:rPr>
          <w:spacing w:val="-11"/>
          <w:sz w:val="26"/>
        </w:rPr>
        <w:t xml:space="preserve"> </w:t>
      </w:r>
      <w:r>
        <w:rPr>
          <w:sz w:val="26"/>
        </w:rPr>
        <w:t>2020.</w:t>
      </w:r>
      <w:r>
        <w:rPr>
          <w:spacing w:val="-11"/>
          <w:sz w:val="26"/>
        </w:rPr>
        <w:t xml:space="preserve"> </w:t>
      </w:r>
      <w:r>
        <w:rPr>
          <w:sz w:val="26"/>
        </w:rPr>
        <w:t>They</w:t>
      </w:r>
      <w:r>
        <w:rPr>
          <w:spacing w:val="-14"/>
          <w:sz w:val="26"/>
        </w:rPr>
        <w:t xml:space="preserve"> </w:t>
      </w:r>
      <w:r>
        <w:rPr>
          <w:sz w:val="26"/>
        </w:rPr>
        <w:t>were</w:t>
      </w:r>
      <w:r>
        <w:rPr>
          <w:spacing w:val="-14"/>
          <w:sz w:val="26"/>
        </w:rPr>
        <w:t xml:space="preserve"> </w:t>
      </w:r>
      <w:r>
        <w:rPr>
          <w:sz w:val="26"/>
        </w:rPr>
        <w:t>directed to file necessary responses or any documents they wished to rely on by 15</w:t>
      </w:r>
      <w:r>
        <w:rPr>
          <w:position w:val="7"/>
          <w:sz w:val="17"/>
        </w:rPr>
        <w:t>th</w:t>
      </w:r>
      <w:r>
        <w:rPr>
          <w:sz w:val="17"/>
        </w:rPr>
        <w:t xml:space="preserve"> </w:t>
      </w:r>
      <w:r>
        <w:rPr>
          <w:sz w:val="26"/>
        </w:rPr>
        <w:t>December, 2020.</w:t>
      </w:r>
    </w:p>
    <w:p w:rsidR="00A2500E" w:rsidRDefault="00923F17">
      <w:pPr>
        <w:pStyle w:val="ListParagraph"/>
        <w:numPr>
          <w:ilvl w:val="0"/>
          <w:numId w:val="19"/>
        </w:numPr>
        <w:tabs>
          <w:tab w:val="left" w:pos="927"/>
        </w:tabs>
        <w:spacing w:before="159" w:line="360" w:lineRule="auto"/>
        <w:ind w:right="110" w:firstLine="0"/>
        <w:jc w:val="both"/>
        <w:rPr>
          <w:sz w:val="26"/>
        </w:rPr>
      </w:pPr>
      <w:r>
        <w:rPr>
          <w:sz w:val="26"/>
        </w:rPr>
        <w:t>At</w:t>
      </w:r>
      <w:r>
        <w:rPr>
          <w:spacing w:val="-9"/>
          <w:sz w:val="26"/>
        </w:rPr>
        <w:t xml:space="preserve"> </w:t>
      </w:r>
      <w:r>
        <w:rPr>
          <w:sz w:val="26"/>
        </w:rPr>
        <w:t>the</w:t>
      </w:r>
      <w:r>
        <w:rPr>
          <w:spacing w:val="-6"/>
          <w:sz w:val="26"/>
        </w:rPr>
        <w:t xml:space="preserve"> </w:t>
      </w:r>
      <w:r>
        <w:rPr>
          <w:sz w:val="26"/>
        </w:rPr>
        <w:t>beginning</w:t>
      </w:r>
      <w:r>
        <w:rPr>
          <w:spacing w:val="-9"/>
          <w:sz w:val="26"/>
        </w:rPr>
        <w:t xml:space="preserve"> </w:t>
      </w:r>
      <w:r>
        <w:rPr>
          <w:sz w:val="26"/>
        </w:rPr>
        <w:t>of</w:t>
      </w:r>
      <w:r>
        <w:rPr>
          <w:spacing w:val="-8"/>
          <w:sz w:val="26"/>
        </w:rPr>
        <w:t xml:space="preserve"> </w:t>
      </w:r>
      <w:r>
        <w:rPr>
          <w:sz w:val="26"/>
        </w:rPr>
        <w:t>the</w:t>
      </w:r>
      <w:r>
        <w:rPr>
          <w:spacing w:val="-8"/>
          <w:sz w:val="26"/>
        </w:rPr>
        <w:t xml:space="preserve"> </w:t>
      </w:r>
      <w:r>
        <w:rPr>
          <w:sz w:val="26"/>
        </w:rPr>
        <w:t>hearing,</w:t>
      </w:r>
      <w:r>
        <w:rPr>
          <w:spacing w:val="-7"/>
          <w:sz w:val="26"/>
        </w:rPr>
        <w:t xml:space="preserve"> </w:t>
      </w:r>
      <w:r>
        <w:rPr>
          <w:sz w:val="26"/>
        </w:rPr>
        <w:t>the</w:t>
      </w:r>
      <w:r>
        <w:rPr>
          <w:spacing w:val="-8"/>
          <w:sz w:val="26"/>
        </w:rPr>
        <w:t xml:space="preserve"> </w:t>
      </w:r>
      <w:r>
        <w:rPr>
          <w:sz w:val="26"/>
        </w:rPr>
        <w:t>appellant</w:t>
      </w:r>
      <w:r>
        <w:rPr>
          <w:spacing w:val="-8"/>
          <w:sz w:val="26"/>
        </w:rPr>
        <w:t xml:space="preserve"> </w:t>
      </w:r>
      <w:r>
        <w:rPr>
          <w:sz w:val="26"/>
        </w:rPr>
        <w:t>raised</w:t>
      </w:r>
      <w:r>
        <w:rPr>
          <w:spacing w:val="-8"/>
          <w:sz w:val="26"/>
        </w:rPr>
        <w:t xml:space="preserve"> </w:t>
      </w:r>
      <w:r>
        <w:rPr>
          <w:sz w:val="26"/>
        </w:rPr>
        <w:t>a</w:t>
      </w:r>
      <w:r>
        <w:rPr>
          <w:spacing w:val="-11"/>
          <w:sz w:val="26"/>
        </w:rPr>
        <w:t xml:space="preserve"> </w:t>
      </w:r>
      <w:r>
        <w:rPr>
          <w:sz w:val="26"/>
        </w:rPr>
        <w:t>preliminary</w:t>
      </w:r>
      <w:r>
        <w:rPr>
          <w:spacing w:val="-9"/>
          <w:sz w:val="26"/>
        </w:rPr>
        <w:t xml:space="preserve"> </w:t>
      </w:r>
      <w:r>
        <w:rPr>
          <w:sz w:val="26"/>
        </w:rPr>
        <w:t>objection to the effect that the i</w:t>
      </w:r>
      <w:r>
        <w:rPr>
          <w:sz w:val="26"/>
        </w:rPr>
        <w:t xml:space="preserve">ssues before the Senate were </w:t>
      </w:r>
      <w:r>
        <w:rPr>
          <w:i/>
          <w:sz w:val="26"/>
        </w:rPr>
        <w:t xml:space="preserve">sub-judice </w:t>
      </w:r>
      <w:r>
        <w:rPr>
          <w:sz w:val="26"/>
        </w:rPr>
        <w:t>as they</w:t>
      </w:r>
      <w:r>
        <w:rPr>
          <w:spacing w:val="-45"/>
          <w:sz w:val="26"/>
        </w:rPr>
        <w:t xml:space="preserve"> </w:t>
      </w:r>
      <w:r>
        <w:rPr>
          <w:sz w:val="26"/>
        </w:rPr>
        <w:t>were also 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13"/>
      </w:pPr>
      <w:r>
        <w:t xml:space="preserve">subject of some four active court cases; that there was a conservatory order issued in </w:t>
      </w:r>
      <w:r>
        <w:rPr>
          <w:b/>
        </w:rPr>
        <w:t xml:space="preserve">ELRC Petition No. 35 of 2020 </w:t>
      </w:r>
      <w:r>
        <w:t>prohibiting the County Assembly and the Senate from proceeding with any Motion for the removal of the appellant from office; and that the threshold for removal of a Governor was not met.</w:t>
      </w:r>
    </w:p>
    <w:p w:rsidR="00A2500E" w:rsidRDefault="00923F17">
      <w:pPr>
        <w:pStyle w:val="ListParagraph"/>
        <w:numPr>
          <w:ilvl w:val="0"/>
          <w:numId w:val="19"/>
        </w:numPr>
        <w:tabs>
          <w:tab w:val="left" w:pos="930"/>
        </w:tabs>
        <w:spacing w:line="360" w:lineRule="auto"/>
        <w:ind w:right="108" w:firstLine="0"/>
        <w:jc w:val="both"/>
        <w:rPr>
          <w:sz w:val="26"/>
        </w:rPr>
      </w:pPr>
      <w:r>
        <w:rPr>
          <w:noProof/>
          <w:lang w:val="en-GB" w:eastAsia="en-GB"/>
        </w:rPr>
        <w:drawing>
          <wp:anchor distT="0" distB="0" distL="0" distR="0" simplePos="0" relativeHeight="250800128" behindDoc="1" locked="0" layoutInCell="1" allowOverlap="1">
            <wp:simplePos x="0" y="0"/>
            <wp:positionH relativeFrom="page">
              <wp:posOffset>1681234</wp:posOffset>
            </wp:positionH>
            <wp:positionV relativeFrom="paragraph">
              <wp:posOffset>696860</wp:posOffset>
            </wp:positionV>
            <wp:extent cx="4601005" cy="4601128"/>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 xml:space="preserve">The Speaker, in a reasoned ruling, directed that the objection be brought as part of the evidence to be presented during the proceedings in the plenary. Specifically, in answer to the question of </w:t>
      </w:r>
      <w:r>
        <w:rPr>
          <w:i/>
          <w:sz w:val="26"/>
        </w:rPr>
        <w:t xml:space="preserve">sub judice, </w:t>
      </w:r>
      <w:r>
        <w:rPr>
          <w:sz w:val="26"/>
        </w:rPr>
        <w:t xml:space="preserve">the Speaker ruled that </w:t>
      </w:r>
      <w:r>
        <w:rPr>
          <w:i/>
          <w:sz w:val="26"/>
        </w:rPr>
        <w:t>sub judice</w:t>
      </w:r>
      <w:r>
        <w:rPr>
          <w:i/>
          <w:spacing w:val="-9"/>
          <w:sz w:val="26"/>
        </w:rPr>
        <w:t xml:space="preserve"> </w:t>
      </w:r>
      <w:r>
        <w:rPr>
          <w:sz w:val="26"/>
        </w:rPr>
        <w:t>is</w:t>
      </w:r>
      <w:r>
        <w:rPr>
          <w:spacing w:val="-8"/>
          <w:sz w:val="26"/>
        </w:rPr>
        <w:t xml:space="preserve"> </w:t>
      </w:r>
      <w:r>
        <w:rPr>
          <w:sz w:val="26"/>
        </w:rPr>
        <w:t>not</w:t>
      </w:r>
      <w:r>
        <w:rPr>
          <w:spacing w:val="-7"/>
          <w:sz w:val="26"/>
        </w:rPr>
        <w:t xml:space="preserve"> </w:t>
      </w:r>
      <w:r>
        <w:rPr>
          <w:sz w:val="26"/>
        </w:rPr>
        <w:t>an</w:t>
      </w:r>
      <w:r>
        <w:rPr>
          <w:spacing w:val="-7"/>
          <w:sz w:val="26"/>
        </w:rPr>
        <w:t xml:space="preserve"> </w:t>
      </w:r>
      <w:r>
        <w:rPr>
          <w:sz w:val="26"/>
        </w:rPr>
        <w:t>abso</w:t>
      </w:r>
      <w:r>
        <w:rPr>
          <w:sz w:val="26"/>
        </w:rPr>
        <w:t>lute</w:t>
      </w:r>
      <w:r>
        <w:rPr>
          <w:spacing w:val="-9"/>
          <w:sz w:val="26"/>
        </w:rPr>
        <w:t xml:space="preserve"> </w:t>
      </w:r>
      <w:r>
        <w:rPr>
          <w:sz w:val="26"/>
        </w:rPr>
        <w:t>rule;</w:t>
      </w:r>
      <w:r>
        <w:rPr>
          <w:spacing w:val="-8"/>
          <w:sz w:val="26"/>
        </w:rPr>
        <w:t xml:space="preserve"> </w:t>
      </w:r>
      <w:r>
        <w:rPr>
          <w:sz w:val="26"/>
        </w:rPr>
        <w:t>that</w:t>
      </w:r>
      <w:r>
        <w:rPr>
          <w:spacing w:val="-8"/>
          <w:sz w:val="26"/>
        </w:rPr>
        <w:t xml:space="preserve"> </w:t>
      </w:r>
      <w:r>
        <w:rPr>
          <w:sz w:val="26"/>
        </w:rPr>
        <w:t>Standing</w:t>
      </w:r>
      <w:r>
        <w:rPr>
          <w:spacing w:val="-5"/>
          <w:sz w:val="26"/>
        </w:rPr>
        <w:t xml:space="preserve"> </w:t>
      </w:r>
      <w:r>
        <w:rPr>
          <w:sz w:val="26"/>
        </w:rPr>
        <w:t>Order</w:t>
      </w:r>
      <w:r>
        <w:rPr>
          <w:spacing w:val="-10"/>
          <w:sz w:val="26"/>
        </w:rPr>
        <w:t xml:space="preserve"> </w:t>
      </w:r>
      <w:r>
        <w:rPr>
          <w:sz w:val="26"/>
        </w:rPr>
        <w:t>No</w:t>
      </w:r>
      <w:r>
        <w:rPr>
          <w:spacing w:val="-8"/>
          <w:sz w:val="26"/>
        </w:rPr>
        <w:t xml:space="preserve"> </w:t>
      </w:r>
      <w:r>
        <w:rPr>
          <w:sz w:val="26"/>
        </w:rPr>
        <w:t>98(5)</w:t>
      </w:r>
      <w:r>
        <w:rPr>
          <w:spacing w:val="-8"/>
          <w:sz w:val="26"/>
        </w:rPr>
        <w:t xml:space="preserve"> </w:t>
      </w:r>
      <w:r>
        <w:rPr>
          <w:sz w:val="26"/>
        </w:rPr>
        <w:t>of</w:t>
      </w:r>
      <w:r>
        <w:rPr>
          <w:spacing w:val="-8"/>
          <w:sz w:val="26"/>
        </w:rPr>
        <w:t xml:space="preserve"> </w:t>
      </w:r>
      <w:r>
        <w:rPr>
          <w:sz w:val="26"/>
        </w:rPr>
        <w:t>the</w:t>
      </w:r>
      <w:r>
        <w:rPr>
          <w:spacing w:val="-9"/>
          <w:sz w:val="26"/>
        </w:rPr>
        <w:t xml:space="preserve"> </w:t>
      </w:r>
      <w:r>
        <w:rPr>
          <w:sz w:val="26"/>
        </w:rPr>
        <w:t>Senate</w:t>
      </w:r>
      <w:r>
        <w:rPr>
          <w:spacing w:val="-10"/>
          <w:sz w:val="26"/>
        </w:rPr>
        <w:t xml:space="preserve"> </w:t>
      </w:r>
      <w:r>
        <w:rPr>
          <w:sz w:val="26"/>
        </w:rPr>
        <w:t xml:space="preserve">Standing Orders provides that, notwithstanding that Standing Order, </w:t>
      </w:r>
      <w:r>
        <w:rPr>
          <w:b/>
          <w:sz w:val="26"/>
        </w:rPr>
        <w:t>“the Speaker may allow reference to any matter before the Senate or a Committee of the Senate”</w:t>
      </w:r>
      <w:r>
        <w:rPr>
          <w:sz w:val="26"/>
        </w:rPr>
        <w:t>;</w:t>
      </w:r>
      <w:r>
        <w:rPr>
          <w:spacing w:val="-16"/>
          <w:sz w:val="26"/>
        </w:rPr>
        <w:t xml:space="preserve"> </w:t>
      </w:r>
      <w:r>
        <w:rPr>
          <w:sz w:val="26"/>
        </w:rPr>
        <w:t>that</w:t>
      </w:r>
      <w:r>
        <w:rPr>
          <w:spacing w:val="-18"/>
          <w:sz w:val="26"/>
        </w:rPr>
        <w:t xml:space="preserve"> </w:t>
      </w:r>
      <w:r>
        <w:rPr>
          <w:sz w:val="26"/>
        </w:rPr>
        <w:t>the</w:t>
      </w:r>
      <w:r>
        <w:rPr>
          <w:spacing w:val="-16"/>
          <w:sz w:val="26"/>
        </w:rPr>
        <w:t xml:space="preserve"> </w:t>
      </w:r>
      <w:r>
        <w:rPr>
          <w:sz w:val="26"/>
        </w:rPr>
        <w:t>competence</w:t>
      </w:r>
      <w:r>
        <w:rPr>
          <w:spacing w:val="-15"/>
          <w:sz w:val="26"/>
        </w:rPr>
        <w:t xml:space="preserve"> </w:t>
      </w:r>
      <w:r>
        <w:rPr>
          <w:sz w:val="26"/>
        </w:rPr>
        <w:t>and</w:t>
      </w:r>
      <w:r>
        <w:rPr>
          <w:spacing w:val="-16"/>
          <w:sz w:val="26"/>
        </w:rPr>
        <w:t xml:space="preserve"> </w:t>
      </w:r>
      <w:r>
        <w:rPr>
          <w:sz w:val="26"/>
        </w:rPr>
        <w:t>jurisdiction</w:t>
      </w:r>
      <w:r>
        <w:rPr>
          <w:spacing w:val="-16"/>
          <w:sz w:val="26"/>
        </w:rPr>
        <w:t xml:space="preserve"> </w:t>
      </w:r>
      <w:r>
        <w:rPr>
          <w:sz w:val="26"/>
        </w:rPr>
        <w:t>o</w:t>
      </w:r>
      <w:r>
        <w:rPr>
          <w:sz w:val="26"/>
        </w:rPr>
        <w:t>f</w:t>
      </w:r>
      <w:r>
        <w:rPr>
          <w:spacing w:val="-15"/>
          <w:sz w:val="26"/>
        </w:rPr>
        <w:t xml:space="preserve"> </w:t>
      </w:r>
      <w:r>
        <w:rPr>
          <w:sz w:val="26"/>
        </w:rPr>
        <w:t>the</w:t>
      </w:r>
      <w:r>
        <w:rPr>
          <w:spacing w:val="-17"/>
          <w:sz w:val="26"/>
        </w:rPr>
        <w:t xml:space="preserve"> </w:t>
      </w:r>
      <w:r>
        <w:rPr>
          <w:sz w:val="26"/>
        </w:rPr>
        <w:t>Senate</w:t>
      </w:r>
      <w:r>
        <w:rPr>
          <w:spacing w:val="-17"/>
          <w:sz w:val="26"/>
        </w:rPr>
        <w:t xml:space="preserve"> </w:t>
      </w:r>
      <w:r>
        <w:rPr>
          <w:sz w:val="26"/>
        </w:rPr>
        <w:t>to</w:t>
      </w:r>
      <w:r>
        <w:rPr>
          <w:spacing w:val="-15"/>
          <w:sz w:val="26"/>
        </w:rPr>
        <w:t xml:space="preserve"> </w:t>
      </w:r>
      <w:r>
        <w:rPr>
          <w:sz w:val="26"/>
        </w:rPr>
        <w:t>hear</w:t>
      </w:r>
      <w:r>
        <w:rPr>
          <w:spacing w:val="-11"/>
          <w:sz w:val="26"/>
        </w:rPr>
        <w:t xml:space="preserve"> </w:t>
      </w:r>
      <w:r>
        <w:rPr>
          <w:sz w:val="26"/>
        </w:rPr>
        <w:t>and</w:t>
      </w:r>
      <w:r>
        <w:rPr>
          <w:spacing w:val="-15"/>
          <w:sz w:val="26"/>
        </w:rPr>
        <w:t xml:space="preserve"> </w:t>
      </w:r>
      <w:r>
        <w:rPr>
          <w:sz w:val="26"/>
        </w:rPr>
        <w:t>determine the</w:t>
      </w:r>
      <w:r>
        <w:rPr>
          <w:spacing w:val="-18"/>
          <w:sz w:val="26"/>
        </w:rPr>
        <w:t xml:space="preserve"> </w:t>
      </w:r>
      <w:r>
        <w:rPr>
          <w:sz w:val="26"/>
        </w:rPr>
        <w:t>question</w:t>
      </w:r>
      <w:r>
        <w:rPr>
          <w:spacing w:val="-13"/>
          <w:sz w:val="26"/>
        </w:rPr>
        <w:t xml:space="preserve"> </w:t>
      </w:r>
      <w:r>
        <w:rPr>
          <w:sz w:val="26"/>
        </w:rPr>
        <w:t>of</w:t>
      </w:r>
      <w:r>
        <w:rPr>
          <w:spacing w:val="-17"/>
          <w:sz w:val="26"/>
        </w:rPr>
        <w:t xml:space="preserve"> </w:t>
      </w:r>
      <w:r>
        <w:rPr>
          <w:sz w:val="26"/>
        </w:rPr>
        <w:t>removal</w:t>
      </w:r>
      <w:r>
        <w:rPr>
          <w:spacing w:val="-15"/>
          <w:sz w:val="26"/>
        </w:rPr>
        <w:t xml:space="preserve"> </w:t>
      </w:r>
      <w:r>
        <w:rPr>
          <w:sz w:val="26"/>
        </w:rPr>
        <w:t>of</w:t>
      </w:r>
      <w:r>
        <w:rPr>
          <w:spacing w:val="-16"/>
          <w:sz w:val="26"/>
        </w:rPr>
        <w:t xml:space="preserve"> </w:t>
      </w:r>
      <w:r>
        <w:rPr>
          <w:sz w:val="26"/>
        </w:rPr>
        <w:t>a</w:t>
      </w:r>
      <w:r>
        <w:rPr>
          <w:spacing w:val="-18"/>
          <w:sz w:val="26"/>
        </w:rPr>
        <w:t xml:space="preserve"> </w:t>
      </w:r>
      <w:r>
        <w:rPr>
          <w:sz w:val="26"/>
        </w:rPr>
        <w:t>governor</w:t>
      </w:r>
      <w:r>
        <w:rPr>
          <w:spacing w:val="-16"/>
          <w:sz w:val="26"/>
        </w:rPr>
        <w:t xml:space="preserve"> </w:t>
      </w:r>
      <w:r>
        <w:rPr>
          <w:sz w:val="26"/>
        </w:rPr>
        <w:t>from</w:t>
      </w:r>
      <w:r>
        <w:rPr>
          <w:spacing w:val="-16"/>
          <w:sz w:val="26"/>
        </w:rPr>
        <w:t xml:space="preserve"> </w:t>
      </w:r>
      <w:r>
        <w:rPr>
          <w:sz w:val="26"/>
        </w:rPr>
        <w:t>office</w:t>
      </w:r>
      <w:r>
        <w:rPr>
          <w:spacing w:val="-16"/>
          <w:sz w:val="26"/>
        </w:rPr>
        <w:t xml:space="preserve"> </w:t>
      </w:r>
      <w:r>
        <w:rPr>
          <w:sz w:val="26"/>
        </w:rPr>
        <w:t>is</w:t>
      </w:r>
      <w:r>
        <w:rPr>
          <w:spacing w:val="-16"/>
          <w:sz w:val="26"/>
        </w:rPr>
        <w:t xml:space="preserve"> </w:t>
      </w:r>
      <w:r>
        <w:rPr>
          <w:sz w:val="26"/>
        </w:rPr>
        <w:t>a</w:t>
      </w:r>
      <w:r>
        <w:rPr>
          <w:spacing w:val="-17"/>
          <w:sz w:val="26"/>
        </w:rPr>
        <w:t xml:space="preserve"> </w:t>
      </w:r>
      <w:r>
        <w:rPr>
          <w:sz w:val="26"/>
        </w:rPr>
        <w:t>constitutional</w:t>
      </w:r>
      <w:r>
        <w:rPr>
          <w:spacing w:val="-16"/>
          <w:sz w:val="26"/>
        </w:rPr>
        <w:t xml:space="preserve"> </w:t>
      </w:r>
      <w:r>
        <w:rPr>
          <w:sz w:val="26"/>
        </w:rPr>
        <w:t>mandate</w:t>
      </w:r>
      <w:r>
        <w:rPr>
          <w:spacing w:val="-14"/>
          <w:sz w:val="26"/>
        </w:rPr>
        <w:t xml:space="preserve"> </w:t>
      </w:r>
      <w:r>
        <w:rPr>
          <w:sz w:val="26"/>
        </w:rPr>
        <w:t>vested in the Senate independent of the Judiciary or any other</w:t>
      </w:r>
      <w:r>
        <w:rPr>
          <w:spacing w:val="-9"/>
          <w:sz w:val="26"/>
        </w:rPr>
        <w:t xml:space="preserve"> </w:t>
      </w:r>
      <w:r>
        <w:rPr>
          <w:sz w:val="26"/>
        </w:rPr>
        <w:t>organ.</w:t>
      </w:r>
    </w:p>
    <w:p w:rsidR="00A2500E" w:rsidRDefault="00923F17">
      <w:pPr>
        <w:pStyle w:val="ListParagraph"/>
        <w:numPr>
          <w:ilvl w:val="0"/>
          <w:numId w:val="19"/>
        </w:numPr>
        <w:tabs>
          <w:tab w:val="left" w:pos="944"/>
        </w:tabs>
        <w:spacing w:before="162" w:line="360" w:lineRule="auto"/>
        <w:ind w:right="110" w:firstLine="0"/>
        <w:jc w:val="both"/>
        <w:rPr>
          <w:sz w:val="26"/>
        </w:rPr>
      </w:pPr>
      <w:r>
        <w:rPr>
          <w:sz w:val="26"/>
        </w:rPr>
        <w:t>With that background, like the Court of Appeal, we cannot find any fault in the</w:t>
      </w:r>
      <w:r>
        <w:rPr>
          <w:spacing w:val="-12"/>
          <w:sz w:val="26"/>
        </w:rPr>
        <w:t xml:space="preserve"> </w:t>
      </w:r>
      <w:r>
        <w:rPr>
          <w:sz w:val="26"/>
        </w:rPr>
        <w:t>manner</w:t>
      </w:r>
      <w:r>
        <w:rPr>
          <w:spacing w:val="-11"/>
          <w:sz w:val="26"/>
        </w:rPr>
        <w:t xml:space="preserve"> </w:t>
      </w:r>
      <w:r>
        <w:rPr>
          <w:sz w:val="26"/>
        </w:rPr>
        <w:t>the</w:t>
      </w:r>
      <w:r>
        <w:rPr>
          <w:spacing w:val="-11"/>
          <w:sz w:val="26"/>
        </w:rPr>
        <w:t xml:space="preserve"> </w:t>
      </w:r>
      <w:r>
        <w:rPr>
          <w:sz w:val="26"/>
        </w:rPr>
        <w:t>Speaker</w:t>
      </w:r>
      <w:r>
        <w:rPr>
          <w:spacing w:val="-12"/>
          <w:sz w:val="26"/>
        </w:rPr>
        <w:t xml:space="preserve"> </w:t>
      </w:r>
      <w:r>
        <w:rPr>
          <w:sz w:val="26"/>
        </w:rPr>
        <w:t>of</w:t>
      </w:r>
      <w:r>
        <w:rPr>
          <w:spacing w:val="-8"/>
          <w:sz w:val="26"/>
        </w:rPr>
        <w:t xml:space="preserve"> </w:t>
      </w:r>
      <w:r>
        <w:rPr>
          <w:sz w:val="26"/>
        </w:rPr>
        <w:t>the</w:t>
      </w:r>
      <w:r>
        <w:rPr>
          <w:spacing w:val="-11"/>
          <w:sz w:val="26"/>
        </w:rPr>
        <w:t xml:space="preserve"> </w:t>
      </w:r>
      <w:r>
        <w:rPr>
          <w:sz w:val="26"/>
        </w:rPr>
        <w:t>Senate</w:t>
      </w:r>
      <w:r>
        <w:rPr>
          <w:spacing w:val="-12"/>
          <w:sz w:val="26"/>
        </w:rPr>
        <w:t xml:space="preserve"> </w:t>
      </w:r>
      <w:r>
        <w:rPr>
          <w:sz w:val="26"/>
        </w:rPr>
        <w:t>treated</w:t>
      </w:r>
      <w:r>
        <w:rPr>
          <w:spacing w:val="-10"/>
          <w:sz w:val="26"/>
        </w:rPr>
        <w:t xml:space="preserve"> </w:t>
      </w:r>
      <w:r>
        <w:rPr>
          <w:sz w:val="26"/>
        </w:rPr>
        <w:t>the</w:t>
      </w:r>
      <w:r>
        <w:rPr>
          <w:spacing w:val="-11"/>
          <w:sz w:val="26"/>
        </w:rPr>
        <w:t xml:space="preserve"> </w:t>
      </w:r>
      <w:r>
        <w:rPr>
          <w:sz w:val="26"/>
        </w:rPr>
        <w:t>objection.</w:t>
      </w:r>
      <w:r>
        <w:rPr>
          <w:spacing w:val="-11"/>
          <w:sz w:val="26"/>
        </w:rPr>
        <w:t xml:space="preserve"> </w:t>
      </w:r>
      <w:r>
        <w:rPr>
          <w:sz w:val="26"/>
        </w:rPr>
        <w:t>He</w:t>
      </w:r>
      <w:r>
        <w:rPr>
          <w:spacing w:val="-8"/>
          <w:sz w:val="26"/>
        </w:rPr>
        <w:t xml:space="preserve"> </w:t>
      </w:r>
      <w:r>
        <w:rPr>
          <w:sz w:val="26"/>
        </w:rPr>
        <w:t>cannot,</w:t>
      </w:r>
      <w:r>
        <w:rPr>
          <w:spacing w:val="-10"/>
          <w:sz w:val="26"/>
        </w:rPr>
        <w:t xml:space="preserve"> </w:t>
      </w:r>
      <w:r>
        <w:rPr>
          <w:sz w:val="26"/>
        </w:rPr>
        <w:t>in</w:t>
      </w:r>
      <w:r>
        <w:rPr>
          <w:spacing w:val="-10"/>
          <w:sz w:val="26"/>
        </w:rPr>
        <w:t xml:space="preserve"> </w:t>
      </w:r>
      <w:r>
        <w:rPr>
          <w:sz w:val="26"/>
        </w:rPr>
        <w:t>the</w:t>
      </w:r>
      <w:r>
        <w:rPr>
          <w:spacing w:val="-8"/>
          <w:sz w:val="26"/>
        </w:rPr>
        <w:t xml:space="preserve"> </w:t>
      </w:r>
      <w:r>
        <w:rPr>
          <w:sz w:val="26"/>
        </w:rPr>
        <w:t>least, be accused of having failed and/or ignored altogether to consider the appellant’s Preliminary</w:t>
      </w:r>
      <w:r>
        <w:rPr>
          <w:spacing w:val="-10"/>
          <w:sz w:val="26"/>
        </w:rPr>
        <w:t xml:space="preserve"> </w:t>
      </w:r>
      <w:r>
        <w:rPr>
          <w:sz w:val="26"/>
        </w:rPr>
        <w:t>O</w:t>
      </w:r>
      <w:r>
        <w:rPr>
          <w:sz w:val="26"/>
        </w:rPr>
        <w:t>bjection</w:t>
      </w:r>
      <w:r>
        <w:rPr>
          <w:spacing w:val="-11"/>
          <w:sz w:val="26"/>
        </w:rPr>
        <w:t xml:space="preserve"> </w:t>
      </w:r>
      <w:r>
        <w:rPr>
          <w:sz w:val="26"/>
        </w:rPr>
        <w:t>when</w:t>
      </w:r>
      <w:r>
        <w:rPr>
          <w:spacing w:val="-12"/>
          <w:sz w:val="26"/>
        </w:rPr>
        <w:t xml:space="preserve"> </w:t>
      </w:r>
      <w:r>
        <w:rPr>
          <w:sz w:val="26"/>
        </w:rPr>
        <w:t>he</w:t>
      </w:r>
      <w:r>
        <w:rPr>
          <w:spacing w:val="-10"/>
          <w:sz w:val="26"/>
        </w:rPr>
        <w:t xml:space="preserve"> </w:t>
      </w:r>
      <w:r>
        <w:rPr>
          <w:sz w:val="26"/>
        </w:rPr>
        <w:t>in</w:t>
      </w:r>
      <w:r>
        <w:rPr>
          <w:spacing w:val="-9"/>
          <w:sz w:val="26"/>
        </w:rPr>
        <w:t xml:space="preserve"> </w:t>
      </w:r>
      <w:r>
        <w:rPr>
          <w:sz w:val="26"/>
        </w:rPr>
        <w:t>fact</w:t>
      </w:r>
      <w:r>
        <w:rPr>
          <w:spacing w:val="-12"/>
          <w:sz w:val="26"/>
        </w:rPr>
        <w:t xml:space="preserve"> </w:t>
      </w:r>
      <w:r>
        <w:rPr>
          <w:sz w:val="26"/>
        </w:rPr>
        <w:t>allowed</w:t>
      </w:r>
      <w:r>
        <w:rPr>
          <w:spacing w:val="-11"/>
          <w:sz w:val="26"/>
        </w:rPr>
        <w:t xml:space="preserve"> </w:t>
      </w:r>
      <w:r>
        <w:rPr>
          <w:sz w:val="26"/>
        </w:rPr>
        <w:t>the</w:t>
      </w:r>
      <w:r>
        <w:rPr>
          <w:spacing w:val="-10"/>
          <w:sz w:val="26"/>
        </w:rPr>
        <w:t xml:space="preserve"> </w:t>
      </w:r>
      <w:r>
        <w:rPr>
          <w:sz w:val="26"/>
        </w:rPr>
        <w:t>appellant’s</w:t>
      </w:r>
      <w:r>
        <w:rPr>
          <w:spacing w:val="-12"/>
          <w:sz w:val="26"/>
        </w:rPr>
        <w:t xml:space="preserve"> </w:t>
      </w:r>
      <w:r>
        <w:rPr>
          <w:sz w:val="26"/>
        </w:rPr>
        <w:t>counsel</w:t>
      </w:r>
      <w:r>
        <w:rPr>
          <w:spacing w:val="-9"/>
          <w:sz w:val="26"/>
        </w:rPr>
        <w:t xml:space="preserve"> </w:t>
      </w:r>
      <w:r>
        <w:rPr>
          <w:sz w:val="26"/>
        </w:rPr>
        <w:t>to</w:t>
      </w:r>
      <w:r>
        <w:rPr>
          <w:spacing w:val="-13"/>
          <w:sz w:val="26"/>
        </w:rPr>
        <w:t xml:space="preserve"> </w:t>
      </w:r>
      <w:r>
        <w:rPr>
          <w:sz w:val="26"/>
        </w:rPr>
        <w:t>submit</w:t>
      </w:r>
      <w:r>
        <w:rPr>
          <w:spacing w:val="-7"/>
          <w:sz w:val="26"/>
        </w:rPr>
        <w:t xml:space="preserve"> </w:t>
      </w:r>
      <w:r>
        <w:rPr>
          <w:sz w:val="26"/>
        </w:rPr>
        <w:t>on the objection at length, adjourned the sitting to consider the arguments before rendering</w:t>
      </w:r>
      <w:r>
        <w:rPr>
          <w:spacing w:val="-10"/>
          <w:sz w:val="26"/>
        </w:rPr>
        <w:t xml:space="preserve"> </w:t>
      </w:r>
      <w:r>
        <w:rPr>
          <w:sz w:val="26"/>
        </w:rPr>
        <w:t>the</w:t>
      </w:r>
      <w:r>
        <w:rPr>
          <w:spacing w:val="-12"/>
          <w:sz w:val="26"/>
        </w:rPr>
        <w:t xml:space="preserve"> </w:t>
      </w:r>
      <w:r>
        <w:rPr>
          <w:sz w:val="26"/>
        </w:rPr>
        <w:t>ruling.</w:t>
      </w:r>
      <w:r>
        <w:rPr>
          <w:spacing w:val="-11"/>
          <w:sz w:val="26"/>
        </w:rPr>
        <w:t xml:space="preserve"> </w:t>
      </w:r>
      <w:r>
        <w:rPr>
          <w:sz w:val="26"/>
        </w:rPr>
        <w:t>He</w:t>
      </w:r>
      <w:r>
        <w:rPr>
          <w:spacing w:val="-13"/>
          <w:sz w:val="26"/>
        </w:rPr>
        <w:t xml:space="preserve"> </w:t>
      </w:r>
      <w:r>
        <w:rPr>
          <w:sz w:val="26"/>
        </w:rPr>
        <w:t>properly</w:t>
      </w:r>
      <w:r>
        <w:rPr>
          <w:spacing w:val="-12"/>
          <w:sz w:val="26"/>
        </w:rPr>
        <w:t xml:space="preserve"> </w:t>
      </w:r>
      <w:r>
        <w:rPr>
          <w:sz w:val="26"/>
        </w:rPr>
        <w:t>directed</w:t>
      </w:r>
      <w:r>
        <w:rPr>
          <w:spacing w:val="-9"/>
          <w:sz w:val="26"/>
        </w:rPr>
        <w:t xml:space="preserve"> </w:t>
      </w:r>
      <w:r>
        <w:rPr>
          <w:sz w:val="26"/>
        </w:rPr>
        <w:t>his</w:t>
      </w:r>
      <w:r>
        <w:rPr>
          <w:spacing w:val="-12"/>
          <w:sz w:val="26"/>
        </w:rPr>
        <w:t xml:space="preserve"> </w:t>
      </w:r>
      <w:r>
        <w:rPr>
          <w:sz w:val="26"/>
        </w:rPr>
        <w:t>mind</w:t>
      </w:r>
      <w:r>
        <w:rPr>
          <w:spacing w:val="-11"/>
          <w:sz w:val="26"/>
        </w:rPr>
        <w:t xml:space="preserve"> </w:t>
      </w:r>
      <w:r>
        <w:rPr>
          <w:sz w:val="26"/>
        </w:rPr>
        <w:t>to</w:t>
      </w:r>
      <w:r>
        <w:rPr>
          <w:spacing w:val="-12"/>
          <w:sz w:val="26"/>
        </w:rPr>
        <w:t xml:space="preserve"> </w:t>
      </w:r>
      <w:r>
        <w:rPr>
          <w:sz w:val="26"/>
        </w:rPr>
        <w:t>the</w:t>
      </w:r>
      <w:r>
        <w:rPr>
          <w:spacing w:val="-11"/>
          <w:sz w:val="26"/>
        </w:rPr>
        <w:t xml:space="preserve"> </w:t>
      </w:r>
      <w:r>
        <w:rPr>
          <w:sz w:val="26"/>
        </w:rPr>
        <w:t>relevant</w:t>
      </w:r>
      <w:r>
        <w:rPr>
          <w:spacing w:val="-13"/>
          <w:sz w:val="26"/>
        </w:rPr>
        <w:t xml:space="preserve"> </w:t>
      </w:r>
      <w:r>
        <w:rPr>
          <w:sz w:val="26"/>
        </w:rPr>
        <w:t>procedural</w:t>
      </w:r>
      <w:r>
        <w:rPr>
          <w:spacing w:val="-12"/>
          <w:sz w:val="26"/>
        </w:rPr>
        <w:t xml:space="preserve"> </w:t>
      </w:r>
      <w:r>
        <w:rPr>
          <w:sz w:val="26"/>
        </w:rPr>
        <w:t>laws and</w:t>
      </w:r>
      <w:r>
        <w:rPr>
          <w:spacing w:val="-12"/>
          <w:sz w:val="26"/>
        </w:rPr>
        <w:t xml:space="preserve"> </w:t>
      </w:r>
      <w:r>
        <w:rPr>
          <w:sz w:val="26"/>
        </w:rPr>
        <w:t>judiciously</w:t>
      </w:r>
      <w:r>
        <w:rPr>
          <w:spacing w:val="-12"/>
          <w:sz w:val="26"/>
        </w:rPr>
        <w:t xml:space="preserve"> </w:t>
      </w:r>
      <w:r>
        <w:rPr>
          <w:sz w:val="26"/>
        </w:rPr>
        <w:t>exercised</w:t>
      </w:r>
      <w:r>
        <w:rPr>
          <w:spacing w:val="-12"/>
          <w:sz w:val="26"/>
        </w:rPr>
        <w:t xml:space="preserve"> </w:t>
      </w:r>
      <w:r>
        <w:rPr>
          <w:sz w:val="26"/>
        </w:rPr>
        <w:t>his</w:t>
      </w:r>
      <w:r>
        <w:rPr>
          <w:spacing w:val="-12"/>
          <w:sz w:val="26"/>
        </w:rPr>
        <w:t xml:space="preserve"> </w:t>
      </w:r>
      <w:r>
        <w:rPr>
          <w:sz w:val="26"/>
        </w:rPr>
        <w:t>discretion.</w:t>
      </w:r>
      <w:r>
        <w:rPr>
          <w:spacing w:val="-8"/>
          <w:sz w:val="26"/>
        </w:rPr>
        <w:t xml:space="preserve"> </w:t>
      </w:r>
      <w:r>
        <w:rPr>
          <w:sz w:val="26"/>
        </w:rPr>
        <w:t>The</w:t>
      </w:r>
      <w:r>
        <w:rPr>
          <w:spacing w:val="-12"/>
          <w:sz w:val="26"/>
        </w:rPr>
        <w:t xml:space="preserve"> </w:t>
      </w:r>
      <w:r>
        <w:rPr>
          <w:sz w:val="26"/>
        </w:rPr>
        <w:t>Court</w:t>
      </w:r>
      <w:r>
        <w:rPr>
          <w:spacing w:val="-13"/>
          <w:sz w:val="26"/>
        </w:rPr>
        <w:t xml:space="preserve"> </w:t>
      </w:r>
      <w:r>
        <w:rPr>
          <w:sz w:val="26"/>
        </w:rPr>
        <w:t>of</w:t>
      </w:r>
      <w:r>
        <w:rPr>
          <w:spacing w:val="-10"/>
          <w:sz w:val="26"/>
        </w:rPr>
        <w:t xml:space="preserve"> </w:t>
      </w:r>
      <w:r>
        <w:rPr>
          <w:sz w:val="26"/>
        </w:rPr>
        <w:t>Appeal</w:t>
      </w:r>
      <w:r>
        <w:rPr>
          <w:spacing w:val="-12"/>
          <w:sz w:val="26"/>
        </w:rPr>
        <w:t xml:space="preserve"> </w:t>
      </w:r>
      <w:r>
        <w:rPr>
          <w:sz w:val="26"/>
        </w:rPr>
        <w:t>was</w:t>
      </w:r>
      <w:r>
        <w:rPr>
          <w:spacing w:val="-12"/>
          <w:sz w:val="26"/>
        </w:rPr>
        <w:t xml:space="preserve"> </w:t>
      </w:r>
      <w:r>
        <w:rPr>
          <w:sz w:val="26"/>
        </w:rPr>
        <w:t>also</w:t>
      </w:r>
      <w:r>
        <w:rPr>
          <w:spacing w:val="-13"/>
          <w:sz w:val="26"/>
        </w:rPr>
        <w:t xml:space="preserve"> </w:t>
      </w:r>
      <w:r>
        <w:rPr>
          <w:sz w:val="26"/>
        </w:rPr>
        <w:t>satisfied</w:t>
      </w:r>
      <w:r>
        <w:rPr>
          <w:spacing w:val="-7"/>
          <w:sz w:val="26"/>
        </w:rPr>
        <w:t xml:space="preserve"> </w:t>
      </w:r>
      <w:r>
        <w:rPr>
          <w:sz w:val="26"/>
        </w:rPr>
        <w:t>that despite the voluminous documents containing the charges and proceedings before the</w:t>
      </w:r>
      <w:r>
        <w:rPr>
          <w:spacing w:val="-15"/>
          <w:sz w:val="26"/>
        </w:rPr>
        <w:t xml:space="preserve"> </w:t>
      </w:r>
      <w:r>
        <w:rPr>
          <w:sz w:val="26"/>
        </w:rPr>
        <w:t>County</w:t>
      </w:r>
      <w:r>
        <w:rPr>
          <w:spacing w:val="-15"/>
          <w:sz w:val="26"/>
        </w:rPr>
        <w:t xml:space="preserve"> </w:t>
      </w:r>
      <w:r>
        <w:rPr>
          <w:sz w:val="26"/>
        </w:rPr>
        <w:t>Assembly,</w:t>
      </w:r>
      <w:r>
        <w:rPr>
          <w:spacing w:val="-15"/>
          <w:sz w:val="26"/>
        </w:rPr>
        <w:t xml:space="preserve"> </w:t>
      </w:r>
      <w:r>
        <w:rPr>
          <w:sz w:val="26"/>
        </w:rPr>
        <w:t>the</w:t>
      </w:r>
      <w:r>
        <w:rPr>
          <w:spacing w:val="-14"/>
          <w:sz w:val="26"/>
        </w:rPr>
        <w:t xml:space="preserve"> </w:t>
      </w:r>
      <w:r>
        <w:rPr>
          <w:sz w:val="26"/>
        </w:rPr>
        <w:t>appellant</w:t>
      </w:r>
      <w:r>
        <w:rPr>
          <w:spacing w:val="-14"/>
          <w:sz w:val="26"/>
        </w:rPr>
        <w:t xml:space="preserve"> </w:t>
      </w:r>
      <w:r>
        <w:rPr>
          <w:sz w:val="26"/>
        </w:rPr>
        <w:t>had</w:t>
      </w:r>
      <w:r>
        <w:rPr>
          <w:spacing w:val="-14"/>
          <w:sz w:val="26"/>
        </w:rPr>
        <w:t xml:space="preserve"> </w:t>
      </w:r>
      <w:r>
        <w:rPr>
          <w:sz w:val="26"/>
        </w:rPr>
        <w:t>sufficient</w:t>
      </w:r>
      <w:r>
        <w:rPr>
          <w:spacing w:val="-15"/>
          <w:sz w:val="26"/>
        </w:rPr>
        <w:t xml:space="preserve"> </w:t>
      </w:r>
      <w:r>
        <w:rPr>
          <w:sz w:val="26"/>
        </w:rPr>
        <w:t>time</w:t>
      </w:r>
      <w:r>
        <w:rPr>
          <w:spacing w:val="-15"/>
          <w:sz w:val="26"/>
        </w:rPr>
        <w:t xml:space="preserve"> </w:t>
      </w:r>
      <w:r>
        <w:rPr>
          <w:sz w:val="26"/>
        </w:rPr>
        <w:t>and</w:t>
      </w:r>
      <w:r>
        <w:rPr>
          <w:spacing w:val="-13"/>
          <w:sz w:val="26"/>
        </w:rPr>
        <w:t xml:space="preserve"> </w:t>
      </w:r>
      <w:r>
        <w:rPr>
          <w:sz w:val="26"/>
        </w:rPr>
        <w:t>indeed</w:t>
      </w:r>
      <w:r>
        <w:rPr>
          <w:spacing w:val="-15"/>
          <w:sz w:val="26"/>
        </w:rPr>
        <w:t xml:space="preserve"> </w:t>
      </w:r>
      <w:r>
        <w:rPr>
          <w:sz w:val="26"/>
        </w:rPr>
        <w:t>did</w:t>
      </w:r>
      <w:r>
        <w:rPr>
          <w:spacing w:val="-14"/>
          <w:sz w:val="26"/>
        </w:rPr>
        <w:t xml:space="preserve"> </w:t>
      </w:r>
      <w:r>
        <w:rPr>
          <w:sz w:val="26"/>
        </w:rPr>
        <w:t>prepare</w:t>
      </w:r>
      <w:r>
        <w:rPr>
          <w:spacing w:val="-15"/>
          <w:sz w:val="26"/>
        </w:rPr>
        <w:t xml:space="preserve"> </w:t>
      </w:r>
      <w:r>
        <w:rPr>
          <w:sz w:val="26"/>
        </w:rPr>
        <w:t>well to</w:t>
      </w:r>
      <w:r>
        <w:rPr>
          <w:spacing w:val="-7"/>
          <w:sz w:val="26"/>
        </w:rPr>
        <w:t xml:space="preserve"> </w:t>
      </w:r>
      <w:r>
        <w:rPr>
          <w:sz w:val="26"/>
        </w:rPr>
        <w:t>defend</w:t>
      </w:r>
      <w:r>
        <w:rPr>
          <w:spacing w:val="-5"/>
          <w:sz w:val="26"/>
        </w:rPr>
        <w:t xml:space="preserve"> </w:t>
      </w:r>
      <w:r>
        <w:rPr>
          <w:sz w:val="26"/>
        </w:rPr>
        <w:t>himself.</w:t>
      </w:r>
      <w:r>
        <w:rPr>
          <w:spacing w:val="-3"/>
          <w:sz w:val="26"/>
        </w:rPr>
        <w:t xml:space="preserve"> </w:t>
      </w:r>
      <w:r>
        <w:rPr>
          <w:sz w:val="26"/>
        </w:rPr>
        <w:t>In</w:t>
      </w:r>
      <w:r>
        <w:rPr>
          <w:spacing w:val="-3"/>
          <w:sz w:val="26"/>
        </w:rPr>
        <w:t xml:space="preserve"> </w:t>
      </w:r>
      <w:r>
        <w:rPr>
          <w:sz w:val="26"/>
        </w:rPr>
        <w:t>vi</w:t>
      </w:r>
      <w:r>
        <w:rPr>
          <w:sz w:val="26"/>
        </w:rPr>
        <w:t>ew</w:t>
      </w:r>
      <w:r>
        <w:rPr>
          <w:spacing w:val="-6"/>
          <w:sz w:val="26"/>
        </w:rPr>
        <w:t xml:space="preserve"> </w:t>
      </w:r>
      <w:r>
        <w:rPr>
          <w:sz w:val="26"/>
        </w:rPr>
        <w:t>of</w:t>
      </w:r>
      <w:r>
        <w:rPr>
          <w:spacing w:val="-4"/>
          <w:sz w:val="26"/>
        </w:rPr>
        <w:t xml:space="preserve"> </w:t>
      </w:r>
      <w:r>
        <w:rPr>
          <w:sz w:val="26"/>
        </w:rPr>
        <w:t>these</w:t>
      </w:r>
      <w:r>
        <w:rPr>
          <w:spacing w:val="-4"/>
          <w:sz w:val="26"/>
        </w:rPr>
        <w:t xml:space="preserve"> </w:t>
      </w:r>
      <w:r>
        <w:rPr>
          <w:sz w:val="26"/>
        </w:rPr>
        <w:t>findings,</w:t>
      </w:r>
      <w:r>
        <w:rPr>
          <w:spacing w:val="-5"/>
          <w:sz w:val="26"/>
        </w:rPr>
        <w:t xml:space="preserve"> </w:t>
      </w:r>
      <w:r>
        <w:rPr>
          <w:sz w:val="26"/>
        </w:rPr>
        <w:t>we</w:t>
      </w:r>
      <w:r>
        <w:rPr>
          <w:spacing w:val="-4"/>
          <w:sz w:val="26"/>
        </w:rPr>
        <w:t xml:space="preserve"> </w:t>
      </w:r>
      <w:r>
        <w:rPr>
          <w:sz w:val="26"/>
        </w:rPr>
        <w:t>have</w:t>
      </w:r>
      <w:r>
        <w:rPr>
          <w:spacing w:val="-5"/>
          <w:sz w:val="26"/>
        </w:rPr>
        <w:t xml:space="preserve"> </w:t>
      </w:r>
      <w:r>
        <w:rPr>
          <w:sz w:val="26"/>
        </w:rPr>
        <w:t>no</w:t>
      </w:r>
      <w:r>
        <w:rPr>
          <w:spacing w:val="-3"/>
          <w:sz w:val="26"/>
        </w:rPr>
        <w:t xml:space="preserve"> </w:t>
      </w:r>
      <w:r>
        <w:rPr>
          <w:sz w:val="26"/>
        </w:rPr>
        <w:t>basis</w:t>
      </w:r>
      <w:r>
        <w:rPr>
          <w:spacing w:val="-5"/>
          <w:sz w:val="26"/>
        </w:rPr>
        <w:t xml:space="preserve"> </w:t>
      </w:r>
      <w:r>
        <w:rPr>
          <w:sz w:val="26"/>
        </w:rPr>
        <w:t>to</w:t>
      </w:r>
      <w:r>
        <w:rPr>
          <w:spacing w:val="-4"/>
          <w:sz w:val="26"/>
        </w:rPr>
        <w:t xml:space="preserve"> </w:t>
      </w:r>
      <w:r>
        <w:rPr>
          <w:sz w:val="26"/>
        </w:rPr>
        <w:t>depart</w:t>
      </w:r>
      <w:r>
        <w:rPr>
          <w:spacing w:val="-5"/>
          <w:sz w:val="26"/>
        </w:rPr>
        <w:t xml:space="preserve"> </w:t>
      </w:r>
      <w:r>
        <w:rPr>
          <w:sz w:val="26"/>
        </w:rPr>
        <w:t>from</w:t>
      </w:r>
      <w:r>
        <w:rPr>
          <w:spacing w:val="-4"/>
          <w:sz w:val="26"/>
        </w:rPr>
        <w:t xml:space="preserve"> </w:t>
      </w:r>
      <w:r>
        <w:rPr>
          <w:sz w:val="26"/>
        </w:rPr>
        <w:t>them, especially considering that the proceedings took place during Covid-19 season and in view of tight timelines set by Orders 75 and 76 of the Senate Standing Orders. The procedure under these Standing Orders appears to us to have been meticulously foll</w:t>
      </w:r>
      <w:r>
        <w:rPr>
          <w:sz w:val="26"/>
        </w:rPr>
        <w:t>owed by the Senate. The Motion was properly moved; adequate notice was given to the appellant; he was aware of the allegations facing him; he was</w:t>
      </w:r>
      <w:r>
        <w:rPr>
          <w:spacing w:val="-7"/>
          <w:sz w:val="26"/>
        </w:rPr>
        <w:t xml:space="preserve"> </w:t>
      </w:r>
      <w:r>
        <w:rPr>
          <w:sz w:val="26"/>
        </w:rPr>
        <w:t>given</w:t>
      </w:r>
      <w:r>
        <w:rPr>
          <w:spacing w:val="-7"/>
          <w:sz w:val="26"/>
        </w:rPr>
        <w:t xml:space="preserve"> </w:t>
      </w:r>
      <w:r>
        <w:rPr>
          <w:sz w:val="26"/>
        </w:rPr>
        <w:t>an</w:t>
      </w:r>
      <w:r>
        <w:rPr>
          <w:spacing w:val="-4"/>
          <w:sz w:val="26"/>
        </w:rPr>
        <w:t xml:space="preserve"> </w:t>
      </w:r>
      <w:r>
        <w:rPr>
          <w:sz w:val="26"/>
        </w:rPr>
        <w:t>opportunity</w:t>
      </w:r>
      <w:r>
        <w:rPr>
          <w:spacing w:val="-6"/>
          <w:sz w:val="26"/>
        </w:rPr>
        <w:t xml:space="preserve"> </w:t>
      </w:r>
      <w:r>
        <w:rPr>
          <w:sz w:val="26"/>
        </w:rPr>
        <w:t>to</w:t>
      </w:r>
      <w:r>
        <w:rPr>
          <w:spacing w:val="-5"/>
          <w:sz w:val="26"/>
        </w:rPr>
        <w:t xml:space="preserve"> </w:t>
      </w:r>
      <w:r>
        <w:rPr>
          <w:sz w:val="26"/>
        </w:rPr>
        <w:t>defend</w:t>
      </w:r>
      <w:r>
        <w:rPr>
          <w:spacing w:val="-6"/>
          <w:sz w:val="26"/>
        </w:rPr>
        <w:t xml:space="preserve"> </w:t>
      </w:r>
      <w:r>
        <w:rPr>
          <w:sz w:val="26"/>
        </w:rPr>
        <w:t>himself;</w:t>
      </w:r>
      <w:r>
        <w:rPr>
          <w:spacing w:val="-7"/>
          <w:sz w:val="26"/>
        </w:rPr>
        <w:t xml:space="preserve"> </w:t>
      </w:r>
      <w:r>
        <w:rPr>
          <w:sz w:val="26"/>
        </w:rPr>
        <w:t>to</w:t>
      </w:r>
      <w:r>
        <w:rPr>
          <w:spacing w:val="-5"/>
          <w:sz w:val="26"/>
        </w:rPr>
        <w:t xml:space="preserve"> </w:t>
      </w:r>
      <w:r>
        <w:rPr>
          <w:sz w:val="26"/>
        </w:rPr>
        <w:t>adduce</w:t>
      </w:r>
      <w:r>
        <w:rPr>
          <w:spacing w:val="-5"/>
          <w:sz w:val="26"/>
        </w:rPr>
        <w:t xml:space="preserve"> </w:t>
      </w:r>
      <w:r>
        <w:rPr>
          <w:sz w:val="26"/>
        </w:rPr>
        <w:t>and</w:t>
      </w:r>
      <w:r>
        <w:rPr>
          <w:spacing w:val="-6"/>
          <w:sz w:val="26"/>
        </w:rPr>
        <w:t xml:space="preserve"> </w:t>
      </w:r>
      <w:r>
        <w:rPr>
          <w:sz w:val="26"/>
        </w:rPr>
        <w:t>challenge</w:t>
      </w:r>
      <w:r>
        <w:rPr>
          <w:spacing w:val="-8"/>
          <w:sz w:val="26"/>
        </w:rPr>
        <w:t xml:space="preserve"> </w:t>
      </w:r>
      <w:r>
        <w:rPr>
          <w:sz w:val="26"/>
        </w:rPr>
        <w:t>evidence;</w:t>
      </w:r>
      <w:r>
        <w:rPr>
          <w:spacing w:val="-6"/>
          <w:sz w:val="26"/>
        </w:rPr>
        <w:t xml:space="preserve"> </w:t>
      </w:r>
      <w:r>
        <w:rPr>
          <w:sz w:val="26"/>
        </w:rPr>
        <w:t>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10"/>
      </w:pPr>
      <w:r>
        <w:t>hearing was in pub</w:t>
      </w:r>
      <w:r>
        <w:t>lic; and the proceedings began and concluded without unreasonable delay. He filed a whooping 118-paged written response to the allegations, together with numerous annexures in support of his case</w:t>
      </w:r>
    </w:p>
    <w:p w:rsidR="00A2500E" w:rsidRDefault="00923F17">
      <w:pPr>
        <w:pStyle w:val="ListParagraph"/>
        <w:numPr>
          <w:ilvl w:val="0"/>
          <w:numId w:val="19"/>
        </w:numPr>
        <w:tabs>
          <w:tab w:val="left" w:pos="925"/>
        </w:tabs>
        <w:spacing w:before="161" w:line="360" w:lineRule="auto"/>
        <w:ind w:right="159" w:firstLine="0"/>
        <w:jc w:val="both"/>
        <w:rPr>
          <w:sz w:val="26"/>
        </w:rPr>
      </w:pPr>
      <w:r>
        <w:rPr>
          <w:noProof/>
          <w:lang w:val="en-GB" w:eastAsia="en-GB"/>
        </w:rPr>
        <w:drawing>
          <wp:anchor distT="0" distB="0" distL="0" distR="0" simplePos="0" relativeHeight="250801152" behindDoc="1" locked="0" layoutInCell="1" allowOverlap="1">
            <wp:simplePos x="0" y="0"/>
            <wp:positionH relativeFrom="page">
              <wp:posOffset>1681234</wp:posOffset>
            </wp:positionH>
            <wp:positionV relativeFrom="paragraph">
              <wp:posOffset>977911</wp:posOffset>
            </wp:positionV>
            <wp:extent cx="4601005" cy="4601128"/>
            <wp:effectExtent l="0" t="0" r="0" b="0"/>
            <wp:wrapNone/>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His complaint that the process was expedited can be answere</w:t>
      </w:r>
      <w:r>
        <w:rPr>
          <w:sz w:val="26"/>
        </w:rPr>
        <w:t>d simply with reference to Order 75 of the Senate Standing Orders as well as Order 72 of the Nairobi City County Assembly Standing Orders, both of which set the timelines within which each step must be taken. No step was taken outside those timelines. Both</w:t>
      </w:r>
      <w:r>
        <w:rPr>
          <w:sz w:val="26"/>
        </w:rPr>
        <w:t xml:space="preserve"> the Court of Appeal and the High Court were convinced that the appellant had sufficient time within which to prepare and present his</w:t>
      </w:r>
      <w:r>
        <w:rPr>
          <w:spacing w:val="-12"/>
          <w:sz w:val="26"/>
        </w:rPr>
        <w:t xml:space="preserve"> </w:t>
      </w:r>
      <w:r>
        <w:rPr>
          <w:sz w:val="26"/>
        </w:rPr>
        <w:t>response.</w:t>
      </w:r>
    </w:p>
    <w:p w:rsidR="00A2500E" w:rsidRDefault="00923F17">
      <w:pPr>
        <w:pStyle w:val="ListParagraph"/>
        <w:numPr>
          <w:ilvl w:val="0"/>
          <w:numId w:val="19"/>
        </w:numPr>
        <w:tabs>
          <w:tab w:val="left" w:pos="951"/>
        </w:tabs>
        <w:spacing w:line="360" w:lineRule="auto"/>
        <w:ind w:right="157" w:firstLine="0"/>
        <w:jc w:val="both"/>
        <w:rPr>
          <w:sz w:val="26"/>
        </w:rPr>
      </w:pPr>
      <w:r>
        <w:rPr>
          <w:sz w:val="26"/>
        </w:rPr>
        <w:t>While still on this question, it is important to observe that the multi-stage nature of the process of removal f</w:t>
      </w:r>
      <w:r>
        <w:rPr>
          <w:sz w:val="26"/>
        </w:rPr>
        <w:t>rom office, and the attendant litigation that follows have produced in the recent past a worrying trend that, in our view, amounts</w:t>
      </w:r>
      <w:r>
        <w:rPr>
          <w:spacing w:val="-11"/>
          <w:sz w:val="26"/>
        </w:rPr>
        <w:t xml:space="preserve"> </w:t>
      </w:r>
      <w:r>
        <w:rPr>
          <w:sz w:val="26"/>
        </w:rPr>
        <w:t>to</w:t>
      </w:r>
      <w:r>
        <w:rPr>
          <w:spacing w:val="-12"/>
          <w:sz w:val="26"/>
        </w:rPr>
        <w:t xml:space="preserve"> </w:t>
      </w:r>
      <w:r>
        <w:rPr>
          <w:sz w:val="26"/>
        </w:rPr>
        <w:t>abuse</w:t>
      </w:r>
      <w:r>
        <w:rPr>
          <w:spacing w:val="-10"/>
          <w:sz w:val="26"/>
        </w:rPr>
        <w:t xml:space="preserve"> </w:t>
      </w:r>
      <w:r>
        <w:rPr>
          <w:sz w:val="26"/>
        </w:rPr>
        <w:t>of</w:t>
      </w:r>
      <w:r>
        <w:rPr>
          <w:spacing w:val="-10"/>
          <w:sz w:val="26"/>
        </w:rPr>
        <w:t xml:space="preserve"> </w:t>
      </w:r>
      <w:r>
        <w:rPr>
          <w:sz w:val="26"/>
        </w:rPr>
        <w:t>court</w:t>
      </w:r>
      <w:r>
        <w:rPr>
          <w:spacing w:val="-11"/>
          <w:sz w:val="26"/>
        </w:rPr>
        <w:t xml:space="preserve"> </w:t>
      </w:r>
      <w:r>
        <w:rPr>
          <w:sz w:val="26"/>
        </w:rPr>
        <w:t>process</w:t>
      </w:r>
      <w:r>
        <w:rPr>
          <w:spacing w:val="-10"/>
          <w:sz w:val="26"/>
        </w:rPr>
        <w:t xml:space="preserve"> </w:t>
      </w:r>
      <w:r>
        <w:rPr>
          <w:sz w:val="26"/>
        </w:rPr>
        <w:t>by</w:t>
      </w:r>
      <w:r>
        <w:rPr>
          <w:spacing w:val="-12"/>
          <w:sz w:val="26"/>
        </w:rPr>
        <w:t xml:space="preserve"> </w:t>
      </w:r>
      <w:r>
        <w:rPr>
          <w:sz w:val="26"/>
        </w:rPr>
        <w:t>parties.</w:t>
      </w:r>
      <w:r>
        <w:rPr>
          <w:spacing w:val="-12"/>
          <w:sz w:val="26"/>
        </w:rPr>
        <w:t xml:space="preserve"> </w:t>
      </w:r>
      <w:r>
        <w:rPr>
          <w:sz w:val="26"/>
        </w:rPr>
        <w:t>Parties</w:t>
      </w:r>
      <w:r>
        <w:rPr>
          <w:spacing w:val="-12"/>
          <w:sz w:val="26"/>
        </w:rPr>
        <w:t xml:space="preserve"> </w:t>
      </w:r>
      <w:r>
        <w:rPr>
          <w:sz w:val="26"/>
        </w:rPr>
        <w:t>employ</w:t>
      </w:r>
      <w:r>
        <w:rPr>
          <w:spacing w:val="-10"/>
          <w:sz w:val="26"/>
        </w:rPr>
        <w:t xml:space="preserve"> </w:t>
      </w:r>
      <w:r>
        <w:rPr>
          <w:sz w:val="26"/>
        </w:rPr>
        <w:t>all</w:t>
      </w:r>
      <w:r>
        <w:rPr>
          <w:spacing w:val="-11"/>
          <w:sz w:val="26"/>
        </w:rPr>
        <w:t xml:space="preserve"> </w:t>
      </w:r>
      <w:r>
        <w:rPr>
          <w:sz w:val="26"/>
        </w:rPr>
        <w:t>delay</w:t>
      </w:r>
      <w:r>
        <w:rPr>
          <w:spacing w:val="-10"/>
          <w:sz w:val="26"/>
        </w:rPr>
        <w:t xml:space="preserve"> </w:t>
      </w:r>
      <w:r>
        <w:rPr>
          <w:sz w:val="26"/>
        </w:rPr>
        <w:t>tactics</w:t>
      </w:r>
      <w:r>
        <w:rPr>
          <w:spacing w:val="-10"/>
          <w:sz w:val="26"/>
        </w:rPr>
        <w:t xml:space="preserve"> </w:t>
      </w:r>
      <w:r>
        <w:rPr>
          <w:sz w:val="26"/>
        </w:rPr>
        <w:t>in</w:t>
      </w:r>
      <w:r>
        <w:rPr>
          <w:spacing w:val="-11"/>
          <w:sz w:val="26"/>
        </w:rPr>
        <w:t xml:space="preserve"> </w:t>
      </w:r>
      <w:r>
        <w:rPr>
          <w:sz w:val="26"/>
        </w:rPr>
        <w:t>the book</w:t>
      </w:r>
      <w:r>
        <w:rPr>
          <w:spacing w:val="-12"/>
          <w:sz w:val="26"/>
        </w:rPr>
        <w:t xml:space="preserve"> </w:t>
      </w:r>
      <w:r>
        <w:rPr>
          <w:sz w:val="26"/>
        </w:rPr>
        <w:t>in</w:t>
      </w:r>
      <w:r>
        <w:rPr>
          <w:spacing w:val="-10"/>
          <w:sz w:val="26"/>
        </w:rPr>
        <w:t xml:space="preserve"> </w:t>
      </w:r>
      <w:r>
        <w:rPr>
          <w:sz w:val="26"/>
        </w:rPr>
        <w:t>order</w:t>
      </w:r>
      <w:r>
        <w:rPr>
          <w:spacing w:val="-9"/>
          <w:sz w:val="26"/>
        </w:rPr>
        <w:t xml:space="preserve"> </w:t>
      </w:r>
      <w:r>
        <w:rPr>
          <w:sz w:val="26"/>
        </w:rPr>
        <w:t>to</w:t>
      </w:r>
      <w:r>
        <w:rPr>
          <w:spacing w:val="-10"/>
          <w:sz w:val="26"/>
        </w:rPr>
        <w:t xml:space="preserve"> </w:t>
      </w:r>
      <w:r>
        <w:rPr>
          <w:sz w:val="26"/>
        </w:rPr>
        <w:t>avoid</w:t>
      </w:r>
      <w:r>
        <w:rPr>
          <w:spacing w:val="-11"/>
          <w:sz w:val="26"/>
        </w:rPr>
        <w:t xml:space="preserve"> </w:t>
      </w:r>
      <w:r>
        <w:rPr>
          <w:sz w:val="26"/>
        </w:rPr>
        <w:t>the</w:t>
      </w:r>
      <w:r>
        <w:rPr>
          <w:spacing w:val="-12"/>
          <w:sz w:val="26"/>
        </w:rPr>
        <w:t xml:space="preserve"> </w:t>
      </w:r>
      <w:r>
        <w:rPr>
          <w:sz w:val="26"/>
        </w:rPr>
        <w:t>consequences</w:t>
      </w:r>
      <w:r>
        <w:rPr>
          <w:spacing w:val="-11"/>
          <w:sz w:val="26"/>
        </w:rPr>
        <w:t xml:space="preserve"> </w:t>
      </w:r>
      <w:r>
        <w:rPr>
          <w:sz w:val="26"/>
        </w:rPr>
        <w:t>of</w:t>
      </w:r>
      <w:r>
        <w:rPr>
          <w:spacing w:val="-12"/>
          <w:sz w:val="26"/>
        </w:rPr>
        <w:t xml:space="preserve"> </w:t>
      </w:r>
      <w:r>
        <w:rPr>
          <w:sz w:val="26"/>
        </w:rPr>
        <w:t>the</w:t>
      </w:r>
      <w:r>
        <w:rPr>
          <w:spacing w:val="-12"/>
          <w:sz w:val="26"/>
        </w:rPr>
        <w:t xml:space="preserve"> </w:t>
      </w:r>
      <w:r>
        <w:rPr>
          <w:sz w:val="26"/>
        </w:rPr>
        <w:t>lustration</w:t>
      </w:r>
      <w:r>
        <w:rPr>
          <w:spacing w:val="-9"/>
          <w:sz w:val="26"/>
        </w:rPr>
        <w:t xml:space="preserve"> </w:t>
      </w:r>
      <w:r>
        <w:rPr>
          <w:sz w:val="26"/>
        </w:rPr>
        <w:t>provisions</w:t>
      </w:r>
      <w:r>
        <w:rPr>
          <w:spacing w:val="-10"/>
          <w:sz w:val="26"/>
        </w:rPr>
        <w:t xml:space="preserve"> </w:t>
      </w:r>
      <w:r>
        <w:rPr>
          <w:sz w:val="26"/>
        </w:rPr>
        <w:t>in</w:t>
      </w:r>
      <w:r>
        <w:rPr>
          <w:spacing w:val="-10"/>
          <w:sz w:val="26"/>
        </w:rPr>
        <w:t xml:space="preserve"> </w:t>
      </w:r>
      <w:r>
        <w:rPr>
          <w:sz w:val="26"/>
        </w:rPr>
        <w:t>Chapter</w:t>
      </w:r>
      <w:r>
        <w:rPr>
          <w:spacing w:val="-12"/>
          <w:sz w:val="26"/>
        </w:rPr>
        <w:t xml:space="preserve"> </w:t>
      </w:r>
      <w:r>
        <w:rPr>
          <w:sz w:val="26"/>
        </w:rPr>
        <w:t xml:space="preserve">Six of the Constitution that disqualifies an individual from holding a State or public office since such disqualification </w:t>
      </w:r>
      <w:r>
        <w:rPr>
          <w:spacing w:val="2"/>
          <w:sz w:val="26"/>
        </w:rPr>
        <w:t xml:space="preserve">is </w:t>
      </w:r>
      <w:r>
        <w:rPr>
          <w:sz w:val="26"/>
        </w:rPr>
        <w:t>dependent on all possibilities of appeal or review</w:t>
      </w:r>
      <w:r>
        <w:rPr>
          <w:spacing w:val="-7"/>
          <w:sz w:val="26"/>
        </w:rPr>
        <w:t xml:space="preserve"> </w:t>
      </w:r>
      <w:r>
        <w:rPr>
          <w:sz w:val="26"/>
        </w:rPr>
        <w:t>of</w:t>
      </w:r>
      <w:r>
        <w:rPr>
          <w:spacing w:val="-7"/>
          <w:sz w:val="26"/>
        </w:rPr>
        <w:t xml:space="preserve"> </w:t>
      </w:r>
      <w:r>
        <w:rPr>
          <w:sz w:val="26"/>
        </w:rPr>
        <w:t>the</w:t>
      </w:r>
      <w:r>
        <w:rPr>
          <w:spacing w:val="-6"/>
          <w:sz w:val="26"/>
        </w:rPr>
        <w:t xml:space="preserve"> </w:t>
      </w:r>
      <w:r>
        <w:rPr>
          <w:sz w:val="26"/>
        </w:rPr>
        <w:t>relevant</w:t>
      </w:r>
      <w:r>
        <w:rPr>
          <w:spacing w:val="-8"/>
          <w:sz w:val="26"/>
        </w:rPr>
        <w:t xml:space="preserve"> </w:t>
      </w:r>
      <w:r>
        <w:rPr>
          <w:sz w:val="26"/>
        </w:rPr>
        <w:t>sentence</w:t>
      </w:r>
      <w:r>
        <w:rPr>
          <w:spacing w:val="-6"/>
          <w:sz w:val="26"/>
        </w:rPr>
        <w:t xml:space="preserve"> </w:t>
      </w:r>
      <w:r>
        <w:rPr>
          <w:sz w:val="26"/>
        </w:rPr>
        <w:t>or</w:t>
      </w:r>
      <w:r>
        <w:rPr>
          <w:spacing w:val="-6"/>
          <w:sz w:val="26"/>
        </w:rPr>
        <w:t xml:space="preserve"> </w:t>
      </w:r>
      <w:r>
        <w:rPr>
          <w:sz w:val="26"/>
        </w:rPr>
        <w:t>decision</w:t>
      </w:r>
      <w:r>
        <w:rPr>
          <w:spacing w:val="-7"/>
          <w:sz w:val="26"/>
        </w:rPr>
        <w:t xml:space="preserve"> </w:t>
      </w:r>
      <w:r>
        <w:rPr>
          <w:sz w:val="26"/>
        </w:rPr>
        <w:t>being</w:t>
      </w:r>
      <w:r>
        <w:rPr>
          <w:spacing w:val="-5"/>
          <w:sz w:val="26"/>
        </w:rPr>
        <w:t xml:space="preserve"> </w:t>
      </w:r>
      <w:r>
        <w:rPr>
          <w:sz w:val="26"/>
        </w:rPr>
        <w:t>exha</w:t>
      </w:r>
      <w:r>
        <w:rPr>
          <w:sz w:val="26"/>
        </w:rPr>
        <w:t>usted.</w:t>
      </w:r>
      <w:r>
        <w:rPr>
          <w:spacing w:val="-8"/>
          <w:sz w:val="26"/>
        </w:rPr>
        <w:t xml:space="preserve"> </w:t>
      </w:r>
      <w:r>
        <w:rPr>
          <w:sz w:val="26"/>
        </w:rPr>
        <w:t>This</w:t>
      </w:r>
      <w:r>
        <w:rPr>
          <w:spacing w:val="-7"/>
          <w:sz w:val="26"/>
        </w:rPr>
        <w:t xml:space="preserve"> </w:t>
      </w:r>
      <w:r>
        <w:rPr>
          <w:sz w:val="26"/>
        </w:rPr>
        <w:t>threat</w:t>
      </w:r>
      <w:r>
        <w:rPr>
          <w:spacing w:val="4"/>
          <w:sz w:val="26"/>
        </w:rPr>
        <w:t xml:space="preserve"> </w:t>
      </w:r>
      <w:r>
        <w:rPr>
          <w:sz w:val="26"/>
        </w:rPr>
        <w:t>to</w:t>
      </w:r>
      <w:r>
        <w:rPr>
          <w:spacing w:val="-6"/>
          <w:sz w:val="26"/>
        </w:rPr>
        <w:t xml:space="preserve"> </w:t>
      </w:r>
      <w:r>
        <w:rPr>
          <w:sz w:val="26"/>
        </w:rPr>
        <w:t>judicial process was very recently deprecated by the Court of Appeal (</w:t>
      </w:r>
      <w:r>
        <w:rPr>
          <w:i/>
          <w:sz w:val="26"/>
        </w:rPr>
        <w:t>Karanja, M’Inoti, and Mohammed, JJ.A.</w:t>
      </w:r>
      <w:r>
        <w:rPr>
          <w:sz w:val="26"/>
        </w:rPr>
        <w:t xml:space="preserve">) in </w:t>
      </w:r>
      <w:r>
        <w:rPr>
          <w:b/>
          <w:i/>
          <w:sz w:val="26"/>
        </w:rPr>
        <w:t>David Njilithia Mberia v. Republic</w:t>
      </w:r>
      <w:r>
        <w:rPr>
          <w:sz w:val="26"/>
        </w:rPr>
        <w:t>, Nairobi Criminal</w:t>
      </w:r>
      <w:r>
        <w:rPr>
          <w:spacing w:val="-15"/>
          <w:sz w:val="26"/>
        </w:rPr>
        <w:t xml:space="preserve"> </w:t>
      </w:r>
      <w:r>
        <w:rPr>
          <w:sz w:val="26"/>
        </w:rPr>
        <w:t>Application</w:t>
      </w:r>
      <w:r>
        <w:rPr>
          <w:spacing w:val="-11"/>
          <w:sz w:val="26"/>
        </w:rPr>
        <w:t xml:space="preserve"> </w:t>
      </w:r>
      <w:r>
        <w:rPr>
          <w:sz w:val="26"/>
        </w:rPr>
        <w:t>No.</w:t>
      </w:r>
      <w:r>
        <w:rPr>
          <w:spacing w:val="-16"/>
          <w:sz w:val="26"/>
        </w:rPr>
        <w:t xml:space="preserve"> </w:t>
      </w:r>
      <w:r>
        <w:rPr>
          <w:sz w:val="26"/>
        </w:rPr>
        <w:t>E011</w:t>
      </w:r>
      <w:r>
        <w:rPr>
          <w:spacing w:val="-15"/>
          <w:sz w:val="26"/>
        </w:rPr>
        <w:t xml:space="preserve"> </w:t>
      </w:r>
      <w:r>
        <w:rPr>
          <w:sz w:val="26"/>
        </w:rPr>
        <w:t>of</w:t>
      </w:r>
      <w:r>
        <w:rPr>
          <w:spacing w:val="-15"/>
          <w:sz w:val="26"/>
        </w:rPr>
        <w:t xml:space="preserve"> </w:t>
      </w:r>
      <w:r>
        <w:rPr>
          <w:sz w:val="26"/>
        </w:rPr>
        <w:t>2021,</w:t>
      </w:r>
      <w:r>
        <w:rPr>
          <w:spacing w:val="-16"/>
          <w:sz w:val="26"/>
        </w:rPr>
        <w:t xml:space="preserve"> </w:t>
      </w:r>
      <w:r>
        <w:rPr>
          <w:sz w:val="26"/>
        </w:rPr>
        <w:t>where</w:t>
      </w:r>
      <w:r>
        <w:rPr>
          <w:spacing w:val="-14"/>
          <w:sz w:val="26"/>
        </w:rPr>
        <w:t xml:space="preserve"> </w:t>
      </w:r>
      <w:r>
        <w:rPr>
          <w:sz w:val="26"/>
        </w:rPr>
        <w:t>that</w:t>
      </w:r>
      <w:r>
        <w:rPr>
          <w:spacing w:val="-17"/>
          <w:sz w:val="26"/>
        </w:rPr>
        <w:t xml:space="preserve"> </w:t>
      </w:r>
      <w:r>
        <w:rPr>
          <w:sz w:val="26"/>
        </w:rPr>
        <w:t>court</w:t>
      </w:r>
      <w:r>
        <w:rPr>
          <w:spacing w:val="-17"/>
          <w:sz w:val="26"/>
        </w:rPr>
        <w:t xml:space="preserve"> </w:t>
      </w:r>
      <w:r>
        <w:rPr>
          <w:sz w:val="26"/>
        </w:rPr>
        <w:t>censured</w:t>
      </w:r>
      <w:r>
        <w:rPr>
          <w:spacing w:val="-15"/>
          <w:sz w:val="26"/>
        </w:rPr>
        <w:t xml:space="preserve"> </w:t>
      </w:r>
      <w:r>
        <w:rPr>
          <w:sz w:val="26"/>
        </w:rPr>
        <w:t>the</w:t>
      </w:r>
      <w:r>
        <w:rPr>
          <w:spacing w:val="-14"/>
          <w:sz w:val="26"/>
        </w:rPr>
        <w:t xml:space="preserve"> </w:t>
      </w:r>
      <w:r>
        <w:rPr>
          <w:sz w:val="26"/>
        </w:rPr>
        <w:t>appellant</w:t>
      </w:r>
      <w:r>
        <w:rPr>
          <w:spacing w:val="-15"/>
          <w:sz w:val="26"/>
        </w:rPr>
        <w:t xml:space="preserve"> </w:t>
      </w:r>
      <w:r>
        <w:rPr>
          <w:sz w:val="26"/>
        </w:rPr>
        <w:t>for not diligently prosecuting the appeal in order to claim that he was still eligible for State or public office because of a pending appeal touching on the violations of Chapter Six of the Constitution. The Court of Appeal issued this</w:t>
      </w:r>
      <w:r>
        <w:rPr>
          <w:spacing w:val="-8"/>
          <w:sz w:val="26"/>
        </w:rPr>
        <w:t xml:space="preserve"> </w:t>
      </w:r>
      <w:r>
        <w:rPr>
          <w:sz w:val="26"/>
        </w:rPr>
        <w:t>caution;</w:t>
      </w:r>
    </w:p>
    <w:p w:rsidR="00A2500E" w:rsidRDefault="00923F17">
      <w:pPr>
        <w:pStyle w:val="Heading2"/>
        <w:spacing w:line="360" w:lineRule="auto"/>
        <w:ind w:right="686"/>
      </w:pPr>
      <w:r>
        <w:t xml:space="preserve">“We have </w:t>
      </w:r>
      <w:r>
        <w:t xml:space="preserve">no illusion that Article 193(3) is not intended to </w:t>
      </w:r>
      <w:r>
        <w:t>enable applicants to “park” in court appeals which they do not intend to prosecute so as to obtain cover for continuing in office simply because the “parked” appeal is pending. A pending appeal under Artic</w:t>
      </w:r>
      <w:r>
        <w:t>le 193(3) is not a bogeyman. It is a serious matter to be pursued expeditiously in order to</w:t>
      </w:r>
    </w:p>
    <w:p w:rsidR="00A2500E" w:rsidRDefault="00A2500E">
      <w:pPr>
        <w:spacing w:line="360" w:lineRule="auto"/>
        <w:sectPr w:rsidR="00A2500E">
          <w:pgSz w:w="12240" w:h="15840"/>
          <w:pgMar w:top="920" w:right="1280" w:bottom="1260" w:left="1260" w:header="0" w:footer="1061" w:gutter="0"/>
          <w:cols w:space="720"/>
        </w:sectPr>
      </w:pPr>
    </w:p>
    <w:p w:rsidR="00A2500E" w:rsidRDefault="00923F17">
      <w:pPr>
        <w:spacing w:before="75" w:line="360" w:lineRule="auto"/>
        <w:ind w:left="900" w:right="678"/>
        <w:jc w:val="both"/>
        <w:rPr>
          <w:b/>
          <w:i/>
          <w:sz w:val="26"/>
        </w:rPr>
      </w:pPr>
      <w:r>
        <w:rPr>
          <w:noProof/>
          <w:lang w:val="en-GB" w:eastAsia="en-GB"/>
        </w:rPr>
        <w:drawing>
          <wp:anchor distT="0" distB="0" distL="0" distR="0" simplePos="0" relativeHeight="250802176"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1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i/>
          <w:sz w:val="26"/>
        </w:rPr>
        <w:t>urgently settle salient public law questions and give effect and meaning to other provisions of the Constitution. In the context of this application,</w:t>
      </w:r>
      <w:r>
        <w:rPr>
          <w:b/>
          <w:i/>
          <w:sz w:val="26"/>
        </w:rPr>
        <w:t xml:space="preserve"> reading the Constitution holistically and purposively demands that we give substance</w:t>
      </w:r>
      <w:r>
        <w:rPr>
          <w:b/>
          <w:i/>
          <w:spacing w:val="-7"/>
          <w:sz w:val="26"/>
        </w:rPr>
        <w:t xml:space="preserve"> </w:t>
      </w:r>
      <w:r>
        <w:rPr>
          <w:b/>
          <w:i/>
          <w:sz w:val="26"/>
        </w:rPr>
        <w:t>and</w:t>
      </w:r>
      <w:r>
        <w:rPr>
          <w:b/>
          <w:i/>
          <w:spacing w:val="-8"/>
          <w:sz w:val="26"/>
        </w:rPr>
        <w:t xml:space="preserve"> </w:t>
      </w:r>
      <w:r>
        <w:rPr>
          <w:b/>
          <w:i/>
          <w:sz w:val="26"/>
        </w:rPr>
        <w:t>meaning,</w:t>
      </w:r>
      <w:r>
        <w:rPr>
          <w:b/>
          <w:i/>
          <w:spacing w:val="-9"/>
          <w:sz w:val="26"/>
        </w:rPr>
        <w:t xml:space="preserve"> </w:t>
      </w:r>
      <w:r>
        <w:rPr>
          <w:b/>
          <w:i/>
          <w:sz w:val="26"/>
        </w:rPr>
        <w:t>in</w:t>
      </w:r>
      <w:r>
        <w:rPr>
          <w:b/>
          <w:i/>
          <w:spacing w:val="-7"/>
          <w:sz w:val="26"/>
        </w:rPr>
        <w:t xml:space="preserve"> </w:t>
      </w:r>
      <w:r>
        <w:rPr>
          <w:b/>
          <w:i/>
          <w:sz w:val="26"/>
        </w:rPr>
        <w:t>addition</w:t>
      </w:r>
      <w:r>
        <w:rPr>
          <w:b/>
          <w:i/>
          <w:spacing w:val="-9"/>
          <w:sz w:val="26"/>
        </w:rPr>
        <w:t xml:space="preserve"> </w:t>
      </w:r>
      <w:r>
        <w:rPr>
          <w:b/>
          <w:i/>
          <w:sz w:val="26"/>
        </w:rPr>
        <w:t>to</w:t>
      </w:r>
      <w:r>
        <w:rPr>
          <w:b/>
          <w:i/>
          <w:spacing w:val="-10"/>
          <w:sz w:val="26"/>
        </w:rPr>
        <w:t xml:space="preserve"> </w:t>
      </w:r>
      <w:r>
        <w:rPr>
          <w:b/>
          <w:i/>
          <w:sz w:val="26"/>
        </w:rPr>
        <w:t>Article</w:t>
      </w:r>
      <w:r>
        <w:rPr>
          <w:b/>
          <w:i/>
          <w:spacing w:val="-10"/>
          <w:sz w:val="26"/>
        </w:rPr>
        <w:t xml:space="preserve"> </w:t>
      </w:r>
      <w:r>
        <w:rPr>
          <w:b/>
          <w:i/>
          <w:sz w:val="26"/>
        </w:rPr>
        <w:t>193(3),</w:t>
      </w:r>
      <w:r>
        <w:rPr>
          <w:b/>
          <w:i/>
          <w:spacing w:val="-7"/>
          <w:sz w:val="26"/>
        </w:rPr>
        <w:t xml:space="preserve"> </w:t>
      </w:r>
      <w:r>
        <w:rPr>
          <w:b/>
          <w:i/>
          <w:sz w:val="26"/>
        </w:rPr>
        <w:t>also</w:t>
      </w:r>
      <w:r>
        <w:rPr>
          <w:b/>
          <w:i/>
          <w:spacing w:val="-7"/>
          <w:sz w:val="26"/>
        </w:rPr>
        <w:t xml:space="preserve"> </w:t>
      </w:r>
      <w:r>
        <w:rPr>
          <w:b/>
          <w:i/>
          <w:sz w:val="26"/>
        </w:rPr>
        <w:t>to Article</w:t>
      </w:r>
      <w:r>
        <w:rPr>
          <w:b/>
          <w:i/>
          <w:spacing w:val="-15"/>
          <w:sz w:val="26"/>
        </w:rPr>
        <w:t xml:space="preserve"> </w:t>
      </w:r>
      <w:r>
        <w:rPr>
          <w:b/>
          <w:i/>
          <w:sz w:val="26"/>
        </w:rPr>
        <w:t>10(2)</w:t>
      </w:r>
      <w:r>
        <w:rPr>
          <w:b/>
          <w:i/>
          <w:spacing w:val="-12"/>
          <w:sz w:val="26"/>
        </w:rPr>
        <w:t xml:space="preserve"> </w:t>
      </w:r>
      <w:r>
        <w:rPr>
          <w:b/>
          <w:i/>
          <w:sz w:val="26"/>
        </w:rPr>
        <w:t>(c)</w:t>
      </w:r>
      <w:r>
        <w:rPr>
          <w:b/>
          <w:i/>
          <w:spacing w:val="-13"/>
          <w:sz w:val="26"/>
        </w:rPr>
        <w:t xml:space="preserve"> </w:t>
      </w:r>
      <w:r>
        <w:rPr>
          <w:b/>
          <w:i/>
          <w:sz w:val="26"/>
        </w:rPr>
        <w:t>of</w:t>
      </w:r>
      <w:r>
        <w:rPr>
          <w:b/>
          <w:i/>
          <w:spacing w:val="-12"/>
          <w:sz w:val="26"/>
        </w:rPr>
        <w:t xml:space="preserve"> </w:t>
      </w:r>
      <w:r>
        <w:rPr>
          <w:b/>
          <w:i/>
          <w:sz w:val="26"/>
        </w:rPr>
        <w:t>the</w:t>
      </w:r>
      <w:r>
        <w:rPr>
          <w:b/>
          <w:i/>
          <w:spacing w:val="-12"/>
          <w:sz w:val="26"/>
        </w:rPr>
        <w:t xml:space="preserve"> </w:t>
      </w:r>
      <w:r>
        <w:rPr>
          <w:b/>
          <w:i/>
          <w:sz w:val="26"/>
        </w:rPr>
        <w:t>Constitution</w:t>
      </w:r>
      <w:r>
        <w:rPr>
          <w:b/>
          <w:i/>
          <w:spacing w:val="-10"/>
          <w:sz w:val="26"/>
        </w:rPr>
        <w:t xml:space="preserve"> </w:t>
      </w:r>
      <w:r>
        <w:rPr>
          <w:b/>
          <w:i/>
          <w:sz w:val="26"/>
        </w:rPr>
        <w:t>which</w:t>
      </w:r>
      <w:r>
        <w:rPr>
          <w:b/>
          <w:i/>
          <w:spacing w:val="-12"/>
          <w:sz w:val="26"/>
        </w:rPr>
        <w:t xml:space="preserve"> </w:t>
      </w:r>
      <w:r>
        <w:rPr>
          <w:b/>
          <w:i/>
          <w:sz w:val="26"/>
        </w:rPr>
        <w:t>demands</w:t>
      </w:r>
      <w:r>
        <w:rPr>
          <w:b/>
          <w:i/>
          <w:spacing w:val="-11"/>
          <w:sz w:val="26"/>
        </w:rPr>
        <w:t xml:space="preserve"> </w:t>
      </w:r>
      <w:r>
        <w:rPr>
          <w:b/>
          <w:i/>
          <w:sz w:val="26"/>
        </w:rPr>
        <w:t>integrity and accountability as national values and principles of government, Article 73(2) (c) which declares selfless service based solely on the public interest as a guiding principle of leadership and integrity, Article 193(2) (g) which demands lustrat</w:t>
      </w:r>
      <w:r>
        <w:rPr>
          <w:b/>
          <w:i/>
          <w:sz w:val="26"/>
        </w:rPr>
        <w:t>ion of those found to have misused or abused a State or public office or to have contravened Chapter 6 of the Constitution, and Article 159(2) (b) which demands that justice shall not be delayed. No court should allow these other provisions to be imperiled</w:t>
      </w:r>
      <w:r>
        <w:rPr>
          <w:b/>
          <w:i/>
          <w:sz w:val="26"/>
        </w:rPr>
        <w:t xml:space="preserve"> or held in abeyance by a deliberately “parked” appeal which is intended, not to vindicate an applicant’s rights, but merely to facilitate his continuance</w:t>
      </w:r>
      <w:r>
        <w:rPr>
          <w:b/>
          <w:i/>
          <w:spacing w:val="-14"/>
          <w:sz w:val="26"/>
        </w:rPr>
        <w:t xml:space="preserve"> </w:t>
      </w:r>
      <w:r>
        <w:rPr>
          <w:b/>
          <w:i/>
          <w:sz w:val="26"/>
        </w:rPr>
        <w:t>in</w:t>
      </w:r>
      <w:r>
        <w:rPr>
          <w:b/>
          <w:i/>
          <w:spacing w:val="-12"/>
          <w:sz w:val="26"/>
        </w:rPr>
        <w:t xml:space="preserve"> </w:t>
      </w:r>
      <w:r>
        <w:rPr>
          <w:b/>
          <w:i/>
          <w:sz w:val="26"/>
        </w:rPr>
        <w:t>an</w:t>
      </w:r>
      <w:r>
        <w:rPr>
          <w:b/>
          <w:i/>
          <w:spacing w:val="-13"/>
          <w:sz w:val="26"/>
        </w:rPr>
        <w:t xml:space="preserve"> </w:t>
      </w:r>
      <w:r>
        <w:rPr>
          <w:b/>
          <w:i/>
          <w:sz w:val="26"/>
        </w:rPr>
        <w:t>office</w:t>
      </w:r>
      <w:r>
        <w:rPr>
          <w:b/>
          <w:i/>
          <w:spacing w:val="-16"/>
          <w:sz w:val="26"/>
        </w:rPr>
        <w:t xml:space="preserve"> </w:t>
      </w:r>
      <w:r>
        <w:rPr>
          <w:b/>
          <w:i/>
          <w:sz w:val="26"/>
        </w:rPr>
        <w:t>that</w:t>
      </w:r>
      <w:r>
        <w:rPr>
          <w:b/>
          <w:i/>
          <w:spacing w:val="-14"/>
          <w:sz w:val="26"/>
        </w:rPr>
        <w:t xml:space="preserve"> </w:t>
      </w:r>
      <w:r>
        <w:rPr>
          <w:b/>
          <w:i/>
          <w:sz w:val="26"/>
        </w:rPr>
        <w:t>a</w:t>
      </w:r>
      <w:r>
        <w:rPr>
          <w:b/>
          <w:i/>
          <w:spacing w:val="-14"/>
          <w:sz w:val="26"/>
        </w:rPr>
        <w:t xml:space="preserve"> </w:t>
      </w:r>
      <w:r>
        <w:rPr>
          <w:b/>
          <w:i/>
          <w:sz w:val="26"/>
        </w:rPr>
        <w:t>valid</w:t>
      </w:r>
      <w:r>
        <w:rPr>
          <w:b/>
          <w:i/>
          <w:spacing w:val="-12"/>
          <w:sz w:val="26"/>
        </w:rPr>
        <w:t xml:space="preserve"> </w:t>
      </w:r>
      <w:r>
        <w:rPr>
          <w:b/>
          <w:i/>
          <w:sz w:val="26"/>
        </w:rPr>
        <w:t>judgment</w:t>
      </w:r>
      <w:r>
        <w:rPr>
          <w:b/>
          <w:i/>
          <w:spacing w:val="-14"/>
          <w:sz w:val="26"/>
        </w:rPr>
        <w:t xml:space="preserve"> </w:t>
      </w:r>
      <w:r>
        <w:rPr>
          <w:b/>
          <w:i/>
          <w:sz w:val="26"/>
        </w:rPr>
        <w:t>has</w:t>
      </w:r>
      <w:r>
        <w:rPr>
          <w:b/>
          <w:i/>
          <w:spacing w:val="-16"/>
          <w:sz w:val="26"/>
        </w:rPr>
        <w:t xml:space="preserve"> </w:t>
      </w:r>
      <w:r>
        <w:rPr>
          <w:b/>
          <w:i/>
          <w:sz w:val="26"/>
        </w:rPr>
        <w:t>otherwise found him not deserving to</w:t>
      </w:r>
      <w:r>
        <w:rPr>
          <w:b/>
          <w:i/>
          <w:spacing w:val="-5"/>
          <w:sz w:val="26"/>
        </w:rPr>
        <w:t xml:space="preserve"> </w:t>
      </w:r>
      <w:r>
        <w:rPr>
          <w:b/>
          <w:i/>
          <w:sz w:val="26"/>
        </w:rPr>
        <w:t>hold.”</w:t>
      </w:r>
    </w:p>
    <w:p w:rsidR="00A2500E" w:rsidRDefault="00A2500E">
      <w:pPr>
        <w:pStyle w:val="BodyText"/>
        <w:ind w:left="0"/>
        <w:jc w:val="left"/>
        <w:rPr>
          <w:b/>
          <w:i/>
          <w:sz w:val="28"/>
        </w:rPr>
      </w:pPr>
    </w:p>
    <w:p w:rsidR="00A2500E" w:rsidRDefault="00A2500E">
      <w:pPr>
        <w:pStyle w:val="BodyText"/>
        <w:spacing w:before="3"/>
        <w:ind w:left="0"/>
        <w:jc w:val="left"/>
        <w:rPr>
          <w:b/>
          <w:i/>
          <w:sz w:val="39"/>
        </w:rPr>
      </w:pPr>
    </w:p>
    <w:p w:rsidR="00A2500E" w:rsidRDefault="00923F17">
      <w:pPr>
        <w:pStyle w:val="ListParagraph"/>
        <w:numPr>
          <w:ilvl w:val="0"/>
          <w:numId w:val="19"/>
        </w:numPr>
        <w:tabs>
          <w:tab w:val="left" w:pos="944"/>
        </w:tabs>
        <w:spacing w:before="0" w:line="360" w:lineRule="auto"/>
        <w:ind w:right="155" w:firstLine="0"/>
        <w:jc w:val="both"/>
        <w:rPr>
          <w:sz w:val="26"/>
        </w:rPr>
      </w:pPr>
      <w:r>
        <w:rPr>
          <w:sz w:val="26"/>
        </w:rPr>
        <w:t>To this, we add that if this phenomenon of “parking” appeals were to be allowed</w:t>
      </w:r>
      <w:r>
        <w:rPr>
          <w:spacing w:val="-6"/>
          <w:sz w:val="26"/>
        </w:rPr>
        <w:t xml:space="preserve"> </w:t>
      </w:r>
      <w:r>
        <w:rPr>
          <w:sz w:val="26"/>
        </w:rPr>
        <w:t>as</w:t>
      </w:r>
      <w:r>
        <w:rPr>
          <w:spacing w:val="-4"/>
          <w:sz w:val="26"/>
        </w:rPr>
        <w:t xml:space="preserve"> </w:t>
      </w:r>
      <w:r>
        <w:rPr>
          <w:sz w:val="26"/>
        </w:rPr>
        <w:t>the</w:t>
      </w:r>
      <w:r>
        <w:rPr>
          <w:spacing w:val="-6"/>
          <w:sz w:val="26"/>
        </w:rPr>
        <w:t xml:space="preserve"> </w:t>
      </w:r>
      <w:r>
        <w:rPr>
          <w:sz w:val="26"/>
        </w:rPr>
        <w:t>norm,</w:t>
      </w:r>
      <w:r>
        <w:rPr>
          <w:spacing w:val="-5"/>
          <w:sz w:val="26"/>
        </w:rPr>
        <w:t xml:space="preserve"> </w:t>
      </w:r>
      <w:r>
        <w:rPr>
          <w:sz w:val="26"/>
        </w:rPr>
        <w:t>the</w:t>
      </w:r>
      <w:r>
        <w:rPr>
          <w:spacing w:val="-5"/>
          <w:sz w:val="26"/>
        </w:rPr>
        <w:t xml:space="preserve"> </w:t>
      </w:r>
      <w:r>
        <w:rPr>
          <w:sz w:val="26"/>
        </w:rPr>
        <w:t>result</w:t>
      </w:r>
      <w:r>
        <w:rPr>
          <w:spacing w:val="-4"/>
          <w:sz w:val="26"/>
        </w:rPr>
        <w:t xml:space="preserve"> </w:t>
      </w:r>
      <w:r>
        <w:rPr>
          <w:sz w:val="26"/>
        </w:rPr>
        <w:t>would</w:t>
      </w:r>
      <w:r>
        <w:rPr>
          <w:spacing w:val="-5"/>
          <w:sz w:val="26"/>
        </w:rPr>
        <w:t xml:space="preserve"> </w:t>
      </w:r>
      <w:r>
        <w:rPr>
          <w:sz w:val="26"/>
        </w:rPr>
        <w:t>be</w:t>
      </w:r>
      <w:r>
        <w:rPr>
          <w:spacing w:val="-5"/>
          <w:sz w:val="26"/>
        </w:rPr>
        <w:t xml:space="preserve"> </w:t>
      </w:r>
      <w:r>
        <w:rPr>
          <w:sz w:val="26"/>
        </w:rPr>
        <w:t>to</w:t>
      </w:r>
      <w:r>
        <w:rPr>
          <w:spacing w:val="-8"/>
          <w:sz w:val="26"/>
        </w:rPr>
        <w:t xml:space="preserve"> </w:t>
      </w:r>
      <w:r>
        <w:rPr>
          <w:sz w:val="26"/>
        </w:rPr>
        <w:t>forget</w:t>
      </w:r>
      <w:r>
        <w:rPr>
          <w:spacing w:val="-6"/>
          <w:sz w:val="26"/>
        </w:rPr>
        <w:t xml:space="preserve"> </w:t>
      </w:r>
      <w:r>
        <w:rPr>
          <w:sz w:val="26"/>
        </w:rPr>
        <w:t>the</w:t>
      </w:r>
      <w:r>
        <w:rPr>
          <w:spacing w:val="-8"/>
          <w:sz w:val="26"/>
        </w:rPr>
        <w:t xml:space="preserve"> </w:t>
      </w:r>
      <w:r>
        <w:rPr>
          <w:sz w:val="26"/>
        </w:rPr>
        <w:t>constitutional</w:t>
      </w:r>
      <w:r>
        <w:rPr>
          <w:spacing w:val="-5"/>
          <w:sz w:val="26"/>
        </w:rPr>
        <w:t xml:space="preserve"> </w:t>
      </w:r>
      <w:r>
        <w:rPr>
          <w:sz w:val="26"/>
        </w:rPr>
        <w:t>aspirations</w:t>
      </w:r>
      <w:r>
        <w:rPr>
          <w:spacing w:val="-7"/>
          <w:sz w:val="26"/>
        </w:rPr>
        <w:t xml:space="preserve"> </w:t>
      </w:r>
      <w:r>
        <w:rPr>
          <w:sz w:val="26"/>
        </w:rPr>
        <w:t xml:space="preserve">of good governance and integrity in public service. In such a context, courts are not helpless. To begin with, the mandate of interpretation and application of the Constitution is vested in the courts. Judicial authority by Article 159 is derived from the </w:t>
      </w:r>
      <w:r>
        <w:rPr>
          <w:sz w:val="26"/>
        </w:rPr>
        <w:t>people and vests in, and shall be exercised by, the courts. In exercising this authority, the courts are to be guided by the principles,</w:t>
      </w:r>
      <w:r>
        <w:rPr>
          <w:spacing w:val="-5"/>
          <w:sz w:val="26"/>
        </w:rPr>
        <w:t xml:space="preserve"> </w:t>
      </w:r>
      <w:r>
        <w:rPr>
          <w:sz w:val="26"/>
        </w:rPr>
        <w:t>that;</w:t>
      </w:r>
    </w:p>
    <w:p w:rsidR="00A2500E" w:rsidRDefault="00923F17">
      <w:pPr>
        <w:pStyle w:val="Heading1"/>
        <w:spacing w:before="160"/>
        <w:ind w:left="900"/>
        <w:jc w:val="both"/>
      </w:pPr>
      <w:r>
        <w:t>“(a) justice shall be done to all, irrespective of status;</w:t>
      </w:r>
    </w:p>
    <w:p w:rsidR="00A2500E" w:rsidRDefault="00A2500E">
      <w:pPr>
        <w:pStyle w:val="BodyText"/>
        <w:spacing w:before="3"/>
        <w:ind w:left="0"/>
        <w:jc w:val="left"/>
        <w:rPr>
          <w:b/>
          <w:sz w:val="27"/>
        </w:rPr>
      </w:pPr>
    </w:p>
    <w:p w:rsidR="00A2500E" w:rsidRDefault="00923F17">
      <w:pPr>
        <w:pStyle w:val="ListParagraph"/>
        <w:numPr>
          <w:ilvl w:val="0"/>
          <w:numId w:val="11"/>
        </w:numPr>
        <w:tabs>
          <w:tab w:val="left" w:pos="1366"/>
        </w:tabs>
        <w:spacing w:before="0"/>
        <w:ind w:left="1365" w:hanging="466"/>
        <w:jc w:val="left"/>
        <w:rPr>
          <w:b/>
          <w:sz w:val="26"/>
        </w:rPr>
      </w:pPr>
      <w:r>
        <w:rPr>
          <w:b/>
          <w:sz w:val="26"/>
        </w:rPr>
        <w:t>justice shall not be</w:t>
      </w:r>
      <w:r>
        <w:rPr>
          <w:b/>
          <w:spacing w:val="-2"/>
          <w:sz w:val="26"/>
        </w:rPr>
        <w:t xml:space="preserve"> </w:t>
      </w:r>
      <w:r>
        <w:rPr>
          <w:b/>
          <w:sz w:val="26"/>
        </w:rPr>
        <w:t>delayed;</w:t>
      </w:r>
    </w:p>
    <w:p w:rsidR="00A2500E" w:rsidRDefault="00A2500E">
      <w:pPr>
        <w:rPr>
          <w:sz w:val="26"/>
        </w:rPr>
        <w:sectPr w:rsidR="00A2500E">
          <w:pgSz w:w="12240" w:h="15840"/>
          <w:pgMar w:top="920" w:right="1280" w:bottom="1260" w:left="1260" w:header="0" w:footer="1061" w:gutter="0"/>
          <w:cols w:space="720"/>
        </w:sectPr>
      </w:pPr>
    </w:p>
    <w:p w:rsidR="00A2500E" w:rsidRDefault="00923F17">
      <w:pPr>
        <w:spacing w:before="75"/>
        <w:ind w:left="900"/>
        <w:rPr>
          <w:b/>
          <w:sz w:val="26"/>
        </w:rPr>
      </w:pPr>
      <w:r>
        <w:rPr>
          <w:b/>
          <w:sz w:val="26"/>
        </w:rPr>
        <w:t>………</w:t>
      </w:r>
    </w:p>
    <w:p w:rsidR="00A2500E" w:rsidRDefault="00A2500E">
      <w:pPr>
        <w:pStyle w:val="BodyText"/>
        <w:ind w:left="0"/>
        <w:jc w:val="left"/>
        <w:rPr>
          <w:b/>
          <w:sz w:val="27"/>
        </w:rPr>
      </w:pPr>
    </w:p>
    <w:p w:rsidR="00A2500E" w:rsidRDefault="00923F17">
      <w:pPr>
        <w:pStyle w:val="ListParagraph"/>
        <w:numPr>
          <w:ilvl w:val="0"/>
          <w:numId w:val="6"/>
        </w:numPr>
        <w:tabs>
          <w:tab w:val="left" w:pos="1496"/>
        </w:tabs>
        <w:spacing w:before="0" w:line="360" w:lineRule="auto"/>
        <w:ind w:right="164" w:firstLine="0"/>
        <w:jc w:val="both"/>
        <w:rPr>
          <w:b/>
          <w:sz w:val="26"/>
        </w:rPr>
      </w:pPr>
      <w:r>
        <w:rPr>
          <w:b/>
          <w:sz w:val="26"/>
        </w:rPr>
        <w:t>just</w:t>
      </w:r>
      <w:r>
        <w:rPr>
          <w:b/>
          <w:sz w:val="26"/>
        </w:rPr>
        <w:t>ice shall be administered without undue regard to procedural technicalities;</w:t>
      </w:r>
      <w:r>
        <w:rPr>
          <w:b/>
          <w:spacing w:val="-2"/>
          <w:sz w:val="26"/>
        </w:rPr>
        <w:t xml:space="preserve"> </w:t>
      </w:r>
      <w:r>
        <w:rPr>
          <w:b/>
          <w:sz w:val="26"/>
        </w:rPr>
        <w:t>and</w:t>
      </w:r>
    </w:p>
    <w:p w:rsidR="00A2500E" w:rsidRDefault="00923F17">
      <w:pPr>
        <w:pStyle w:val="ListParagraph"/>
        <w:numPr>
          <w:ilvl w:val="0"/>
          <w:numId w:val="6"/>
        </w:numPr>
        <w:tabs>
          <w:tab w:val="left" w:pos="1441"/>
        </w:tabs>
        <w:spacing w:before="161"/>
        <w:ind w:left="1440" w:hanging="541"/>
        <w:jc w:val="both"/>
        <w:rPr>
          <w:b/>
          <w:sz w:val="26"/>
        </w:rPr>
      </w:pPr>
      <w:r>
        <w:rPr>
          <w:b/>
          <w:sz w:val="26"/>
        </w:rPr>
        <w:t>the</w:t>
      </w:r>
      <w:r>
        <w:rPr>
          <w:b/>
          <w:spacing w:val="28"/>
          <w:sz w:val="26"/>
        </w:rPr>
        <w:t xml:space="preserve"> </w:t>
      </w:r>
      <w:r>
        <w:rPr>
          <w:b/>
          <w:sz w:val="26"/>
        </w:rPr>
        <w:t>purpose</w:t>
      </w:r>
      <w:r>
        <w:rPr>
          <w:b/>
          <w:spacing w:val="30"/>
          <w:sz w:val="26"/>
        </w:rPr>
        <w:t xml:space="preserve"> </w:t>
      </w:r>
      <w:r>
        <w:rPr>
          <w:b/>
          <w:sz w:val="26"/>
        </w:rPr>
        <w:t>and</w:t>
      </w:r>
      <w:r>
        <w:rPr>
          <w:b/>
          <w:spacing w:val="27"/>
          <w:sz w:val="26"/>
        </w:rPr>
        <w:t xml:space="preserve"> </w:t>
      </w:r>
      <w:r>
        <w:rPr>
          <w:b/>
          <w:sz w:val="26"/>
        </w:rPr>
        <w:t>principles</w:t>
      </w:r>
      <w:r>
        <w:rPr>
          <w:b/>
          <w:spacing w:val="27"/>
          <w:sz w:val="26"/>
        </w:rPr>
        <w:t xml:space="preserve"> </w:t>
      </w:r>
      <w:r>
        <w:rPr>
          <w:b/>
          <w:sz w:val="26"/>
        </w:rPr>
        <w:t>of</w:t>
      </w:r>
      <w:r>
        <w:rPr>
          <w:b/>
          <w:spacing w:val="28"/>
          <w:sz w:val="26"/>
        </w:rPr>
        <w:t xml:space="preserve"> </w:t>
      </w:r>
      <w:r>
        <w:rPr>
          <w:b/>
          <w:sz w:val="26"/>
        </w:rPr>
        <w:t>this</w:t>
      </w:r>
      <w:r>
        <w:rPr>
          <w:b/>
          <w:spacing w:val="27"/>
          <w:sz w:val="26"/>
        </w:rPr>
        <w:t xml:space="preserve"> </w:t>
      </w:r>
      <w:r>
        <w:rPr>
          <w:b/>
          <w:sz w:val="26"/>
        </w:rPr>
        <w:t>Constitution</w:t>
      </w:r>
      <w:r>
        <w:rPr>
          <w:b/>
          <w:spacing w:val="27"/>
          <w:sz w:val="26"/>
        </w:rPr>
        <w:t xml:space="preserve"> </w:t>
      </w:r>
      <w:r>
        <w:rPr>
          <w:b/>
          <w:sz w:val="26"/>
        </w:rPr>
        <w:t>shall</w:t>
      </w:r>
      <w:r>
        <w:rPr>
          <w:b/>
          <w:spacing w:val="26"/>
          <w:sz w:val="26"/>
        </w:rPr>
        <w:t xml:space="preserve"> </w:t>
      </w:r>
      <w:r>
        <w:rPr>
          <w:b/>
          <w:sz w:val="26"/>
        </w:rPr>
        <w:t>be</w:t>
      </w:r>
    </w:p>
    <w:p w:rsidR="00A2500E" w:rsidRDefault="00923F17">
      <w:pPr>
        <w:spacing w:before="148"/>
        <w:ind w:left="900"/>
        <w:rPr>
          <w:b/>
          <w:sz w:val="26"/>
        </w:rPr>
      </w:pPr>
      <w:r>
        <w:rPr>
          <w:b/>
          <w:sz w:val="26"/>
        </w:rPr>
        <w:t>protected and promoted”.</w:t>
      </w:r>
    </w:p>
    <w:p w:rsidR="00A2500E" w:rsidRDefault="00A2500E">
      <w:pPr>
        <w:pStyle w:val="BodyText"/>
        <w:ind w:left="0"/>
        <w:jc w:val="left"/>
        <w:rPr>
          <w:b/>
          <w:sz w:val="27"/>
        </w:rPr>
      </w:pPr>
    </w:p>
    <w:p w:rsidR="00A2500E" w:rsidRDefault="00923F17">
      <w:pPr>
        <w:pStyle w:val="ListParagraph"/>
        <w:numPr>
          <w:ilvl w:val="0"/>
          <w:numId w:val="19"/>
        </w:numPr>
        <w:tabs>
          <w:tab w:val="left" w:pos="946"/>
        </w:tabs>
        <w:spacing w:before="0" w:line="360" w:lineRule="auto"/>
        <w:ind w:right="156" w:firstLine="0"/>
        <w:jc w:val="both"/>
        <w:rPr>
          <w:sz w:val="26"/>
        </w:rPr>
      </w:pPr>
      <w:r>
        <w:rPr>
          <w:noProof/>
          <w:lang w:val="en-GB" w:eastAsia="en-GB"/>
        </w:rPr>
        <w:drawing>
          <wp:anchor distT="0" distB="0" distL="0" distR="0" simplePos="0" relativeHeight="250803200" behindDoc="1" locked="0" layoutInCell="1" allowOverlap="1">
            <wp:simplePos x="0" y="0"/>
            <wp:positionH relativeFrom="page">
              <wp:posOffset>1681234</wp:posOffset>
            </wp:positionH>
            <wp:positionV relativeFrom="paragraph">
              <wp:posOffset>110628</wp:posOffset>
            </wp:positionV>
            <wp:extent cx="4601005" cy="4601128"/>
            <wp:effectExtent l="0" t="0" r="0" b="0"/>
            <wp:wrapNone/>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The courts cannot sit back and helplessly watch as these constitutional and national</w:t>
      </w:r>
      <w:r>
        <w:rPr>
          <w:spacing w:val="-10"/>
          <w:sz w:val="26"/>
        </w:rPr>
        <w:t xml:space="preserve"> </w:t>
      </w:r>
      <w:r>
        <w:rPr>
          <w:sz w:val="26"/>
        </w:rPr>
        <w:t>values</w:t>
      </w:r>
      <w:r>
        <w:rPr>
          <w:spacing w:val="-12"/>
          <w:sz w:val="26"/>
        </w:rPr>
        <w:t xml:space="preserve"> </w:t>
      </w:r>
      <w:r>
        <w:rPr>
          <w:sz w:val="26"/>
        </w:rPr>
        <w:t>and</w:t>
      </w:r>
      <w:r>
        <w:rPr>
          <w:spacing w:val="-12"/>
          <w:sz w:val="26"/>
        </w:rPr>
        <w:t xml:space="preserve"> </w:t>
      </w:r>
      <w:r>
        <w:rPr>
          <w:sz w:val="26"/>
        </w:rPr>
        <w:t>principles</w:t>
      </w:r>
      <w:r>
        <w:rPr>
          <w:spacing w:val="-10"/>
          <w:sz w:val="26"/>
        </w:rPr>
        <w:t xml:space="preserve"> </w:t>
      </w:r>
      <w:r>
        <w:rPr>
          <w:sz w:val="26"/>
        </w:rPr>
        <w:t>are</w:t>
      </w:r>
      <w:r>
        <w:rPr>
          <w:spacing w:val="-12"/>
          <w:sz w:val="26"/>
        </w:rPr>
        <w:t xml:space="preserve"> </w:t>
      </w:r>
      <w:r>
        <w:rPr>
          <w:sz w:val="26"/>
        </w:rPr>
        <w:t>being</w:t>
      </w:r>
      <w:r>
        <w:rPr>
          <w:spacing w:val="-12"/>
          <w:sz w:val="26"/>
        </w:rPr>
        <w:t xml:space="preserve"> </w:t>
      </w:r>
      <w:r>
        <w:rPr>
          <w:sz w:val="26"/>
        </w:rPr>
        <w:t>subverted</w:t>
      </w:r>
      <w:r>
        <w:rPr>
          <w:spacing w:val="-10"/>
          <w:sz w:val="26"/>
        </w:rPr>
        <w:t xml:space="preserve"> </w:t>
      </w:r>
      <w:r>
        <w:rPr>
          <w:sz w:val="26"/>
        </w:rPr>
        <w:t>by</w:t>
      </w:r>
      <w:r>
        <w:rPr>
          <w:spacing w:val="-12"/>
          <w:sz w:val="26"/>
        </w:rPr>
        <w:t xml:space="preserve"> </w:t>
      </w:r>
      <w:r>
        <w:rPr>
          <w:sz w:val="26"/>
        </w:rPr>
        <w:t>deliberate</w:t>
      </w:r>
      <w:r>
        <w:rPr>
          <w:spacing w:val="-9"/>
          <w:sz w:val="26"/>
        </w:rPr>
        <w:t xml:space="preserve"> </w:t>
      </w:r>
      <w:r>
        <w:rPr>
          <w:sz w:val="26"/>
        </w:rPr>
        <w:t>acts</w:t>
      </w:r>
      <w:r>
        <w:rPr>
          <w:spacing w:val="-13"/>
          <w:sz w:val="26"/>
        </w:rPr>
        <w:t xml:space="preserve"> </w:t>
      </w:r>
      <w:r>
        <w:rPr>
          <w:sz w:val="26"/>
        </w:rPr>
        <w:t>of</w:t>
      </w:r>
      <w:r>
        <w:rPr>
          <w:spacing w:val="-13"/>
          <w:sz w:val="26"/>
        </w:rPr>
        <w:t xml:space="preserve"> </w:t>
      </w:r>
      <w:r>
        <w:rPr>
          <w:sz w:val="26"/>
        </w:rPr>
        <w:t>the</w:t>
      </w:r>
      <w:r>
        <w:rPr>
          <w:spacing w:val="-12"/>
          <w:sz w:val="26"/>
        </w:rPr>
        <w:t xml:space="preserve"> </w:t>
      </w:r>
      <w:r>
        <w:rPr>
          <w:sz w:val="26"/>
        </w:rPr>
        <w:t>parties. Parties who are appealing or applying for review of decisions that make them ineligible</w:t>
      </w:r>
      <w:r>
        <w:rPr>
          <w:spacing w:val="-17"/>
          <w:sz w:val="26"/>
        </w:rPr>
        <w:t xml:space="preserve"> </w:t>
      </w:r>
      <w:r>
        <w:rPr>
          <w:sz w:val="26"/>
        </w:rPr>
        <w:t>for</w:t>
      </w:r>
      <w:r>
        <w:rPr>
          <w:spacing w:val="-16"/>
          <w:sz w:val="26"/>
        </w:rPr>
        <w:t xml:space="preserve"> </w:t>
      </w:r>
      <w:r>
        <w:rPr>
          <w:sz w:val="26"/>
        </w:rPr>
        <w:t>public</w:t>
      </w:r>
      <w:r>
        <w:rPr>
          <w:spacing w:val="-14"/>
          <w:sz w:val="26"/>
        </w:rPr>
        <w:t xml:space="preserve"> </w:t>
      </w:r>
      <w:r>
        <w:rPr>
          <w:sz w:val="26"/>
        </w:rPr>
        <w:t>or</w:t>
      </w:r>
      <w:r>
        <w:rPr>
          <w:spacing w:val="-16"/>
          <w:sz w:val="26"/>
        </w:rPr>
        <w:t xml:space="preserve"> </w:t>
      </w:r>
      <w:r>
        <w:rPr>
          <w:sz w:val="26"/>
        </w:rPr>
        <w:t>state</w:t>
      </w:r>
      <w:r>
        <w:rPr>
          <w:spacing w:val="-16"/>
          <w:sz w:val="26"/>
        </w:rPr>
        <w:t xml:space="preserve"> </w:t>
      </w:r>
      <w:r>
        <w:rPr>
          <w:sz w:val="26"/>
        </w:rPr>
        <w:t>office</w:t>
      </w:r>
      <w:r>
        <w:rPr>
          <w:spacing w:val="-16"/>
          <w:sz w:val="26"/>
        </w:rPr>
        <w:t xml:space="preserve"> </w:t>
      </w:r>
      <w:r>
        <w:rPr>
          <w:sz w:val="26"/>
        </w:rPr>
        <w:t>pursuant</w:t>
      </w:r>
      <w:r>
        <w:rPr>
          <w:spacing w:val="-17"/>
          <w:sz w:val="26"/>
        </w:rPr>
        <w:t xml:space="preserve"> </w:t>
      </w:r>
      <w:r>
        <w:rPr>
          <w:sz w:val="26"/>
        </w:rPr>
        <w:t>to</w:t>
      </w:r>
      <w:r>
        <w:rPr>
          <w:spacing w:val="-14"/>
          <w:sz w:val="26"/>
        </w:rPr>
        <w:t xml:space="preserve"> </w:t>
      </w:r>
      <w:r>
        <w:rPr>
          <w:sz w:val="26"/>
        </w:rPr>
        <w:t>Chapter</w:t>
      </w:r>
      <w:r>
        <w:rPr>
          <w:spacing w:val="-17"/>
          <w:sz w:val="26"/>
        </w:rPr>
        <w:t xml:space="preserve"> </w:t>
      </w:r>
      <w:r>
        <w:rPr>
          <w:sz w:val="26"/>
        </w:rPr>
        <w:t>Six</w:t>
      </w:r>
      <w:r>
        <w:rPr>
          <w:spacing w:val="-15"/>
          <w:sz w:val="26"/>
        </w:rPr>
        <w:t xml:space="preserve"> </w:t>
      </w:r>
      <w:r>
        <w:rPr>
          <w:sz w:val="26"/>
        </w:rPr>
        <w:t>of</w:t>
      </w:r>
      <w:r>
        <w:rPr>
          <w:spacing w:val="-16"/>
          <w:sz w:val="26"/>
        </w:rPr>
        <w:t xml:space="preserve"> </w:t>
      </w:r>
      <w:r>
        <w:rPr>
          <w:sz w:val="26"/>
        </w:rPr>
        <w:t>the</w:t>
      </w:r>
      <w:r>
        <w:rPr>
          <w:spacing w:val="-14"/>
          <w:sz w:val="26"/>
        </w:rPr>
        <w:t xml:space="preserve"> </w:t>
      </w:r>
      <w:r>
        <w:rPr>
          <w:sz w:val="26"/>
        </w:rPr>
        <w:t>Constitution,</w:t>
      </w:r>
      <w:r>
        <w:rPr>
          <w:spacing w:val="-16"/>
          <w:sz w:val="26"/>
        </w:rPr>
        <w:t xml:space="preserve"> </w:t>
      </w:r>
      <w:r>
        <w:rPr>
          <w:sz w:val="26"/>
        </w:rPr>
        <w:t>have a singular obligation to diligently prosecute such cases. Justice must be done and must also be seen to be done. This must be the overriding objective of every</w:t>
      </w:r>
      <w:r>
        <w:rPr>
          <w:spacing w:val="-43"/>
          <w:sz w:val="26"/>
        </w:rPr>
        <w:t xml:space="preserve"> </w:t>
      </w:r>
      <w:r>
        <w:rPr>
          <w:sz w:val="26"/>
        </w:rPr>
        <w:t>party, counsel and the</w:t>
      </w:r>
      <w:r>
        <w:rPr>
          <w:spacing w:val="2"/>
          <w:sz w:val="26"/>
        </w:rPr>
        <w:t xml:space="preserve"> </w:t>
      </w:r>
      <w:r>
        <w:rPr>
          <w:sz w:val="26"/>
        </w:rPr>
        <w:t>court.</w:t>
      </w:r>
    </w:p>
    <w:p w:rsidR="00A2500E" w:rsidRDefault="00923F17">
      <w:pPr>
        <w:pStyle w:val="ListParagraph"/>
        <w:numPr>
          <w:ilvl w:val="0"/>
          <w:numId w:val="19"/>
        </w:numPr>
        <w:tabs>
          <w:tab w:val="left" w:pos="970"/>
        </w:tabs>
        <w:spacing w:before="161" w:line="360" w:lineRule="auto"/>
        <w:ind w:right="156" w:firstLine="0"/>
        <w:jc w:val="both"/>
        <w:rPr>
          <w:sz w:val="26"/>
        </w:rPr>
      </w:pPr>
      <w:r>
        <w:rPr>
          <w:sz w:val="26"/>
        </w:rPr>
        <w:t xml:space="preserve">Returning to the question whether the appellant was accorded </w:t>
      </w:r>
      <w:r>
        <w:rPr>
          <w:sz w:val="26"/>
        </w:rPr>
        <w:t>adequate time and facility to respond to the charges against him by the County Assembly and the Senate, for our part, and from the foregoing, we respectfully are equally persuaded that the appellant was accorded a fair hearing within the meaning of Article</w:t>
      </w:r>
      <w:r>
        <w:rPr>
          <w:sz w:val="26"/>
        </w:rPr>
        <w:t xml:space="preserve"> 50 and fair administrative action in terms of Article 47 of the Constitution, and under the Standing</w:t>
      </w:r>
      <w:r>
        <w:rPr>
          <w:spacing w:val="-3"/>
          <w:sz w:val="26"/>
        </w:rPr>
        <w:t xml:space="preserve"> </w:t>
      </w:r>
      <w:r>
        <w:rPr>
          <w:sz w:val="26"/>
        </w:rPr>
        <w:t>Orders.</w:t>
      </w:r>
    </w:p>
    <w:p w:rsidR="00A2500E" w:rsidRDefault="00923F17">
      <w:pPr>
        <w:pStyle w:val="Heading2"/>
        <w:numPr>
          <w:ilvl w:val="1"/>
          <w:numId w:val="9"/>
        </w:numPr>
        <w:tabs>
          <w:tab w:val="left" w:pos="1292"/>
        </w:tabs>
        <w:spacing w:line="360" w:lineRule="auto"/>
        <w:ind w:left="900" w:right="159" w:firstLine="0"/>
        <w:jc w:val="both"/>
      </w:pPr>
      <w:r>
        <w:t>Whether</w:t>
      </w:r>
      <w:r>
        <w:rPr>
          <w:spacing w:val="-17"/>
        </w:rPr>
        <w:t xml:space="preserve"> </w:t>
      </w:r>
      <w:r>
        <w:t>it</w:t>
      </w:r>
      <w:r>
        <w:rPr>
          <w:spacing w:val="-18"/>
        </w:rPr>
        <w:t xml:space="preserve"> </w:t>
      </w:r>
      <w:r>
        <w:t>was</w:t>
      </w:r>
      <w:r>
        <w:rPr>
          <w:spacing w:val="-15"/>
        </w:rPr>
        <w:t xml:space="preserve"> </w:t>
      </w:r>
      <w:r>
        <w:t>mandatory</w:t>
      </w:r>
      <w:r>
        <w:rPr>
          <w:spacing w:val="-18"/>
        </w:rPr>
        <w:t xml:space="preserve"> </w:t>
      </w:r>
      <w:r>
        <w:t>to</w:t>
      </w:r>
      <w:r>
        <w:rPr>
          <w:spacing w:val="-17"/>
        </w:rPr>
        <w:t xml:space="preserve"> </w:t>
      </w:r>
      <w:r>
        <w:t>verify</w:t>
      </w:r>
      <w:r>
        <w:rPr>
          <w:spacing w:val="-16"/>
        </w:rPr>
        <w:t xml:space="preserve"> </w:t>
      </w:r>
      <w:r>
        <w:t>the</w:t>
      </w:r>
      <w:r>
        <w:rPr>
          <w:spacing w:val="-16"/>
        </w:rPr>
        <w:t xml:space="preserve"> </w:t>
      </w:r>
      <w:r>
        <w:t>impeachment</w:t>
      </w:r>
      <w:r>
        <w:rPr>
          <w:spacing w:val="-12"/>
        </w:rPr>
        <w:t xml:space="preserve"> </w:t>
      </w:r>
      <w:r>
        <w:t xml:space="preserve">Motion </w:t>
      </w:r>
      <w:r>
        <w:t>by affidavits or other statements on oath by members of the County Assembly who allegedl</w:t>
      </w:r>
      <w:r>
        <w:t>y supported the</w:t>
      </w:r>
      <w:r>
        <w:rPr>
          <w:spacing w:val="-12"/>
        </w:rPr>
        <w:t xml:space="preserve"> </w:t>
      </w:r>
      <w:r>
        <w:t>motion;</w:t>
      </w:r>
    </w:p>
    <w:p w:rsidR="00A2500E" w:rsidRDefault="00923F17">
      <w:pPr>
        <w:pStyle w:val="ListParagraph"/>
        <w:numPr>
          <w:ilvl w:val="0"/>
          <w:numId w:val="19"/>
        </w:numPr>
        <w:tabs>
          <w:tab w:val="left" w:pos="954"/>
        </w:tabs>
        <w:spacing w:before="159" w:line="360" w:lineRule="auto"/>
        <w:ind w:right="158" w:firstLine="0"/>
        <w:jc w:val="both"/>
        <w:rPr>
          <w:sz w:val="26"/>
        </w:rPr>
      </w:pPr>
      <w:r>
        <w:rPr>
          <w:sz w:val="26"/>
        </w:rPr>
        <w:t>The appellant has maintained that it is a mandatory requirement in law for the</w:t>
      </w:r>
      <w:r>
        <w:rPr>
          <w:spacing w:val="-4"/>
          <w:sz w:val="26"/>
        </w:rPr>
        <w:t xml:space="preserve"> </w:t>
      </w:r>
      <w:r>
        <w:rPr>
          <w:sz w:val="26"/>
        </w:rPr>
        <w:t>impeachment</w:t>
      </w:r>
      <w:r>
        <w:rPr>
          <w:spacing w:val="-3"/>
          <w:sz w:val="26"/>
        </w:rPr>
        <w:t xml:space="preserve"> </w:t>
      </w:r>
      <w:r>
        <w:rPr>
          <w:sz w:val="26"/>
        </w:rPr>
        <w:t>Motion</w:t>
      </w:r>
      <w:r>
        <w:rPr>
          <w:spacing w:val="-4"/>
          <w:sz w:val="26"/>
        </w:rPr>
        <w:t xml:space="preserve"> </w:t>
      </w:r>
      <w:r>
        <w:rPr>
          <w:sz w:val="26"/>
        </w:rPr>
        <w:t>to</w:t>
      </w:r>
      <w:r>
        <w:rPr>
          <w:spacing w:val="-5"/>
          <w:sz w:val="26"/>
        </w:rPr>
        <w:t xml:space="preserve"> </w:t>
      </w:r>
      <w:r>
        <w:rPr>
          <w:sz w:val="26"/>
        </w:rPr>
        <w:t>be</w:t>
      </w:r>
      <w:r>
        <w:rPr>
          <w:spacing w:val="-4"/>
          <w:sz w:val="26"/>
        </w:rPr>
        <w:t xml:space="preserve"> </w:t>
      </w:r>
      <w:r>
        <w:rPr>
          <w:sz w:val="26"/>
        </w:rPr>
        <w:t>verified</w:t>
      </w:r>
      <w:r>
        <w:rPr>
          <w:spacing w:val="-4"/>
          <w:sz w:val="26"/>
        </w:rPr>
        <w:t xml:space="preserve"> </w:t>
      </w:r>
      <w:r>
        <w:rPr>
          <w:sz w:val="26"/>
        </w:rPr>
        <w:t>under</w:t>
      </w:r>
      <w:r>
        <w:rPr>
          <w:spacing w:val="-5"/>
          <w:sz w:val="26"/>
        </w:rPr>
        <w:t xml:space="preserve"> </w:t>
      </w:r>
      <w:r>
        <w:rPr>
          <w:sz w:val="26"/>
        </w:rPr>
        <w:t>Order</w:t>
      </w:r>
      <w:r>
        <w:rPr>
          <w:spacing w:val="-4"/>
          <w:sz w:val="26"/>
        </w:rPr>
        <w:t xml:space="preserve"> </w:t>
      </w:r>
      <w:r>
        <w:rPr>
          <w:sz w:val="26"/>
        </w:rPr>
        <w:t>67</w:t>
      </w:r>
      <w:r>
        <w:rPr>
          <w:spacing w:val="-3"/>
          <w:sz w:val="26"/>
        </w:rPr>
        <w:t xml:space="preserve"> </w:t>
      </w:r>
      <w:r>
        <w:rPr>
          <w:sz w:val="26"/>
        </w:rPr>
        <w:t>of</w:t>
      </w:r>
      <w:r>
        <w:rPr>
          <w:spacing w:val="-4"/>
          <w:sz w:val="26"/>
        </w:rPr>
        <w:t xml:space="preserve"> </w:t>
      </w:r>
      <w:r>
        <w:rPr>
          <w:sz w:val="26"/>
        </w:rPr>
        <w:t>the</w:t>
      </w:r>
      <w:r>
        <w:rPr>
          <w:spacing w:val="-4"/>
          <w:sz w:val="26"/>
        </w:rPr>
        <w:t xml:space="preserve"> </w:t>
      </w:r>
      <w:r>
        <w:rPr>
          <w:sz w:val="26"/>
        </w:rPr>
        <w:t>Nairobi</w:t>
      </w:r>
      <w:r>
        <w:rPr>
          <w:spacing w:val="-3"/>
          <w:sz w:val="26"/>
        </w:rPr>
        <w:t xml:space="preserve"> </w:t>
      </w:r>
      <w:r>
        <w:rPr>
          <w:sz w:val="26"/>
        </w:rPr>
        <w:t>City</w:t>
      </w:r>
      <w:r>
        <w:rPr>
          <w:spacing w:val="-5"/>
          <w:sz w:val="26"/>
        </w:rPr>
        <w:t xml:space="preserve"> </w:t>
      </w:r>
      <w:r>
        <w:rPr>
          <w:sz w:val="26"/>
        </w:rPr>
        <w:t>County Standing Orders; that the Motion served upon him was not accompanied by affirmations and supporting documents; there was no communication of confirmation from the 1</w:t>
      </w:r>
      <w:r>
        <w:rPr>
          <w:position w:val="7"/>
          <w:sz w:val="17"/>
        </w:rPr>
        <w:t xml:space="preserve">st </w:t>
      </w:r>
      <w:r>
        <w:rPr>
          <w:sz w:val="26"/>
        </w:rPr>
        <w:t>respondent on any verification forms filled by the MCAs supporting the Motion. Acc</w:t>
      </w:r>
      <w:r>
        <w:rPr>
          <w:sz w:val="26"/>
        </w:rPr>
        <w:t>ording to the appellant, apart from the signatures of MCAs</w:t>
      </w:r>
      <w:r>
        <w:rPr>
          <w:spacing w:val="24"/>
          <w:sz w:val="26"/>
        </w:rPr>
        <w:t xml:space="preserve"> </w:t>
      </w:r>
      <w:r>
        <w:rPr>
          <w:sz w:val="26"/>
        </w:rPr>
        <w:t>supporting</w:t>
      </w:r>
      <w:r>
        <w:rPr>
          <w:spacing w:val="24"/>
          <w:sz w:val="26"/>
        </w:rPr>
        <w:t xml:space="preserve"> </w:t>
      </w:r>
      <w:r>
        <w:rPr>
          <w:sz w:val="26"/>
        </w:rPr>
        <w:t>the</w:t>
      </w:r>
      <w:r>
        <w:rPr>
          <w:spacing w:val="23"/>
          <w:sz w:val="26"/>
        </w:rPr>
        <w:t xml:space="preserve"> </w:t>
      </w:r>
      <w:r>
        <w:rPr>
          <w:sz w:val="26"/>
        </w:rPr>
        <w:t>Motion,</w:t>
      </w:r>
      <w:r>
        <w:rPr>
          <w:spacing w:val="25"/>
          <w:sz w:val="26"/>
        </w:rPr>
        <w:t xml:space="preserve"> </w:t>
      </w:r>
      <w:r>
        <w:rPr>
          <w:sz w:val="26"/>
        </w:rPr>
        <w:t>each</w:t>
      </w:r>
      <w:r>
        <w:rPr>
          <w:spacing w:val="24"/>
          <w:sz w:val="26"/>
        </w:rPr>
        <w:t xml:space="preserve"> </w:t>
      </w:r>
      <w:r>
        <w:rPr>
          <w:sz w:val="26"/>
        </w:rPr>
        <w:t>MCA</w:t>
      </w:r>
      <w:r>
        <w:rPr>
          <w:spacing w:val="23"/>
          <w:sz w:val="26"/>
        </w:rPr>
        <w:t xml:space="preserve"> </w:t>
      </w:r>
      <w:r>
        <w:rPr>
          <w:sz w:val="26"/>
        </w:rPr>
        <w:t>was</w:t>
      </w:r>
      <w:r>
        <w:rPr>
          <w:spacing w:val="24"/>
          <w:sz w:val="26"/>
        </w:rPr>
        <w:t xml:space="preserve"> </w:t>
      </w:r>
      <w:r>
        <w:rPr>
          <w:sz w:val="26"/>
        </w:rPr>
        <w:t>required</w:t>
      </w:r>
      <w:r>
        <w:rPr>
          <w:spacing w:val="25"/>
          <w:sz w:val="26"/>
        </w:rPr>
        <w:t xml:space="preserve"> </w:t>
      </w:r>
      <w:r>
        <w:rPr>
          <w:sz w:val="26"/>
        </w:rPr>
        <w:t>but</w:t>
      </w:r>
      <w:r>
        <w:rPr>
          <w:spacing w:val="23"/>
          <w:sz w:val="26"/>
        </w:rPr>
        <w:t xml:space="preserve"> </w:t>
      </w:r>
      <w:r>
        <w:rPr>
          <w:sz w:val="26"/>
        </w:rPr>
        <w:t>failed</w:t>
      </w:r>
      <w:r>
        <w:rPr>
          <w:spacing w:val="26"/>
          <w:sz w:val="26"/>
        </w:rPr>
        <w:t xml:space="preserve"> </w:t>
      </w:r>
      <w:r>
        <w:rPr>
          <w:sz w:val="26"/>
        </w:rPr>
        <w:t>to</w:t>
      </w:r>
      <w:r>
        <w:rPr>
          <w:spacing w:val="22"/>
          <w:sz w:val="26"/>
        </w:rPr>
        <w:t xml:space="preserve"> </w:t>
      </w:r>
      <w:r>
        <w:rPr>
          <w:sz w:val="26"/>
        </w:rPr>
        <w:t>verify</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9"/>
      </w:pPr>
      <w:r>
        <w:t>individually</w:t>
      </w:r>
      <w:r>
        <w:rPr>
          <w:spacing w:val="-9"/>
        </w:rPr>
        <w:t xml:space="preserve"> </w:t>
      </w:r>
      <w:r>
        <w:t>by</w:t>
      </w:r>
      <w:r>
        <w:rPr>
          <w:spacing w:val="-9"/>
        </w:rPr>
        <w:t xml:space="preserve"> </w:t>
      </w:r>
      <w:r>
        <w:t>way</w:t>
      </w:r>
      <w:r>
        <w:rPr>
          <w:spacing w:val="-10"/>
        </w:rPr>
        <w:t xml:space="preserve"> </w:t>
      </w:r>
      <w:r>
        <w:t>of</w:t>
      </w:r>
      <w:r>
        <w:rPr>
          <w:spacing w:val="-11"/>
        </w:rPr>
        <w:t xml:space="preserve"> </w:t>
      </w:r>
      <w:r>
        <w:t>a</w:t>
      </w:r>
      <w:r>
        <w:rPr>
          <w:spacing w:val="-10"/>
        </w:rPr>
        <w:t xml:space="preserve"> </w:t>
      </w:r>
      <w:r>
        <w:t>deposition</w:t>
      </w:r>
      <w:r>
        <w:rPr>
          <w:spacing w:val="-10"/>
        </w:rPr>
        <w:t xml:space="preserve"> </w:t>
      </w:r>
      <w:r>
        <w:t>that</w:t>
      </w:r>
      <w:r>
        <w:rPr>
          <w:spacing w:val="-12"/>
        </w:rPr>
        <w:t xml:space="preserve"> </w:t>
      </w:r>
      <w:r>
        <w:t>indeed</w:t>
      </w:r>
      <w:r>
        <w:rPr>
          <w:spacing w:val="-10"/>
        </w:rPr>
        <w:t xml:space="preserve"> </w:t>
      </w:r>
      <w:r>
        <w:t>they</w:t>
      </w:r>
      <w:r>
        <w:rPr>
          <w:spacing w:val="-12"/>
        </w:rPr>
        <w:t xml:space="preserve"> </w:t>
      </w:r>
      <w:r>
        <w:t>were</w:t>
      </w:r>
      <w:r>
        <w:rPr>
          <w:spacing w:val="-10"/>
        </w:rPr>
        <w:t xml:space="preserve"> </w:t>
      </w:r>
      <w:r>
        <w:t>in</w:t>
      </w:r>
      <w:r>
        <w:rPr>
          <w:spacing w:val="-10"/>
        </w:rPr>
        <w:t xml:space="preserve"> </w:t>
      </w:r>
      <w:r>
        <w:t>support</w:t>
      </w:r>
      <w:r>
        <w:rPr>
          <w:spacing w:val="-10"/>
        </w:rPr>
        <w:t xml:space="preserve"> </w:t>
      </w:r>
      <w:r>
        <w:t>of</w:t>
      </w:r>
      <w:r>
        <w:rPr>
          <w:spacing w:val="-9"/>
        </w:rPr>
        <w:t xml:space="preserve"> </w:t>
      </w:r>
      <w:r>
        <w:t>the</w:t>
      </w:r>
      <w:r>
        <w:rPr>
          <w:spacing w:val="-10"/>
        </w:rPr>
        <w:t xml:space="preserve"> </w:t>
      </w:r>
      <w:r>
        <w:t>Motion. In</w:t>
      </w:r>
      <w:r>
        <w:rPr>
          <w:spacing w:val="-9"/>
        </w:rPr>
        <w:t xml:space="preserve"> </w:t>
      </w:r>
      <w:r>
        <w:t>his</w:t>
      </w:r>
      <w:r>
        <w:rPr>
          <w:spacing w:val="-8"/>
        </w:rPr>
        <w:t xml:space="preserve"> </w:t>
      </w:r>
      <w:r>
        <w:t>view,</w:t>
      </w:r>
      <w:r>
        <w:rPr>
          <w:spacing w:val="-8"/>
        </w:rPr>
        <w:t xml:space="preserve"> </w:t>
      </w:r>
      <w:r>
        <w:t>the</w:t>
      </w:r>
      <w:r>
        <w:rPr>
          <w:spacing w:val="-7"/>
        </w:rPr>
        <w:t xml:space="preserve"> </w:t>
      </w:r>
      <w:r>
        <w:t>term</w:t>
      </w:r>
      <w:r>
        <w:rPr>
          <w:spacing w:val="-8"/>
        </w:rPr>
        <w:t xml:space="preserve"> </w:t>
      </w:r>
      <w:r>
        <w:t>‘verify’</w:t>
      </w:r>
      <w:r>
        <w:rPr>
          <w:spacing w:val="-8"/>
        </w:rPr>
        <w:t xml:space="preserve"> </w:t>
      </w:r>
      <w:r>
        <w:t>denotes</w:t>
      </w:r>
      <w:r>
        <w:rPr>
          <w:spacing w:val="-6"/>
        </w:rPr>
        <w:t xml:space="preserve"> </w:t>
      </w:r>
      <w:r>
        <w:t>to</w:t>
      </w:r>
      <w:r>
        <w:rPr>
          <w:spacing w:val="-8"/>
        </w:rPr>
        <w:t xml:space="preserve"> </w:t>
      </w:r>
      <w:r>
        <w:t>confirm</w:t>
      </w:r>
      <w:r>
        <w:rPr>
          <w:spacing w:val="-9"/>
        </w:rPr>
        <w:t xml:space="preserve"> </w:t>
      </w:r>
      <w:r>
        <w:t>or</w:t>
      </w:r>
      <w:r>
        <w:rPr>
          <w:spacing w:val="-9"/>
        </w:rPr>
        <w:t xml:space="preserve"> </w:t>
      </w:r>
      <w:r>
        <w:t>substantiate</w:t>
      </w:r>
      <w:r>
        <w:rPr>
          <w:spacing w:val="-7"/>
        </w:rPr>
        <w:t xml:space="preserve"> </w:t>
      </w:r>
      <w:r>
        <w:t>by</w:t>
      </w:r>
      <w:r>
        <w:rPr>
          <w:spacing w:val="-7"/>
        </w:rPr>
        <w:t xml:space="preserve"> </w:t>
      </w:r>
      <w:r>
        <w:t>oath</w:t>
      </w:r>
      <w:r>
        <w:rPr>
          <w:spacing w:val="-9"/>
        </w:rPr>
        <w:t xml:space="preserve"> </w:t>
      </w:r>
      <w:r>
        <w:t>or</w:t>
      </w:r>
      <w:r>
        <w:rPr>
          <w:spacing w:val="-7"/>
        </w:rPr>
        <w:t xml:space="preserve"> </w:t>
      </w:r>
      <w:r>
        <w:t>affidavit as to the truth. The appellant further contends that under Section 109 of the Evidence</w:t>
      </w:r>
      <w:r>
        <w:rPr>
          <w:spacing w:val="-11"/>
        </w:rPr>
        <w:t xml:space="preserve"> </w:t>
      </w:r>
      <w:r>
        <w:t>Act,</w:t>
      </w:r>
      <w:r>
        <w:rPr>
          <w:spacing w:val="-11"/>
        </w:rPr>
        <w:t xml:space="preserve"> </w:t>
      </w:r>
      <w:r>
        <w:t>it</w:t>
      </w:r>
      <w:r>
        <w:rPr>
          <w:spacing w:val="-10"/>
        </w:rPr>
        <w:t xml:space="preserve"> </w:t>
      </w:r>
      <w:r>
        <w:t>was</w:t>
      </w:r>
      <w:r>
        <w:rPr>
          <w:spacing w:val="-9"/>
        </w:rPr>
        <w:t xml:space="preserve"> </w:t>
      </w:r>
      <w:r>
        <w:t>the</w:t>
      </w:r>
      <w:r>
        <w:rPr>
          <w:spacing w:val="-10"/>
        </w:rPr>
        <w:t xml:space="preserve"> </w:t>
      </w:r>
      <w:r>
        <w:t>burden</w:t>
      </w:r>
      <w:r>
        <w:rPr>
          <w:spacing w:val="-10"/>
        </w:rPr>
        <w:t xml:space="preserve"> </w:t>
      </w:r>
      <w:r>
        <w:t>of</w:t>
      </w:r>
      <w:r>
        <w:rPr>
          <w:spacing w:val="-9"/>
        </w:rPr>
        <w:t xml:space="preserve"> </w:t>
      </w:r>
      <w:r>
        <w:t>the</w:t>
      </w:r>
      <w:r>
        <w:rPr>
          <w:spacing w:val="-12"/>
        </w:rPr>
        <w:t xml:space="preserve"> </w:t>
      </w:r>
      <w:r>
        <w:t>parties</w:t>
      </w:r>
      <w:r>
        <w:rPr>
          <w:spacing w:val="-11"/>
        </w:rPr>
        <w:t xml:space="preserve"> </w:t>
      </w:r>
      <w:r>
        <w:t>alleging</w:t>
      </w:r>
      <w:r>
        <w:rPr>
          <w:spacing w:val="-8"/>
        </w:rPr>
        <w:t xml:space="preserve"> </w:t>
      </w:r>
      <w:r>
        <w:t>that</w:t>
      </w:r>
      <w:r>
        <w:rPr>
          <w:spacing w:val="-10"/>
        </w:rPr>
        <w:t xml:space="preserve"> </w:t>
      </w:r>
      <w:r>
        <w:t>the</w:t>
      </w:r>
      <w:r>
        <w:rPr>
          <w:spacing w:val="-10"/>
        </w:rPr>
        <w:t xml:space="preserve"> </w:t>
      </w:r>
      <w:r>
        <w:t>affidavits</w:t>
      </w:r>
      <w:r>
        <w:rPr>
          <w:spacing w:val="-8"/>
        </w:rPr>
        <w:t xml:space="preserve"> </w:t>
      </w:r>
      <w:r>
        <w:t>attributed to them were forged to provide</w:t>
      </w:r>
      <w:r>
        <w:rPr>
          <w:spacing w:val="-3"/>
        </w:rPr>
        <w:t xml:space="preserve"> </w:t>
      </w:r>
      <w:r>
        <w:t>proo</w:t>
      </w:r>
      <w:r>
        <w:t>f.</w:t>
      </w:r>
    </w:p>
    <w:p w:rsidR="00A2500E" w:rsidRDefault="00923F17">
      <w:pPr>
        <w:pStyle w:val="ListParagraph"/>
        <w:numPr>
          <w:ilvl w:val="0"/>
          <w:numId w:val="19"/>
        </w:numPr>
        <w:tabs>
          <w:tab w:val="left" w:pos="946"/>
        </w:tabs>
        <w:spacing w:before="161" w:line="357" w:lineRule="auto"/>
        <w:ind w:right="159" w:firstLine="0"/>
        <w:jc w:val="both"/>
        <w:rPr>
          <w:sz w:val="26"/>
        </w:rPr>
      </w:pPr>
      <w:r>
        <w:rPr>
          <w:noProof/>
          <w:lang w:val="en-GB" w:eastAsia="en-GB"/>
        </w:rPr>
        <w:drawing>
          <wp:anchor distT="0" distB="0" distL="0" distR="0" simplePos="0" relativeHeight="250804224" behindDoc="1" locked="0" layoutInCell="1" allowOverlap="1">
            <wp:simplePos x="0" y="0"/>
            <wp:positionH relativeFrom="page">
              <wp:posOffset>1681234</wp:posOffset>
            </wp:positionH>
            <wp:positionV relativeFrom="paragraph">
              <wp:posOffset>415555</wp:posOffset>
            </wp:positionV>
            <wp:extent cx="4601005" cy="4601128"/>
            <wp:effectExtent l="0" t="0" r="0" b="0"/>
            <wp:wrapNone/>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Order 67(1) of the County Assembly Standing Orders upon which these arguments are based provides</w:t>
      </w:r>
      <w:r>
        <w:rPr>
          <w:spacing w:val="-1"/>
          <w:sz w:val="26"/>
        </w:rPr>
        <w:t xml:space="preserve"> </w:t>
      </w:r>
      <w:r>
        <w:rPr>
          <w:sz w:val="26"/>
        </w:rPr>
        <w:t>that:</w:t>
      </w:r>
    </w:p>
    <w:p w:rsidR="00A2500E" w:rsidRDefault="00923F17">
      <w:pPr>
        <w:pStyle w:val="Heading2"/>
        <w:spacing w:before="166" w:line="360" w:lineRule="auto"/>
        <w:ind w:right="679"/>
        <w:rPr>
          <w:b w:val="0"/>
          <w:i w:val="0"/>
        </w:rPr>
      </w:pPr>
      <w:r>
        <w:t xml:space="preserve">“Before giving notice of Motion under section 33 of the </w:t>
      </w:r>
      <w:r>
        <w:t>County Governments Act, 2012, the member shall deliver to the Clerk a copy of the proposed Mo</w:t>
      </w:r>
      <w:r>
        <w:t>tion in writing stating the grounds and particulars upon which the proposal is made,</w:t>
      </w:r>
      <w:r>
        <w:rPr>
          <w:spacing w:val="-12"/>
        </w:rPr>
        <w:t xml:space="preserve"> </w:t>
      </w:r>
      <w:r>
        <w:t>for</w:t>
      </w:r>
      <w:r>
        <w:rPr>
          <w:spacing w:val="-12"/>
        </w:rPr>
        <w:t xml:space="preserve"> </w:t>
      </w:r>
      <w:r>
        <w:t>the</w:t>
      </w:r>
      <w:r>
        <w:rPr>
          <w:spacing w:val="-11"/>
        </w:rPr>
        <w:t xml:space="preserve"> </w:t>
      </w:r>
      <w:r>
        <w:t>impeachment</w:t>
      </w:r>
      <w:r>
        <w:rPr>
          <w:spacing w:val="-12"/>
        </w:rPr>
        <w:t xml:space="preserve"> </w:t>
      </w:r>
      <w:r>
        <w:t>of</w:t>
      </w:r>
      <w:r>
        <w:rPr>
          <w:spacing w:val="-11"/>
        </w:rPr>
        <w:t xml:space="preserve"> </w:t>
      </w:r>
      <w:r>
        <w:t>the</w:t>
      </w:r>
      <w:r>
        <w:rPr>
          <w:spacing w:val="-11"/>
        </w:rPr>
        <w:t xml:space="preserve"> </w:t>
      </w:r>
      <w:r>
        <w:t>Governor</w:t>
      </w:r>
      <w:r>
        <w:rPr>
          <w:spacing w:val="-12"/>
        </w:rPr>
        <w:t xml:space="preserve"> </w:t>
      </w:r>
      <w:r>
        <w:t>on</w:t>
      </w:r>
      <w:r>
        <w:rPr>
          <w:spacing w:val="-12"/>
        </w:rPr>
        <w:t xml:space="preserve"> </w:t>
      </w:r>
      <w:r>
        <w:t>the</w:t>
      </w:r>
      <w:r>
        <w:rPr>
          <w:spacing w:val="-10"/>
        </w:rPr>
        <w:t xml:space="preserve"> </w:t>
      </w:r>
      <w:r>
        <w:t>ground</w:t>
      </w:r>
      <w:r>
        <w:rPr>
          <w:spacing w:val="-12"/>
        </w:rPr>
        <w:t xml:space="preserve"> </w:t>
      </w:r>
      <w:r>
        <w:t>of a gross violation of a provision of the Constitution or of any other</w:t>
      </w:r>
      <w:r>
        <w:rPr>
          <w:spacing w:val="-15"/>
        </w:rPr>
        <w:t xml:space="preserve"> </w:t>
      </w:r>
      <w:r>
        <w:t>law;</w:t>
      </w:r>
      <w:r>
        <w:rPr>
          <w:spacing w:val="-14"/>
        </w:rPr>
        <w:t xml:space="preserve"> </w:t>
      </w:r>
      <w:r>
        <w:t>where</w:t>
      </w:r>
      <w:r>
        <w:rPr>
          <w:spacing w:val="-15"/>
        </w:rPr>
        <w:t xml:space="preserve"> </w:t>
      </w:r>
      <w:r>
        <w:t>there</w:t>
      </w:r>
      <w:r>
        <w:rPr>
          <w:spacing w:val="-15"/>
        </w:rPr>
        <w:t xml:space="preserve"> </w:t>
      </w:r>
      <w:r>
        <w:t>are</w:t>
      </w:r>
      <w:r>
        <w:rPr>
          <w:spacing w:val="-15"/>
        </w:rPr>
        <w:t xml:space="preserve"> </w:t>
      </w:r>
      <w:r>
        <w:t>serious</w:t>
      </w:r>
      <w:r>
        <w:rPr>
          <w:spacing w:val="-15"/>
        </w:rPr>
        <w:t xml:space="preserve"> </w:t>
      </w:r>
      <w:r>
        <w:t>reasons</w:t>
      </w:r>
      <w:r>
        <w:rPr>
          <w:spacing w:val="-14"/>
        </w:rPr>
        <w:t xml:space="preserve"> </w:t>
      </w:r>
      <w:r>
        <w:t>for</w:t>
      </w:r>
      <w:r>
        <w:rPr>
          <w:spacing w:val="-14"/>
        </w:rPr>
        <w:t xml:space="preserve"> </w:t>
      </w:r>
      <w:r>
        <w:t>believing</w:t>
      </w:r>
      <w:r>
        <w:rPr>
          <w:spacing w:val="-17"/>
        </w:rPr>
        <w:t xml:space="preserve"> </w:t>
      </w:r>
      <w:r>
        <w:t>that the Governor has committed a crime under national or international</w:t>
      </w:r>
      <w:r>
        <w:rPr>
          <w:spacing w:val="-16"/>
        </w:rPr>
        <w:t xml:space="preserve"> </w:t>
      </w:r>
      <w:r>
        <w:t>law;</w:t>
      </w:r>
      <w:r>
        <w:rPr>
          <w:spacing w:val="-19"/>
        </w:rPr>
        <w:t xml:space="preserve"> </w:t>
      </w:r>
      <w:r>
        <w:t>or</w:t>
      </w:r>
      <w:r>
        <w:rPr>
          <w:spacing w:val="-17"/>
        </w:rPr>
        <w:t xml:space="preserve"> </w:t>
      </w:r>
      <w:r>
        <w:t>for</w:t>
      </w:r>
      <w:r>
        <w:rPr>
          <w:spacing w:val="-16"/>
        </w:rPr>
        <w:t xml:space="preserve"> </w:t>
      </w:r>
      <w:r>
        <w:t>gross</w:t>
      </w:r>
      <w:r>
        <w:rPr>
          <w:spacing w:val="-14"/>
        </w:rPr>
        <w:t xml:space="preserve"> </w:t>
      </w:r>
      <w:r>
        <w:t>misconduct</w:t>
      </w:r>
      <w:r>
        <w:rPr>
          <w:spacing w:val="-18"/>
        </w:rPr>
        <w:t xml:space="preserve"> </w:t>
      </w:r>
      <w:r>
        <w:t>or</w:t>
      </w:r>
      <w:r>
        <w:rPr>
          <w:spacing w:val="-15"/>
        </w:rPr>
        <w:t xml:space="preserve"> </w:t>
      </w:r>
      <w:r>
        <w:t>abuse</w:t>
      </w:r>
      <w:r>
        <w:rPr>
          <w:spacing w:val="-17"/>
        </w:rPr>
        <w:t xml:space="preserve"> </w:t>
      </w:r>
      <w:r>
        <w:t>of</w:t>
      </w:r>
      <w:r>
        <w:rPr>
          <w:spacing w:val="-18"/>
        </w:rPr>
        <w:t xml:space="preserve"> </w:t>
      </w:r>
      <w:r>
        <w:t xml:space="preserve">office. </w:t>
      </w:r>
      <w:r>
        <w:rPr>
          <w:u w:val="single"/>
        </w:rPr>
        <w:t>The notice of Motion shall be signed by the Member who</w:t>
      </w:r>
      <w:r>
        <w:t xml:space="preserve"> </w:t>
      </w:r>
      <w:r>
        <w:rPr>
          <w:u w:val="single"/>
        </w:rPr>
        <w:t>affirms that the particulars of allegations contained in the</w:t>
      </w:r>
      <w:r>
        <w:t xml:space="preserve"> </w:t>
      </w:r>
      <w:r>
        <w:rPr>
          <w:u w:val="single"/>
        </w:rPr>
        <w:t>Motion ar</w:t>
      </w:r>
      <w:r>
        <w:rPr>
          <w:u w:val="single"/>
        </w:rPr>
        <w:t>e true</w:t>
      </w:r>
      <w:r>
        <w:t xml:space="preserve"> to his or her own knowledge and the </w:t>
      </w:r>
      <w:r>
        <w:rPr>
          <w:u w:val="single"/>
        </w:rPr>
        <w:t>same</w:t>
      </w:r>
      <w:r>
        <w:t xml:space="preserve"> </w:t>
      </w:r>
      <w:r>
        <w:rPr>
          <w:u w:val="single"/>
        </w:rPr>
        <w:t>verified by each of the members constituting at least a third</w:t>
      </w:r>
      <w:r>
        <w:t xml:space="preserve"> </w:t>
      </w:r>
      <w:r>
        <w:rPr>
          <w:u w:val="single"/>
        </w:rPr>
        <w:t xml:space="preserve">of all the members </w:t>
      </w:r>
      <w:r>
        <w:t>and that the allegations therein are true of their own knowledge and belief on the basis of their reading and appreciation of i</w:t>
      </w:r>
      <w:r>
        <w:t xml:space="preserve">nformation pertinent thereto </w:t>
      </w:r>
      <w:r>
        <w:rPr>
          <w:u w:val="single"/>
        </w:rPr>
        <w:t>and each of them sign a verification form provided by the</w:t>
      </w:r>
      <w:r>
        <w:t xml:space="preserve"> </w:t>
      </w:r>
      <w:r>
        <w:rPr>
          <w:u w:val="single"/>
        </w:rPr>
        <w:t>Clerk for that purpose.</w:t>
      </w:r>
      <w:r>
        <w:t xml:space="preserve">” </w:t>
      </w:r>
      <w:r>
        <w:rPr>
          <w:b w:val="0"/>
          <w:i w:val="0"/>
        </w:rPr>
        <w:t>[our</w:t>
      </w:r>
      <w:r>
        <w:rPr>
          <w:b w:val="0"/>
          <w:i w:val="0"/>
          <w:spacing w:val="-5"/>
        </w:rPr>
        <w:t xml:space="preserve"> </w:t>
      </w:r>
      <w:r>
        <w:rPr>
          <w:b w:val="0"/>
          <w:i w:val="0"/>
        </w:rPr>
        <w:t>emphasis].</w:t>
      </w:r>
    </w:p>
    <w:p w:rsidR="00A2500E" w:rsidRDefault="00923F17">
      <w:pPr>
        <w:pStyle w:val="ListParagraph"/>
        <w:numPr>
          <w:ilvl w:val="0"/>
          <w:numId w:val="19"/>
        </w:numPr>
        <w:tabs>
          <w:tab w:val="left" w:pos="937"/>
        </w:tabs>
        <w:spacing w:before="161" w:line="360" w:lineRule="auto"/>
        <w:ind w:right="157" w:firstLine="0"/>
        <w:jc w:val="both"/>
        <w:rPr>
          <w:b/>
          <w:sz w:val="26"/>
        </w:rPr>
      </w:pPr>
      <w:r>
        <w:rPr>
          <w:sz w:val="26"/>
        </w:rPr>
        <w:t xml:space="preserve">According to the County Assembly, the verification envisaged by this Order is when each of the more than two-thirds of the MCAs append their signatures to the Motion; and in particular, for this case, they did so on a document headed: </w:t>
      </w:r>
      <w:r>
        <w:rPr>
          <w:b/>
          <w:sz w:val="26"/>
        </w:rPr>
        <w:t>“SIGNATURES IN SUPPOR</w:t>
      </w:r>
      <w:r>
        <w:rPr>
          <w:b/>
          <w:sz w:val="26"/>
        </w:rPr>
        <w:t>T OF A</w:t>
      </w:r>
      <w:r>
        <w:rPr>
          <w:b/>
          <w:spacing w:val="21"/>
          <w:sz w:val="26"/>
        </w:rPr>
        <w:t xml:space="preserve"> </w:t>
      </w:r>
      <w:r>
        <w:rPr>
          <w:b/>
          <w:sz w:val="26"/>
        </w:rPr>
        <w:t>MOTION FOR THE REMOVAL OF</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5"/>
      </w:pPr>
      <w:r>
        <w:rPr>
          <w:noProof/>
          <w:lang w:val="en-GB" w:eastAsia="en-GB"/>
        </w:rPr>
        <w:drawing>
          <wp:anchor distT="0" distB="0" distL="0" distR="0" simplePos="0" relativeHeight="250805248"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1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rPr>
        <w:t>GOVERNOR BY IMPEACHMENT”</w:t>
      </w:r>
      <w:r>
        <w:t>; that they did so with the full knowledge of its purpose and specifically to verify the correctness of its contents. The source of the “verification forms”, according to the Standing Order is the Clerk of the Assembly. The Assembly itself confirmed having</w:t>
      </w:r>
      <w:r>
        <w:t xml:space="preserve"> supplied the document in question</w:t>
      </w:r>
      <w:r>
        <w:rPr>
          <w:spacing w:val="-12"/>
        </w:rPr>
        <w:t xml:space="preserve"> </w:t>
      </w:r>
      <w:r>
        <w:t>to</w:t>
      </w:r>
      <w:r>
        <w:rPr>
          <w:spacing w:val="-12"/>
        </w:rPr>
        <w:t xml:space="preserve"> </w:t>
      </w:r>
      <w:r>
        <w:t>MCAs.</w:t>
      </w:r>
      <w:r>
        <w:rPr>
          <w:spacing w:val="-10"/>
        </w:rPr>
        <w:t xml:space="preserve"> </w:t>
      </w:r>
      <w:r>
        <w:t>Again,</w:t>
      </w:r>
      <w:r>
        <w:rPr>
          <w:spacing w:val="-12"/>
        </w:rPr>
        <w:t xml:space="preserve"> </w:t>
      </w:r>
      <w:r>
        <w:t>with</w:t>
      </w:r>
      <w:r>
        <w:rPr>
          <w:spacing w:val="-11"/>
        </w:rPr>
        <w:t xml:space="preserve"> </w:t>
      </w:r>
      <w:r>
        <w:t>respect,</w:t>
      </w:r>
      <w:r>
        <w:rPr>
          <w:spacing w:val="-12"/>
        </w:rPr>
        <w:t xml:space="preserve"> </w:t>
      </w:r>
      <w:r>
        <w:t>the</w:t>
      </w:r>
      <w:r>
        <w:rPr>
          <w:spacing w:val="-13"/>
        </w:rPr>
        <w:t xml:space="preserve"> </w:t>
      </w:r>
      <w:r>
        <w:t>Court</w:t>
      </w:r>
      <w:r>
        <w:rPr>
          <w:spacing w:val="-9"/>
        </w:rPr>
        <w:t xml:space="preserve"> </w:t>
      </w:r>
      <w:r>
        <w:t>of</w:t>
      </w:r>
      <w:r>
        <w:rPr>
          <w:spacing w:val="-10"/>
        </w:rPr>
        <w:t xml:space="preserve"> </w:t>
      </w:r>
      <w:r>
        <w:t>Appeal</w:t>
      </w:r>
      <w:r>
        <w:rPr>
          <w:spacing w:val="-12"/>
        </w:rPr>
        <w:t xml:space="preserve"> </w:t>
      </w:r>
      <w:r>
        <w:t>correctly</w:t>
      </w:r>
      <w:r>
        <w:rPr>
          <w:spacing w:val="-8"/>
        </w:rPr>
        <w:t xml:space="preserve"> </w:t>
      </w:r>
      <w:r>
        <w:t>construed</w:t>
      </w:r>
      <w:r>
        <w:rPr>
          <w:spacing w:val="-11"/>
        </w:rPr>
        <w:t xml:space="preserve"> </w:t>
      </w:r>
      <w:r>
        <w:t>the meaning of “verification” in the context of the above Standing Order. The use of the above document has not been shown to have occasioned a miscarr</w:t>
      </w:r>
      <w:r>
        <w:t>iage of justice or caused any prejudice to the appellant. If the intention was to have members who were in support of the impeachment motion swear affidavits or make other statements on oath to authenticate the Motion, the County Assembly would have, in pr</w:t>
      </w:r>
      <w:r>
        <w:t>omulgating the Standing Order, expressly made that</w:t>
      </w:r>
      <w:r>
        <w:rPr>
          <w:spacing w:val="-36"/>
        </w:rPr>
        <w:t xml:space="preserve"> </w:t>
      </w:r>
      <w:r>
        <w:t>provision.</w:t>
      </w:r>
    </w:p>
    <w:p w:rsidR="00A2500E" w:rsidRDefault="00923F17">
      <w:pPr>
        <w:pStyle w:val="ListParagraph"/>
        <w:numPr>
          <w:ilvl w:val="0"/>
          <w:numId w:val="19"/>
        </w:numPr>
        <w:tabs>
          <w:tab w:val="left" w:pos="934"/>
        </w:tabs>
        <w:spacing w:before="162" w:line="360" w:lineRule="auto"/>
        <w:ind w:right="155" w:firstLine="0"/>
        <w:jc w:val="both"/>
        <w:rPr>
          <w:sz w:val="26"/>
        </w:rPr>
      </w:pPr>
      <w:r>
        <w:rPr>
          <w:sz w:val="26"/>
        </w:rPr>
        <w:t>We conclude from these factors that the Motion for the removal from office of Governor Nairobi County was duly verified in accordance with Order 67(1) of the</w:t>
      </w:r>
      <w:r>
        <w:rPr>
          <w:spacing w:val="-9"/>
          <w:sz w:val="26"/>
        </w:rPr>
        <w:t xml:space="preserve"> </w:t>
      </w:r>
      <w:r>
        <w:rPr>
          <w:sz w:val="26"/>
        </w:rPr>
        <w:t>Nairobi</w:t>
      </w:r>
      <w:r>
        <w:rPr>
          <w:spacing w:val="-8"/>
          <w:sz w:val="26"/>
        </w:rPr>
        <w:t xml:space="preserve"> </w:t>
      </w:r>
      <w:r>
        <w:rPr>
          <w:sz w:val="26"/>
        </w:rPr>
        <w:t>City</w:t>
      </w:r>
      <w:r>
        <w:rPr>
          <w:spacing w:val="-9"/>
          <w:sz w:val="26"/>
        </w:rPr>
        <w:t xml:space="preserve"> </w:t>
      </w:r>
      <w:r>
        <w:rPr>
          <w:sz w:val="26"/>
        </w:rPr>
        <w:t>County</w:t>
      </w:r>
      <w:r>
        <w:rPr>
          <w:spacing w:val="-9"/>
          <w:sz w:val="26"/>
        </w:rPr>
        <w:t xml:space="preserve"> </w:t>
      </w:r>
      <w:r>
        <w:rPr>
          <w:sz w:val="26"/>
        </w:rPr>
        <w:t>Assembly</w:t>
      </w:r>
      <w:r>
        <w:rPr>
          <w:spacing w:val="-8"/>
          <w:sz w:val="26"/>
        </w:rPr>
        <w:t xml:space="preserve"> </w:t>
      </w:r>
      <w:r>
        <w:rPr>
          <w:sz w:val="26"/>
        </w:rPr>
        <w:t>Standin</w:t>
      </w:r>
      <w:r>
        <w:rPr>
          <w:sz w:val="26"/>
        </w:rPr>
        <w:t>g</w:t>
      </w:r>
      <w:r>
        <w:rPr>
          <w:spacing w:val="-10"/>
          <w:sz w:val="26"/>
        </w:rPr>
        <w:t xml:space="preserve"> </w:t>
      </w:r>
      <w:r>
        <w:rPr>
          <w:sz w:val="26"/>
        </w:rPr>
        <w:t>Orders;</w:t>
      </w:r>
      <w:r>
        <w:rPr>
          <w:spacing w:val="-8"/>
          <w:sz w:val="26"/>
        </w:rPr>
        <w:t xml:space="preserve"> </w:t>
      </w:r>
      <w:r>
        <w:rPr>
          <w:sz w:val="26"/>
        </w:rPr>
        <w:t>and</w:t>
      </w:r>
      <w:r>
        <w:rPr>
          <w:spacing w:val="-8"/>
          <w:sz w:val="26"/>
        </w:rPr>
        <w:t xml:space="preserve"> </w:t>
      </w:r>
      <w:r>
        <w:rPr>
          <w:sz w:val="26"/>
        </w:rPr>
        <w:t>that</w:t>
      </w:r>
      <w:r>
        <w:rPr>
          <w:spacing w:val="-8"/>
          <w:sz w:val="26"/>
        </w:rPr>
        <w:t xml:space="preserve"> </w:t>
      </w:r>
      <w:r>
        <w:rPr>
          <w:sz w:val="26"/>
        </w:rPr>
        <w:t>the</w:t>
      </w:r>
      <w:r>
        <w:rPr>
          <w:spacing w:val="-11"/>
          <w:sz w:val="26"/>
        </w:rPr>
        <w:t xml:space="preserve"> </w:t>
      </w:r>
      <w:r>
        <w:rPr>
          <w:sz w:val="26"/>
        </w:rPr>
        <w:t>verification</w:t>
      </w:r>
      <w:r>
        <w:rPr>
          <w:spacing w:val="-10"/>
          <w:sz w:val="26"/>
        </w:rPr>
        <w:t xml:space="preserve"> </w:t>
      </w:r>
      <w:r>
        <w:rPr>
          <w:sz w:val="26"/>
        </w:rPr>
        <w:t>is</w:t>
      </w:r>
      <w:r>
        <w:rPr>
          <w:spacing w:val="-10"/>
          <w:sz w:val="26"/>
        </w:rPr>
        <w:t xml:space="preserve"> </w:t>
      </w:r>
      <w:r>
        <w:rPr>
          <w:sz w:val="26"/>
        </w:rPr>
        <w:t>not in the form of an affidavit or any other forms of deposition. This ground, for these reasons must</w:t>
      </w:r>
      <w:r>
        <w:rPr>
          <w:spacing w:val="-3"/>
          <w:sz w:val="26"/>
        </w:rPr>
        <w:t xml:space="preserve"> </w:t>
      </w:r>
      <w:r>
        <w:rPr>
          <w:sz w:val="26"/>
        </w:rPr>
        <w:t>fail.</w:t>
      </w:r>
    </w:p>
    <w:p w:rsidR="00A2500E" w:rsidRDefault="00923F17">
      <w:pPr>
        <w:pStyle w:val="Heading2"/>
        <w:numPr>
          <w:ilvl w:val="1"/>
          <w:numId w:val="9"/>
        </w:numPr>
        <w:tabs>
          <w:tab w:val="left" w:pos="1208"/>
        </w:tabs>
        <w:spacing w:before="160"/>
        <w:ind w:left="1207" w:hanging="308"/>
        <w:jc w:val="both"/>
      </w:pPr>
      <w:r>
        <w:t>Whether public participation was</w:t>
      </w:r>
      <w:r>
        <w:rPr>
          <w:spacing w:val="-5"/>
        </w:rPr>
        <w:t xml:space="preserve"> </w:t>
      </w:r>
      <w:r>
        <w:t>undertaken;</w:t>
      </w:r>
    </w:p>
    <w:p w:rsidR="00A2500E" w:rsidRDefault="00A2500E">
      <w:pPr>
        <w:pStyle w:val="BodyText"/>
        <w:ind w:left="0"/>
        <w:jc w:val="left"/>
        <w:rPr>
          <w:b/>
          <w:i/>
          <w:sz w:val="27"/>
        </w:rPr>
      </w:pPr>
    </w:p>
    <w:p w:rsidR="00A2500E" w:rsidRDefault="00923F17">
      <w:pPr>
        <w:pStyle w:val="ListParagraph"/>
        <w:numPr>
          <w:ilvl w:val="0"/>
          <w:numId w:val="19"/>
        </w:numPr>
        <w:tabs>
          <w:tab w:val="left" w:pos="932"/>
        </w:tabs>
        <w:spacing w:before="1" w:line="360" w:lineRule="auto"/>
        <w:ind w:right="159" w:firstLine="0"/>
        <w:jc w:val="both"/>
        <w:rPr>
          <w:sz w:val="26"/>
        </w:rPr>
      </w:pPr>
      <w:r>
        <w:rPr>
          <w:sz w:val="26"/>
        </w:rPr>
        <w:t>The</w:t>
      </w:r>
      <w:r>
        <w:rPr>
          <w:spacing w:val="-9"/>
          <w:sz w:val="26"/>
        </w:rPr>
        <w:t xml:space="preserve"> </w:t>
      </w:r>
      <w:r>
        <w:rPr>
          <w:sz w:val="26"/>
        </w:rPr>
        <w:t>appellant</w:t>
      </w:r>
      <w:r>
        <w:rPr>
          <w:spacing w:val="-9"/>
          <w:sz w:val="26"/>
        </w:rPr>
        <w:t xml:space="preserve"> </w:t>
      </w:r>
      <w:r>
        <w:rPr>
          <w:sz w:val="26"/>
        </w:rPr>
        <w:t>has</w:t>
      </w:r>
      <w:r>
        <w:rPr>
          <w:spacing w:val="-11"/>
          <w:sz w:val="26"/>
        </w:rPr>
        <w:t xml:space="preserve"> </w:t>
      </w:r>
      <w:r>
        <w:rPr>
          <w:sz w:val="26"/>
        </w:rPr>
        <w:t>contended</w:t>
      </w:r>
      <w:r>
        <w:rPr>
          <w:spacing w:val="-11"/>
          <w:sz w:val="26"/>
        </w:rPr>
        <w:t xml:space="preserve"> </w:t>
      </w:r>
      <w:r>
        <w:rPr>
          <w:sz w:val="26"/>
        </w:rPr>
        <w:t>that</w:t>
      </w:r>
      <w:r>
        <w:rPr>
          <w:spacing w:val="-10"/>
          <w:sz w:val="26"/>
        </w:rPr>
        <w:t xml:space="preserve"> </w:t>
      </w:r>
      <w:r>
        <w:rPr>
          <w:sz w:val="26"/>
        </w:rPr>
        <w:t>the</w:t>
      </w:r>
      <w:r>
        <w:rPr>
          <w:spacing w:val="-11"/>
          <w:sz w:val="26"/>
        </w:rPr>
        <w:t xml:space="preserve"> </w:t>
      </w:r>
      <w:r>
        <w:rPr>
          <w:sz w:val="26"/>
        </w:rPr>
        <w:t>Court</w:t>
      </w:r>
      <w:r>
        <w:rPr>
          <w:spacing w:val="-12"/>
          <w:sz w:val="26"/>
        </w:rPr>
        <w:t xml:space="preserve"> </w:t>
      </w:r>
      <w:r>
        <w:rPr>
          <w:sz w:val="26"/>
        </w:rPr>
        <w:t>of</w:t>
      </w:r>
      <w:r>
        <w:rPr>
          <w:spacing w:val="-9"/>
          <w:sz w:val="26"/>
        </w:rPr>
        <w:t xml:space="preserve"> </w:t>
      </w:r>
      <w:r>
        <w:rPr>
          <w:sz w:val="26"/>
        </w:rPr>
        <w:t>Appeal</w:t>
      </w:r>
      <w:r>
        <w:rPr>
          <w:spacing w:val="-11"/>
          <w:sz w:val="26"/>
        </w:rPr>
        <w:t xml:space="preserve"> </w:t>
      </w:r>
      <w:r>
        <w:rPr>
          <w:sz w:val="26"/>
        </w:rPr>
        <w:t>erred</w:t>
      </w:r>
      <w:r>
        <w:rPr>
          <w:spacing w:val="-12"/>
          <w:sz w:val="26"/>
        </w:rPr>
        <w:t xml:space="preserve"> </w:t>
      </w:r>
      <w:r>
        <w:rPr>
          <w:sz w:val="26"/>
        </w:rPr>
        <w:t>in</w:t>
      </w:r>
      <w:r>
        <w:rPr>
          <w:spacing w:val="-10"/>
          <w:sz w:val="26"/>
        </w:rPr>
        <w:t xml:space="preserve"> </w:t>
      </w:r>
      <w:r>
        <w:rPr>
          <w:sz w:val="26"/>
        </w:rPr>
        <w:t>failing</w:t>
      </w:r>
      <w:r>
        <w:rPr>
          <w:spacing w:val="-10"/>
          <w:sz w:val="26"/>
        </w:rPr>
        <w:t xml:space="preserve"> </w:t>
      </w:r>
      <w:r>
        <w:rPr>
          <w:sz w:val="26"/>
        </w:rPr>
        <w:t>to</w:t>
      </w:r>
      <w:r>
        <w:rPr>
          <w:spacing w:val="-12"/>
          <w:sz w:val="26"/>
        </w:rPr>
        <w:t xml:space="preserve"> </w:t>
      </w:r>
      <w:r>
        <w:rPr>
          <w:sz w:val="26"/>
        </w:rPr>
        <w:t>find that there was no evidence of public participation prior to his impeachment as required by Articles 10(2)(a), 118(1) and 196 of the Constitution and Sections 94, 95, 100 and 101 of the County Governments Act; and that the residents of Nairo</w:t>
      </w:r>
      <w:r>
        <w:rPr>
          <w:sz w:val="26"/>
        </w:rPr>
        <w:t>bi were denied the opportunity to participate in the</w:t>
      </w:r>
      <w:r>
        <w:rPr>
          <w:spacing w:val="-12"/>
          <w:sz w:val="26"/>
        </w:rPr>
        <w:t xml:space="preserve"> </w:t>
      </w:r>
      <w:r>
        <w:rPr>
          <w:sz w:val="26"/>
        </w:rPr>
        <w:t>proceedings.</w:t>
      </w:r>
    </w:p>
    <w:p w:rsidR="00A2500E" w:rsidRDefault="00923F17">
      <w:pPr>
        <w:pStyle w:val="ListParagraph"/>
        <w:numPr>
          <w:ilvl w:val="0"/>
          <w:numId w:val="19"/>
        </w:numPr>
        <w:tabs>
          <w:tab w:val="left" w:pos="925"/>
        </w:tabs>
        <w:spacing w:line="360" w:lineRule="auto"/>
        <w:ind w:right="156" w:firstLine="0"/>
        <w:jc w:val="both"/>
        <w:rPr>
          <w:sz w:val="26"/>
        </w:rPr>
      </w:pPr>
      <w:r>
        <w:rPr>
          <w:sz w:val="26"/>
        </w:rPr>
        <w:t>Both</w:t>
      </w:r>
      <w:r>
        <w:rPr>
          <w:spacing w:val="-5"/>
          <w:sz w:val="26"/>
        </w:rPr>
        <w:t xml:space="preserve"> </w:t>
      </w:r>
      <w:r>
        <w:rPr>
          <w:sz w:val="26"/>
        </w:rPr>
        <w:t>the</w:t>
      </w:r>
      <w:r>
        <w:rPr>
          <w:spacing w:val="-4"/>
          <w:sz w:val="26"/>
        </w:rPr>
        <w:t xml:space="preserve"> </w:t>
      </w:r>
      <w:r>
        <w:rPr>
          <w:sz w:val="26"/>
        </w:rPr>
        <w:t>High</w:t>
      </w:r>
      <w:r>
        <w:rPr>
          <w:spacing w:val="-1"/>
          <w:sz w:val="26"/>
        </w:rPr>
        <w:t xml:space="preserve"> </w:t>
      </w:r>
      <w:r>
        <w:rPr>
          <w:sz w:val="26"/>
        </w:rPr>
        <w:t>Court</w:t>
      </w:r>
      <w:r>
        <w:rPr>
          <w:spacing w:val="-5"/>
          <w:sz w:val="26"/>
        </w:rPr>
        <w:t xml:space="preserve"> </w:t>
      </w:r>
      <w:r>
        <w:rPr>
          <w:sz w:val="26"/>
        </w:rPr>
        <w:t>and</w:t>
      </w:r>
      <w:r>
        <w:rPr>
          <w:spacing w:val="-4"/>
          <w:sz w:val="26"/>
        </w:rPr>
        <w:t xml:space="preserve"> </w:t>
      </w:r>
      <w:r>
        <w:rPr>
          <w:sz w:val="26"/>
        </w:rPr>
        <w:t>the</w:t>
      </w:r>
      <w:r>
        <w:rPr>
          <w:spacing w:val="-2"/>
          <w:sz w:val="26"/>
        </w:rPr>
        <w:t xml:space="preserve"> </w:t>
      </w:r>
      <w:r>
        <w:rPr>
          <w:sz w:val="26"/>
        </w:rPr>
        <w:t>Court</w:t>
      </w:r>
      <w:r>
        <w:rPr>
          <w:spacing w:val="-2"/>
          <w:sz w:val="26"/>
        </w:rPr>
        <w:t xml:space="preserve"> </w:t>
      </w:r>
      <w:r>
        <w:rPr>
          <w:sz w:val="26"/>
        </w:rPr>
        <w:t>of</w:t>
      </w:r>
      <w:r>
        <w:rPr>
          <w:spacing w:val="-5"/>
          <w:sz w:val="26"/>
        </w:rPr>
        <w:t xml:space="preserve"> </w:t>
      </w:r>
      <w:r>
        <w:rPr>
          <w:sz w:val="26"/>
        </w:rPr>
        <w:t>Appeal,</w:t>
      </w:r>
      <w:r>
        <w:rPr>
          <w:spacing w:val="-4"/>
          <w:sz w:val="26"/>
        </w:rPr>
        <w:t xml:space="preserve"> </w:t>
      </w:r>
      <w:r>
        <w:rPr>
          <w:sz w:val="26"/>
        </w:rPr>
        <w:t>relying</w:t>
      </w:r>
      <w:r>
        <w:rPr>
          <w:spacing w:val="-4"/>
          <w:sz w:val="26"/>
        </w:rPr>
        <w:t xml:space="preserve"> </w:t>
      </w:r>
      <w:r>
        <w:rPr>
          <w:sz w:val="26"/>
        </w:rPr>
        <w:t>on</w:t>
      </w:r>
      <w:r>
        <w:rPr>
          <w:spacing w:val="-3"/>
          <w:sz w:val="26"/>
        </w:rPr>
        <w:t xml:space="preserve"> </w:t>
      </w:r>
      <w:r>
        <w:rPr>
          <w:sz w:val="26"/>
        </w:rPr>
        <w:t>the</w:t>
      </w:r>
      <w:r>
        <w:rPr>
          <w:spacing w:val="-4"/>
          <w:sz w:val="26"/>
        </w:rPr>
        <w:t xml:space="preserve"> </w:t>
      </w:r>
      <w:r>
        <w:rPr>
          <w:sz w:val="26"/>
        </w:rPr>
        <w:t>evidence</w:t>
      </w:r>
      <w:r>
        <w:rPr>
          <w:spacing w:val="-4"/>
          <w:sz w:val="26"/>
        </w:rPr>
        <w:t xml:space="preserve"> </w:t>
      </w:r>
      <w:r>
        <w:rPr>
          <w:sz w:val="26"/>
        </w:rPr>
        <w:t>of</w:t>
      </w:r>
      <w:r>
        <w:rPr>
          <w:spacing w:val="-4"/>
          <w:sz w:val="26"/>
        </w:rPr>
        <w:t xml:space="preserve"> </w:t>
      </w:r>
      <w:r>
        <w:rPr>
          <w:sz w:val="26"/>
        </w:rPr>
        <w:t>the 2</w:t>
      </w:r>
      <w:r>
        <w:rPr>
          <w:position w:val="7"/>
          <w:sz w:val="17"/>
        </w:rPr>
        <w:t xml:space="preserve">nd </w:t>
      </w:r>
      <w:r>
        <w:rPr>
          <w:sz w:val="26"/>
        </w:rPr>
        <w:t>and 10</w:t>
      </w:r>
      <w:r>
        <w:rPr>
          <w:position w:val="7"/>
          <w:sz w:val="17"/>
        </w:rPr>
        <w:t xml:space="preserve">th </w:t>
      </w:r>
      <w:r>
        <w:rPr>
          <w:sz w:val="26"/>
        </w:rPr>
        <w:t>respondents were convinced that there was public participation based on</w:t>
      </w:r>
      <w:r>
        <w:rPr>
          <w:spacing w:val="-7"/>
          <w:sz w:val="26"/>
        </w:rPr>
        <w:t xml:space="preserve"> </w:t>
      </w:r>
      <w:r>
        <w:rPr>
          <w:sz w:val="26"/>
        </w:rPr>
        <w:t>a</w:t>
      </w:r>
      <w:r>
        <w:rPr>
          <w:spacing w:val="-7"/>
          <w:sz w:val="26"/>
        </w:rPr>
        <w:t xml:space="preserve"> </w:t>
      </w:r>
      <w:r>
        <w:rPr>
          <w:sz w:val="26"/>
        </w:rPr>
        <w:t>notice</w:t>
      </w:r>
      <w:r>
        <w:rPr>
          <w:spacing w:val="-7"/>
          <w:sz w:val="26"/>
        </w:rPr>
        <w:t xml:space="preserve"> </w:t>
      </w:r>
      <w:r>
        <w:rPr>
          <w:sz w:val="26"/>
        </w:rPr>
        <w:t>issued</w:t>
      </w:r>
      <w:r>
        <w:rPr>
          <w:spacing w:val="-4"/>
          <w:sz w:val="26"/>
        </w:rPr>
        <w:t xml:space="preserve"> </w:t>
      </w:r>
      <w:r>
        <w:rPr>
          <w:sz w:val="26"/>
        </w:rPr>
        <w:t>to</w:t>
      </w:r>
      <w:r>
        <w:rPr>
          <w:spacing w:val="-4"/>
          <w:sz w:val="26"/>
        </w:rPr>
        <w:t xml:space="preserve"> </w:t>
      </w:r>
      <w:r>
        <w:rPr>
          <w:sz w:val="26"/>
        </w:rPr>
        <w:t>residents</w:t>
      </w:r>
      <w:r>
        <w:rPr>
          <w:spacing w:val="-5"/>
          <w:sz w:val="26"/>
        </w:rPr>
        <w:t xml:space="preserve"> </w:t>
      </w:r>
      <w:r>
        <w:rPr>
          <w:sz w:val="26"/>
        </w:rPr>
        <w:t>of</w:t>
      </w:r>
      <w:r>
        <w:rPr>
          <w:spacing w:val="-7"/>
          <w:sz w:val="26"/>
        </w:rPr>
        <w:t xml:space="preserve"> </w:t>
      </w:r>
      <w:r>
        <w:rPr>
          <w:sz w:val="26"/>
        </w:rPr>
        <w:t>Nairobi</w:t>
      </w:r>
      <w:r>
        <w:rPr>
          <w:spacing w:val="-3"/>
          <w:sz w:val="26"/>
        </w:rPr>
        <w:t xml:space="preserve"> </w:t>
      </w:r>
      <w:r>
        <w:rPr>
          <w:sz w:val="26"/>
        </w:rPr>
        <w:t>City</w:t>
      </w:r>
      <w:r>
        <w:rPr>
          <w:spacing w:val="-5"/>
          <w:sz w:val="26"/>
        </w:rPr>
        <w:t xml:space="preserve"> </w:t>
      </w:r>
      <w:r>
        <w:rPr>
          <w:sz w:val="26"/>
        </w:rPr>
        <w:t>County</w:t>
      </w:r>
      <w:r>
        <w:rPr>
          <w:spacing w:val="-7"/>
          <w:sz w:val="26"/>
        </w:rPr>
        <w:t xml:space="preserve"> </w:t>
      </w:r>
      <w:r>
        <w:rPr>
          <w:sz w:val="26"/>
        </w:rPr>
        <w:t>of</w:t>
      </w:r>
      <w:r>
        <w:rPr>
          <w:spacing w:val="-6"/>
          <w:sz w:val="26"/>
        </w:rPr>
        <w:t xml:space="preserve"> </w:t>
      </w:r>
      <w:r>
        <w:rPr>
          <w:sz w:val="26"/>
        </w:rPr>
        <w:t>the</w:t>
      </w:r>
      <w:r>
        <w:rPr>
          <w:spacing w:val="-7"/>
          <w:sz w:val="26"/>
        </w:rPr>
        <w:t xml:space="preserve"> </w:t>
      </w:r>
      <w:r>
        <w:rPr>
          <w:sz w:val="26"/>
        </w:rPr>
        <w:t>impending</w:t>
      </w:r>
      <w:r>
        <w:rPr>
          <w:spacing w:val="-7"/>
          <w:sz w:val="26"/>
        </w:rPr>
        <w:t xml:space="preserve"> </w:t>
      </w:r>
      <w:r>
        <w:rPr>
          <w:sz w:val="26"/>
        </w:rPr>
        <w:t>removal</w:t>
      </w:r>
      <w:r>
        <w:rPr>
          <w:spacing w:val="-4"/>
          <w:sz w:val="26"/>
        </w:rPr>
        <w:t xml:space="preserve"> </w:t>
      </w:r>
      <w:r>
        <w:rPr>
          <w:sz w:val="26"/>
        </w:rPr>
        <w:t xml:space="preserve">of the Governor from office and a comprehensive report dated </w:t>
      </w:r>
      <w:r>
        <w:rPr>
          <w:spacing w:val="2"/>
          <w:sz w:val="26"/>
        </w:rPr>
        <w:t>3</w:t>
      </w:r>
      <w:r>
        <w:rPr>
          <w:spacing w:val="2"/>
          <w:position w:val="7"/>
          <w:sz w:val="17"/>
        </w:rPr>
        <w:t xml:space="preserve">rd </w:t>
      </w:r>
      <w:r>
        <w:rPr>
          <w:sz w:val="26"/>
        </w:rPr>
        <w:t>December, 2020 prepared</w:t>
      </w:r>
      <w:r>
        <w:rPr>
          <w:spacing w:val="-7"/>
          <w:sz w:val="26"/>
        </w:rPr>
        <w:t xml:space="preserve"> </w:t>
      </w:r>
      <w:r>
        <w:rPr>
          <w:sz w:val="26"/>
        </w:rPr>
        <w:t>to</w:t>
      </w:r>
      <w:r>
        <w:rPr>
          <w:spacing w:val="-8"/>
          <w:sz w:val="26"/>
        </w:rPr>
        <w:t xml:space="preserve"> </w:t>
      </w:r>
      <w:r>
        <w:rPr>
          <w:sz w:val="26"/>
        </w:rPr>
        <w:t>this</w:t>
      </w:r>
      <w:r>
        <w:rPr>
          <w:spacing w:val="-5"/>
          <w:sz w:val="26"/>
        </w:rPr>
        <w:t xml:space="preserve"> </w:t>
      </w:r>
      <w:r>
        <w:rPr>
          <w:sz w:val="26"/>
        </w:rPr>
        <w:t>effect.</w:t>
      </w:r>
      <w:r>
        <w:rPr>
          <w:spacing w:val="-8"/>
          <w:sz w:val="26"/>
        </w:rPr>
        <w:t xml:space="preserve"> </w:t>
      </w:r>
      <w:r>
        <w:rPr>
          <w:sz w:val="26"/>
        </w:rPr>
        <w:t>They</w:t>
      </w:r>
      <w:r>
        <w:rPr>
          <w:spacing w:val="-4"/>
          <w:sz w:val="26"/>
        </w:rPr>
        <w:t xml:space="preserve"> </w:t>
      </w:r>
      <w:r>
        <w:rPr>
          <w:sz w:val="26"/>
        </w:rPr>
        <w:t>also</w:t>
      </w:r>
      <w:r>
        <w:rPr>
          <w:spacing w:val="-8"/>
          <w:sz w:val="26"/>
        </w:rPr>
        <w:t xml:space="preserve"> </w:t>
      </w:r>
      <w:r>
        <w:rPr>
          <w:sz w:val="26"/>
        </w:rPr>
        <w:t>found</w:t>
      </w:r>
      <w:r>
        <w:rPr>
          <w:spacing w:val="-6"/>
          <w:sz w:val="26"/>
        </w:rPr>
        <w:t xml:space="preserve"> </w:t>
      </w:r>
      <w:r>
        <w:rPr>
          <w:sz w:val="26"/>
        </w:rPr>
        <w:t>proof</w:t>
      </w:r>
      <w:r>
        <w:rPr>
          <w:spacing w:val="-7"/>
          <w:sz w:val="26"/>
        </w:rPr>
        <w:t xml:space="preserve"> </w:t>
      </w:r>
      <w:r>
        <w:rPr>
          <w:sz w:val="26"/>
        </w:rPr>
        <w:t>of</w:t>
      </w:r>
      <w:r>
        <w:rPr>
          <w:spacing w:val="-7"/>
          <w:sz w:val="26"/>
        </w:rPr>
        <w:t xml:space="preserve"> </w:t>
      </w:r>
      <w:r>
        <w:rPr>
          <w:sz w:val="26"/>
        </w:rPr>
        <w:t>public</w:t>
      </w:r>
      <w:r>
        <w:rPr>
          <w:spacing w:val="-6"/>
          <w:sz w:val="26"/>
        </w:rPr>
        <w:t xml:space="preserve"> </w:t>
      </w:r>
      <w:r>
        <w:rPr>
          <w:sz w:val="26"/>
        </w:rPr>
        <w:t>participation</w:t>
      </w:r>
      <w:r>
        <w:rPr>
          <w:spacing w:val="-7"/>
          <w:sz w:val="26"/>
        </w:rPr>
        <w:t xml:space="preserve"> </w:t>
      </w:r>
      <w:r>
        <w:rPr>
          <w:sz w:val="26"/>
        </w:rPr>
        <w:t>in</w:t>
      </w:r>
      <w:r>
        <w:rPr>
          <w:spacing w:val="-6"/>
          <w:sz w:val="26"/>
        </w:rPr>
        <w:t xml:space="preserve"> </w:t>
      </w:r>
      <w:r>
        <w:rPr>
          <w:sz w:val="26"/>
        </w:rPr>
        <w:t>the</w:t>
      </w:r>
      <w:r>
        <w:rPr>
          <w:spacing w:val="-5"/>
          <w:sz w:val="26"/>
        </w:rPr>
        <w:t xml:space="preserve"> </w:t>
      </w:r>
      <w:r>
        <w:rPr>
          <w:sz w:val="26"/>
        </w:rPr>
        <w:t>form</w:t>
      </w:r>
      <w:r>
        <w:rPr>
          <w:spacing w:val="-7"/>
          <w:sz w:val="26"/>
        </w:rPr>
        <w:t xml:space="preserve"> </w:t>
      </w:r>
      <w:r>
        <w:rPr>
          <w:sz w:val="26"/>
        </w:rPr>
        <w:t xml:space="preserve">of an advertisement in a newspaper with wide circulation, </w:t>
      </w:r>
      <w:r>
        <w:rPr>
          <w:b/>
          <w:i/>
          <w:sz w:val="26"/>
        </w:rPr>
        <w:t>the Daily Nation Newspaper</w:t>
      </w:r>
      <w:r>
        <w:rPr>
          <w:b/>
          <w:i/>
          <w:spacing w:val="32"/>
          <w:sz w:val="26"/>
        </w:rPr>
        <w:t xml:space="preserve"> </w:t>
      </w:r>
      <w:r>
        <w:rPr>
          <w:sz w:val="26"/>
        </w:rPr>
        <w:t>of</w:t>
      </w:r>
      <w:r>
        <w:rPr>
          <w:spacing w:val="34"/>
          <w:sz w:val="26"/>
        </w:rPr>
        <w:t xml:space="preserve"> </w:t>
      </w:r>
      <w:r>
        <w:rPr>
          <w:sz w:val="26"/>
        </w:rPr>
        <w:t>27</w:t>
      </w:r>
      <w:r>
        <w:rPr>
          <w:position w:val="7"/>
          <w:sz w:val="17"/>
        </w:rPr>
        <w:t>th</w:t>
      </w:r>
      <w:r>
        <w:rPr>
          <w:spacing w:val="14"/>
          <w:position w:val="7"/>
          <w:sz w:val="17"/>
        </w:rPr>
        <w:t xml:space="preserve"> </w:t>
      </w:r>
      <w:r>
        <w:rPr>
          <w:sz w:val="26"/>
        </w:rPr>
        <w:t>November,</w:t>
      </w:r>
      <w:r>
        <w:rPr>
          <w:spacing w:val="35"/>
          <w:sz w:val="26"/>
        </w:rPr>
        <w:t xml:space="preserve"> </w:t>
      </w:r>
      <w:r>
        <w:rPr>
          <w:sz w:val="26"/>
        </w:rPr>
        <w:t>2020.</w:t>
      </w:r>
      <w:r>
        <w:rPr>
          <w:spacing w:val="33"/>
          <w:sz w:val="26"/>
        </w:rPr>
        <w:t xml:space="preserve"> </w:t>
      </w:r>
      <w:r>
        <w:rPr>
          <w:sz w:val="26"/>
        </w:rPr>
        <w:t>In</w:t>
      </w:r>
      <w:r>
        <w:rPr>
          <w:spacing w:val="34"/>
          <w:sz w:val="26"/>
        </w:rPr>
        <w:t xml:space="preserve"> </w:t>
      </w:r>
      <w:r>
        <w:rPr>
          <w:sz w:val="26"/>
        </w:rPr>
        <w:t>that</w:t>
      </w:r>
      <w:r>
        <w:rPr>
          <w:spacing w:val="35"/>
          <w:sz w:val="26"/>
        </w:rPr>
        <w:t xml:space="preserve"> </w:t>
      </w:r>
      <w:r>
        <w:rPr>
          <w:sz w:val="26"/>
        </w:rPr>
        <w:t>publication,</w:t>
      </w:r>
      <w:r>
        <w:rPr>
          <w:spacing w:val="36"/>
          <w:sz w:val="26"/>
        </w:rPr>
        <w:t xml:space="preserve"> </w:t>
      </w:r>
      <w:r>
        <w:rPr>
          <w:sz w:val="26"/>
        </w:rPr>
        <w:t>the</w:t>
      </w:r>
      <w:r>
        <w:rPr>
          <w:spacing w:val="34"/>
          <w:sz w:val="26"/>
        </w:rPr>
        <w:t xml:space="preserve"> </w:t>
      </w:r>
      <w:r>
        <w:rPr>
          <w:sz w:val="26"/>
        </w:rPr>
        <w:t>attention</w:t>
      </w:r>
      <w:r>
        <w:rPr>
          <w:spacing w:val="38"/>
          <w:sz w:val="26"/>
        </w:rPr>
        <w:t xml:space="preserve"> </w:t>
      </w:r>
      <w:r>
        <w:rPr>
          <w:sz w:val="26"/>
        </w:rPr>
        <w:t>of</w:t>
      </w:r>
      <w:r>
        <w:rPr>
          <w:spacing w:val="35"/>
          <w:sz w:val="26"/>
        </w:rPr>
        <w:t xml:space="preserve"> </w:t>
      </w:r>
      <w:r>
        <w:rPr>
          <w:sz w:val="26"/>
        </w:rPr>
        <w:t>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5"/>
      </w:pPr>
      <w:r>
        <w:rPr>
          <w:noProof/>
          <w:lang w:val="en-GB" w:eastAsia="en-GB"/>
        </w:rPr>
        <w:drawing>
          <wp:anchor distT="0" distB="0" distL="0" distR="0" simplePos="0" relativeHeight="250806272"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jpeg"/>
                    <pic:cNvPicPr/>
                  </pic:nvPicPr>
                  <pic:blipFill>
                    <a:blip r:embed="rId7" cstate="print"/>
                    <a:stretch>
                      <a:fillRect/>
                    </a:stretch>
                  </pic:blipFill>
                  <pic:spPr>
                    <a:xfrm>
                      <a:off x="0" y="0"/>
                      <a:ext cx="4601005" cy="4601128"/>
                    </a:xfrm>
                    <a:prstGeom prst="rect">
                      <a:avLst/>
                    </a:prstGeom>
                  </pic:spPr>
                </pic:pic>
              </a:graphicData>
            </a:graphic>
          </wp:anchor>
        </w:drawing>
      </w:r>
      <w:r>
        <w:t>general public was drawn to the pending Motion for the impeachment of the Governor. It called upon the residents of the county and the public to make their representations by delivering written memoranda to the Assembly either physically or by post. The co</w:t>
      </w:r>
      <w:r>
        <w:t>urts were persuaded by counsel representing the appellant, that in response to this advertisement, over 40,000 submissions were made. Both courts also relied on a survey in the form of questionnaires conducted in</w:t>
      </w:r>
      <w:r>
        <w:rPr>
          <w:spacing w:val="-14"/>
        </w:rPr>
        <w:t xml:space="preserve"> </w:t>
      </w:r>
      <w:r>
        <w:t>the</w:t>
      </w:r>
      <w:r>
        <w:rPr>
          <w:spacing w:val="-12"/>
        </w:rPr>
        <w:t xml:space="preserve"> </w:t>
      </w:r>
      <w:r>
        <w:t>County</w:t>
      </w:r>
      <w:r>
        <w:rPr>
          <w:spacing w:val="-12"/>
        </w:rPr>
        <w:t xml:space="preserve"> </w:t>
      </w:r>
      <w:r>
        <w:t>whose</w:t>
      </w:r>
      <w:r>
        <w:rPr>
          <w:spacing w:val="-7"/>
        </w:rPr>
        <w:t xml:space="preserve"> </w:t>
      </w:r>
      <w:r>
        <w:t>outcome</w:t>
      </w:r>
      <w:r>
        <w:rPr>
          <w:spacing w:val="-13"/>
        </w:rPr>
        <w:t xml:space="preserve"> </w:t>
      </w:r>
      <w:r>
        <w:t>was</w:t>
      </w:r>
      <w:r>
        <w:rPr>
          <w:spacing w:val="-12"/>
        </w:rPr>
        <w:t xml:space="preserve"> </w:t>
      </w:r>
      <w:r>
        <w:t>published</w:t>
      </w:r>
      <w:r>
        <w:rPr>
          <w:spacing w:val="-13"/>
        </w:rPr>
        <w:t xml:space="preserve"> </w:t>
      </w:r>
      <w:r>
        <w:t>in</w:t>
      </w:r>
      <w:r>
        <w:rPr>
          <w:spacing w:val="-10"/>
        </w:rPr>
        <w:t xml:space="preserve"> </w:t>
      </w:r>
      <w:r>
        <w:t>a</w:t>
      </w:r>
      <w:r>
        <w:rPr>
          <w:spacing w:val="-10"/>
        </w:rPr>
        <w:t xml:space="preserve"> </w:t>
      </w:r>
      <w:r>
        <w:t>report</w:t>
      </w:r>
      <w:r>
        <w:rPr>
          <w:spacing w:val="-12"/>
        </w:rPr>
        <w:t xml:space="preserve"> </w:t>
      </w:r>
      <w:r>
        <w:t>dated</w:t>
      </w:r>
      <w:r>
        <w:rPr>
          <w:spacing w:val="-12"/>
        </w:rPr>
        <w:t xml:space="preserve"> </w:t>
      </w:r>
      <w:r>
        <w:t>3</w:t>
      </w:r>
      <w:r>
        <w:rPr>
          <w:position w:val="7"/>
          <w:sz w:val="17"/>
        </w:rPr>
        <w:t>rd</w:t>
      </w:r>
      <w:r>
        <w:rPr>
          <w:spacing w:val="9"/>
          <w:position w:val="7"/>
          <w:sz w:val="17"/>
        </w:rPr>
        <w:t xml:space="preserve"> </w:t>
      </w:r>
      <w:r>
        <w:t>December,</w:t>
      </w:r>
      <w:r>
        <w:rPr>
          <w:spacing w:val="-11"/>
        </w:rPr>
        <w:t xml:space="preserve"> </w:t>
      </w:r>
      <w:r>
        <w:t>2020. According to the report, majority of Kenyans were aware of the Motion and the reasons</w:t>
      </w:r>
      <w:r>
        <w:rPr>
          <w:spacing w:val="-19"/>
        </w:rPr>
        <w:t xml:space="preserve"> </w:t>
      </w:r>
      <w:r>
        <w:t>for</w:t>
      </w:r>
      <w:r>
        <w:rPr>
          <w:spacing w:val="-17"/>
        </w:rPr>
        <w:t xml:space="preserve"> </w:t>
      </w:r>
      <w:r>
        <w:t>the</w:t>
      </w:r>
      <w:r>
        <w:rPr>
          <w:spacing w:val="-18"/>
        </w:rPr>
        <w:t xml:space="preserve"> </w:t>
      </w:r>
      <w:r>
        <w:t>intended</w:t>
      </w:r>
      <w:r>
        <w:rPr>
          <w:spacing w:val="-16"/>
        </w:rPr>
        <w:t xml:space="preserve"> </w:t>
      </w:r>
      <w:r>
        <w:t>removal</w:t>
      </w:r>
      <w:r>
        <w:rPr>
          <w:spacing w:val="-17"/>
        </w:rPr>
        <w:t xml:space="preserve"> </w:t>
      </w:r>
      <w:r>
        <w:t>of</w:t>
      </w:r>
      <w:r>
        <w:rPr>
          <w:spacing w:val="-18"/>
        </w:rPr>
        <w:t xml:space="preserve"> </w:t>
      </w:r>
      <w:r>
        <w:t>the</w:t>
      </w:r>
      <w:r>
        <w:rPr>
          <w:spacing w:val="-16"/>
        </w:rPr>
        <w:t xml:space="preserve"> </w:t>
      </w:r>
      <w:r>
        <w:t>Governor</w:t>
      </w:r>
      <w:r>
        <w:rPr>
          <w:spacing w:val="-17"/>
        </w:rPr>
        <w:t xml:space="preserve"> </w:t>
      </w:r>
      <w:r>
        <w:t>and</w:t>
      </w:r>
      <w:r>
        <w:rPr>
          <w:spacing w:val="-16"/>
        </w:rPr>
        <w:t xml:space="preserve"> </w:t>
      </w:r>
      <w:r>
        <w:t>supported</w:t>
      </w:r>
      <w:r>
        <w:rPr>
          <w:spacing w:val="-18"/>
        </w:rPr>
        <w:t xml:space="preserve"> </w:t>
      </w:r>
      <w:r>
        <w:t>it.</w:t>
      </w:r>
      <w:r>
        <w:rPr>
          <w:spacing w:val="-18"/>
        </w:rPr>
        <w:t xml:space="preserve"> </w:t>
      </w:r>
      <w:r>
        <w:t>Over</w:t>
      </w:r>
      <w:r>
        <w:rPr>
          <w:spacing w:val="-16"/>
        </w:rPr>
        <w:t xml:space="preserve"> </w:t>
      </w:r>
      <w:r>
        <w:t>and</w:t>
      </w:r>
      <w:r>
        <w:rPr>
          <w:spacing w:val="-16"/>
        </w:rPr>
        <w:t xml:space="preserve"> </w:t>
      </w:r>
      <w:r>
        <w:t>above all these, the superior courts were further satisfied that the</w:t>
      </w:r>
      <w:r>
        <w:t xml:space="preserve"> County Assembly had posted</w:t>
      </w:r>
      <w:r>
        <w:rPr>
          <w:spacing w:val="-14"/>
        </w:rPr>
        <w:t xml:space="preserve"> </w:t>
      </w:r>
      <w:r>
        <w:t>the</w:t>
      </w:r>
      <w:r>
        <w:rPr>
          <w:spacing w:val="-14"/>
        </w:rPr>
        <w:t xml:space="preserve"> </w:t>
      </w:r>
      <w:r>
        <w:t>Motion</w:t>
      </w:r>
      <w:r>
        <w:rPr>
          <w:spacing w:val="-16"/>
        </w:rPr>
        <w:t xml:space="preserve"> </w:t>
      </w:r>
      <w:r>
        <w:t>on</w:t>
      </w:r>
      <w:r>
        <w:rPr>
          <w:spacing w:val="-14"/>
        </w:rPr>
        <w:t xml:space="preserve"> </w:t>
      </w:r>
      <w:r>
        <w:t>its</w:t>
      </w:r>
      <w:r>
        <w:rPr>
          <w:spacing w:val="-15"/>
        </w:rPr>
        <w:t xml:space="preserve"> </w:t>
      </w:r>
      <w:r>
        <w:t>website</w:t>
      </w:r>
      <w:r>
        <w:rPr>
          <w:spacing w:val="-16"/>
        </w:rPr>
        <w:t xml:space="preserve"> </w:t>
      </w:r>
      <w:r>
        <w:t>quite</w:t>
      </w:r>
      <w:r>
        <w:rPr>
          <w:spacing w:val="-14"/>
        </w:rPr>
        <w:t xml:space="preserve"> </w:t>
      </w:r>
      <w:r>
        <w:t>apart</w:t>
      </w:r>
      <w:r>
        <w:rPr>
          <w:spacing w:val="-17"/>
        </w:rPr>
        <w:t xml:space="preserve"> </w:t>
      </w:r>
      <w:r>
        <w:t>from</w:t>
      </w:r>
      <w:r>
        <w:rPr>
          <w:spacing w:val="-13"/>
        </w:rPr>
        <w:t xml:space="preserve"> </w:t>
      </w:r>
      <w:r>
        <w:t>the</w:t>
      </w:r>
      <w:r>
        <w:rPr>
          <w:spacing w:val="-17"/>
        </w:rPr>
        <w:t xml:space="preserve"> </w:t>
      </w:r>
      <w:r>
        <w:t>fact</w:t>
      </w:r>
      <w:r>
        <w:rPr>
          <w:spacing w:val="-17"/>
        </w:rPr>
        <w:t xml:space="preserve"> </w:t>
      </w:r>
      <w:r>
        <w:t>that</w:t>
      </w:r>
      <w:r>
        <w:rPr>
          <w:spacing w:val="-14"/>
        </w:rPr>
        <w:t xml:space="preserve"> </w:t>
      </w:r>
      <w:r>
        <w:t>the</w:t>
      </w:r>
      <w:r>
        <w:rPr>
          <w:spacing w:val="-15"/>
        </w:rPr>
        <w:t xml:space="preserve"> </w:t>
      </w:r>
      <w:r>
        <w:t>hearing</w:t>
      </w:r>
      <w:r>
        <w:rPr>
          <w:spacing w:val="-15"/>
        </w:rPr>
        <w:t xml:space="preserve"> </w:t>
      </w:r>
      <w:r>
        <w:t>was</w:t>
      </w:r>
      <w:r>
        <w:rPr>
          <w:spacing w:val="-15"/>
        </w:rPr>
        <w:t xml:space="preserve"> </w:t>
      </w:r>
      <w:r>
        <w:t>held in</w:t>
      </w:r>
      <w:r>
        <w:rPr>
          <w:spacing w:val="-2"/>
        </w:rPr>
        <w:t xml:space="preserve"> </w:t>
      </w:r>
      <w:r>
        <w:t>public.</w:t>
      </w:r>
    </w:p>
    <w:p w:rsidR="00A2500E" w:rsidRDefault="00923F17">
      <w:pPr>
        <w:pStyle w:val="ListParagraph"/>
        <w:numPr>
          <w:ilvl w:val="0"/>
          <w:numId w:val="19"/>
        </w:numPr>
        <w:tabs>
          <w:tab w:val="left" w:pos="939"/>
        </w:tabs>
        <w:ind w:left="938" w:hanging="759"/>
        <w:jc w:val="both"/>
        <w:rPr>
          <w:sz w:val="26"/>
        </w:rPr>
      </w:pPr>
      <w:r>
        <w:rPr>
          <w:sz w:val="26"/>
        </w:rPr>
        <w:t>While we agree that;</w:t>
      </w:r>
    </w:p>
    <w:p w:rsidR="00A2500E" w:rsidRDefault="00A2500E">
      <w:pPr>
        <w:pStyle w:val="BodyText"/>
        <w:spacing w:before="3"/>
        <w:ind w:left="0"/>
        <w:jc w:val="left"/>
        <w:rPr>
          <w:sz w:val="27"/>
        </w:rPr>
      </w:pPr>
    </w:p>
    <w:p w:rsidR="00A2500E" w:rsidRDefault="00923F17">
      <w:pPr>
        <w:pStyle w:val="Heading2"/>
        <w:spacing w:before="0" w:line="360" w:lineRule="auto"/>
        <w:ind w:right="877"/>
      </w:pPr>
      <w:r>
        <w:t>“[320]</w:t>
      </w:r>
      <w:r>
        <w:rPr>
          <w:spacing w:val="-19"/>
        </w:rPr>
        <w:t xml:space="preserve"> </w:t>
      </w:r>
      <w:r>
        <w:t>…Public</w:t>
      </w:r>
      <w:r>
        <w:rPr>
          <w:spacing w:val="-15"/>
        </w:rPr>
        <w:t xml:space="preserve"> </w:t>
      </w:r>
      <w:r>
        <w:t>participation</w:t>
      </w:r>
      <w:r>
        <w:rPr>
          <w:spacing w:val="-14"/>
        </w:rPr>
        <w:t xml:space="preserve"> </w:t>
      </w:r>
      <w:r>
        <w:t>is</w:t>
      </w:r>
      <w:r>
        <w:rPr>
          <w:spacing w:val="-15"/>
        </w:rPr>
        <w:t xml:space="preserve"> </w:t>
      </w:r>
      <w:r>
        <w:t>a</w:t>
      </w:r>
      <w:r>
        <w:rPr>
          <w:spacing w:val="-16"/>
        </w:rPr>
        <w:t xml:space="preserve"> </w:t>
      </w:r>
      <w:r>
        <w:t>major</w:t>
      </w:r>
      <w:r>
        <w:rPr>
          <w:spacing w:val="-17"/>
        </w:rPr>
        <w:t xml:space="preserve"> </w:t>
      </w:r>
      <w:r>
        <w:t>pillar,</w:t>
      </w:r>
      <w:r>
        <w:rPr>
          <w:spacing w:val="-16"/>
        </w:rPr>
        <w:t xml:space="preserve"> </w:t>
      </w:r>
      <w:r>
        <w:t>and</w:t>
      </w:r>
      <w:r>
        <w:rPr>
          <w:spacing w:val="-15"/>
        </w:rPr>
        <w:t xml:space="preserve"> </w:t>
      </w:r>
      <w:r>
        <w:t xml:space="preserve">bedrock </w:t>
      </w:r>
      <w:r>
        <w:t>of our democracy and good governance.…so that the citizens have a major voice and impact on the equitable distribution of political power and resources and the participation of the people in governance will make the State,</w:t>
      </w:r>
      <w:r>
        <w:rPr>
          <w:spacing w:val="-21"/>
        </w:rPr>
        <w:t xml:space="preserve"> </w:t>
      </w:r>
      <w:r>
        <w:t>its</w:t>
      </w:r>
      <w:r>
        <w:rPr>
          <w:spacing w:val="-20"/>
        </w:rPr>
        <w:t xml:space="preserve"> </w:t>
      </w:r>
      <w:r>
        <w:t>organs</w:t>
      </w:r>
      <w:r>
        <w:rPr>
          <w:spacing w:val="-19"/>
        </w:rPr>
        <w:t xml:space="preserve"> </w:t>
      </w:r>
      <w:r>
        <w:t>and</w:t>
      </w:r>
      <w:r>
        <w:rPr>
          <w:spacing w:val="-22"/>
        </w:rPr>
        <w:t xml:space="preserve"> </w:t>
      </w:r>
      <w:r>
        <w:t>institutions</w:t>
      </w:r>
      <w:r>
        <w:rPr>
          <w:spacing w:val="-21"/>
        </w:rPr>
        <w:t xml:space="preserve"> </w:t>
      </w:r>
      <w:r>
        <w:t>accou</w:t>
      </w:r>
      <w:r>
        <w:t>ntable,</w:t>
      </w:r>
      <w:r>
        <w:rPr>
          <w:spacing w:val="-22"/>
        </w:rPr>
        <w:t xml:space="preserve"> </w:t>
      </w:r>
      <w:r>
        <w:t>thus</w:t>
      </w:r>
      <w:r>
        <w:rPr>
          <w:spacing w:val="-17"/>
        </w:rPr>
        <w:t xml:space="preserve"> </w:t>
      </w:r>
      <w:r>
        <w:t>making the country more progressive and</w:t>
      </w:r>
      <w:r>
        <w:rPr>
          <w:spacing w:val="-6"/>
        </w:rPr>
        <w:t xml:space="preserve"> </w:t>
      </w:r>
      <w:r>
        <w:t>stable.”</w:t>
      </w:r>
    </w:p>
    <w:p w:rsidR="00A2500E" w:rsidRDefault="00923F17">
      <w:pPr>
        <w:pStyle w:val="BodyText"/>
        <w:spacing w:before="160" w:line="360" w:lineRule="auto"/>
        <w:ind w:right="156"/>
      </w:pPr>
      <w:r>
        <w:rPr>
          <w:i/>
        </w:rPr>
        <w:t xml:space="preserve">(Per </w:t>
      </w:r>
      <w:r>
        <w:t xml:space="preserve">Chief Justice Willy Mutunga - </w:t>
      </w:r>
      <w:r>
        <w:rPr>
          <w:i/>
        </w:rPr>
        <w:t>Concurring</w:t>
      </w:r>
      <w:r>
        <w:t xml:space="preserve">) in, </w:t>
      </w:r>
      <w:r>
        <w:rPr>
          <w:b/>
          <w:i/>
        </w:rPr>
        <w:t>In the Matter of the National Land Commission</w:t>
      </w:r>
      <w:r>
        <w:t xml:space="preserve">, Advisory Opinion Reference No. 2 of 2014; [2015] eKLR, the answer to this question depends upon </w:t>
      </w:r>
      <w:r>
        <w:t xml:space="preserve">proof by evidence; proof whether or not public participation was conducted. While the appellant merely asserted that there was no evidence of public participation, the </w:t>
      </w:r>
      <w:r>
        <w:rPr>
          <w:spacing w:val="2"/>
        </w:rPr>
        <w:t>2</w:t>
      </w:r>
      <w:r>
        <w:rPr>
          <w:spacing w:val="2"/>
          <w:position w:val="7"/>
          <w:sz w:val="17"/>
        </w:rPr>
        <w:t xml:space="preserve">nd </w:t>
      </w:r>
      <w:r>
        <w:t>and 10</w:t>
      </w:r>
      <w:r>
        <w:rPr>
          <w:position w:val="7"/>
          <w:sz w:val="17"/>
        </w:rPr>
        <w:t xml:space="preserve">th </w:t>
      </w:r>
      <w:r>
        <w:t>respondents were categorical that the requirement of public participation was fulfilled. Both superior courts below agreed with them, having evaluated and re- analyzed</w:t>
      </w:r>
      <w:r>
        <w:rPr>
          <w:spacing w:val="-14"/>
        </w:rPr>
        <w:t xml:space="preserve"> </w:t>
      </w:r>
      <w:r>
        <w:t>the</w:t>
      </w:r>
      <w:r>
        <w:rPr>
          <w:spacing w:val="-14"/>
        </w:rPr>
        <w:t xml:space="preserve"> </w:t>
      </w:r>
      <w:r>
        <w:t>evidence.</w:t>
      </w:r>
      <w:r>
        <w:rPr>
          <w:spacing w:val="-16"/>
        </w:rPr>
        <w:t xml:space="preserve"> </w:t>
      </w:r>
      <w:r>
        <w:t>The</w:t>
      </w:r>
      <w:r>
        <w:rPr>
          <w:spacing w:val="-13"/>
        </w:rPr>
        <w:t xml:space="preserve"> </w:t>
      </w:r>
      <w:r>
        <w:t>courts</w:t>
      </w:r>
      <w:r>
        <w:rPr>
          <w:spacing w:val="-13"/>
        </w:rPr>
        <w:t xml:space="preserve"> </w:t>
      </w:r>
      <w:r>
        <w:t>also</w:t>
      </w:r>
      <w:r>
        <w:rPr>
          <w:spacing w:val="-14"/>
        </w:rPr>
        <w:t xml:space="preserve"> </w:t>
      </w:r>
      <w:r>
        <w:t>observed</w:t>
      </w:r>
      <w:r>
        <w:rPr>
          <w:spacing w:val="-12"/>
        </w:rPr>
        <w:t xml:space="preserve"> </w:t>
      </w:r>
      <w:r>
        <w:t>that,</w:t>
      </w:r>
      <w:r>
        <w:rPr>
          <w:spacing w:val="-13"/>
        </w:rPr>
        <w:t xml:space="preserve"> </w:t>
      </w:r>
      <w:r>
        <w:t>on</w:t>
      </w:r>
      <w:r>
        <w:rPr>
          <w:spacing w:val="-13"/>
        </w:rPr>
        <w:t xml:space="preserve"> </w:t>
      </w:r>
      <w:r>
        <w:t>account</w:t>
      </w:r>
      <w:r>
        <w:rPr>
          <w:spacing w:val="-16"/>
        </w:rPr>
        <w:t xml:space="preserve"> </w:t>
      </w:r>
      <w:r>
        <w:t>of</w:t>
      </w:r>
      <w:r>
        <w:rPr>
          <w:spacing w:val="-14"/>
        </w:rPr>
        <w:t xml:space="preserve"> </w:t>
      </w:r>
      <w:r>
        <w:t>the</w:t>
      </w:r>
      <w:r>
        <w:rPr>
          <w:spacing w:val="-14"/>
        </w:rPr>
        <w:t xml:space="preserve"> </w:t>
      </w:r>
      <w:r>
        <w:t>restrictions</w:t>
      </w:r>
    </w:p>
    <w:p w:rsidR="00A2500E" w:rsidRDefault="00A2500E">
      <w:pPr>
        <w:spacing w:line="360" w:lineRule="auto"/>
        <w:sectPr w:rsidR="00A2500E">
          <w:pgSz w:w="12240" w:h="15840"/>
          <w:pgMar w:top="920" w:right="1280" w:bottom="1260" w:left="1260" w:header="0" w:footer="1061" w:gutter="0"/>
          <w:cols w:space="720"/>
        </w:sectPr>
      </w:pPr>
    </w:p>
    <w:p w:rsidR="00A2500E" w:rsidRDefault="00923F17">
      <w:pPr>
        <w:pStyle w:val="BodyText"/>
        <w:spacing w:before="75" w:line="360" w:lineRule="auto"/>
        <w:ind w:right="159"/>
      </w:pPr>
      <w:r>
        <w:t>placed</w:t>
      </w:r>
      <w:r>
        <w:rPr>
          <w:spacing w:val="-15"/>
        </w:rPr>
        <w:t xml:space="preserve"> </w:t>
      </w:r>
      <w:r>
        <w:t>on</w:t>
      </w:r>
      <w:r>
        <w:rPr>
          <w:spacing w:val="-14"/>
        </w:rPr>
        <w:t xml:space="preserve"> </w:t>
      </w:r>
      <w:r>
        <w:t>physical</w:t>
      </w:r>
      <w:r>
        <w:rPr>
          <w:spacing w:val="-14"/>
        </w:rPr>
        <w:t xml:space="preserve"> </w:t>
      </w:r>
      <w:r>
        <w:t>and</w:t>
      </w:r>
      <w:r>
        <w:rPr>
          <w:spacing w:val="-13"/>
        </w:rPr>
        <w:t xml:space="preserve"> </w:t>
      </w:r>
      <w:r>
        <w:t>personal</w:t>
      </w:r>
      <w:r>
        <w:rPr>
          <w:spacing w:val="-14"/>
        </w:rPr>
        <w:t xml:space="preserve"> </w:t>
      </w:r>
      <w:r>
        <w:t>public</w:t>
      </w:r>
      <w:r>
        <w:rPr>
          <w:spacing w:val="-14"/>
        </w:rPr>
        <w:t xml:space="preserve"> </w:t>
      </w:r>
      <w:r>
        <w:t>interactions</w:t>
      </w:r>
      <w:r>
        <w:rPr>
          <w:spacing w:val="-13"/>
        </w:rPr>
        <w:t xml:space="preserve"> </w:t>
      </w:r>
      <w:r>
        <w:t>due</w:t>
      </w:r>
      <w:r>
        <w:rPr>
          <w:spacing w:val="-15"/>
        </w:rPr>
        <w:t xml:space="preserve"> </w:t>
      </w:r>
      <w:r>
        <w:t>to</w:t>
      </w:r>
      <w:r>
        <w:rPr>
          <w:spacing w:val="-14"/>
        </w:rPr>
        <w:t xml:space="preserve"> </w:t>
      </w:r>
      <w:r>
        <w:t>the</w:t>
      </w:r>
      <w:r>
        <w:rPr>
          <w:spacing w:val="-13"/>
        </w:rPr>
        <w:t xml:space="preserve"> </w:t>
      </w:r>
      <w:r>
        <w:t>Covid-</w:t>
      </w:r>
      <w:r>
        <w:rPr>
          <w:spacing w:val="-14"/>
        </w:rPr>
        <w:t xml:space="preserve"> </w:t>
      </w:r>
      <w:r>
        <w:t>19</w:t>
      </w:r>
      <w:r>
        <w:rPr>
          <w:spacing w:val="-14"/>
        </w:rPr>
        <w:t xml:space="preserve"> </w:t>
      </w:r>
      <w:r>
        <w:t>pandemic, all the foregoing avenues satisfied the requirements of public</w:t>
      </w:r>
      <w:r>
        <w:rPr>
          <w:spacing w:val="-26"/>
        </w:rPr>
        <w:t xml:space="preserve"> </w:t>
      </w:r>
      <w:r>
        <w:t>participation.</w:t>
      </w:r>
    </w:p>
    <w:p w:rsidR="00A2500E" w:rsidRDefault="00923F17">
      <w:pPr>
        <w:pStyle w:val="ListParagraph"/>
        <w:numPr>
          <w:ilvl w:val="0"/>
          <w:numId w:val="19"/>
        </w:numPr>
        <w:tabs>
          <w:tab w:val="left" w:pos="922"/>
        </w:tabs>
        <w:spacing w:line="360" w:lineRule="auto"/>
        <w:ind w:right="161" w:firstLine="0"/>
        <w:jc w:val="both"/>
        <w:rPr>
          <w:sz w:val="26"/>
        </w:rPr>
      </w:pPr>
      <w:r>
        <w:rPr>
          <w:noProof/>
          <w:lang w:val="en-GB" w:eastAsia="en-GB"/>
        </w:rPr>
        <w:drawing>
          <wp:anchor distT="0" distB="0" distL="0" distR="0" simplePos="0" relativeHeight="250807296" behindDoc="1" locked="0" layoutInCell="1" allowOverlap="1">
            <wp:simplePos x="0" y="0"/>
            <wp:positionH relativeFrom="page">
              <wp:posOffset>1681234</wp:posOffset>
            </wp:positionH>
            <wp:positionV relativeFrom="paragraph">
              <wp:posOffset>1259216</wp:posOffset>
            </wp:positionV>
            <wp:extent cx="4601005" cy="4601128"/>
            <wp:effectExtent l="0" t="0" r="0" b="0"/>
            <wp:wrapNone/>
            <wp:docPr id="1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We have not been shown how the above concurrent conclusions amount to a misdirection or conc</w:t>
      </w:r>
      <w:r>
        <w:rPr>
          <w:sz w:val="26"/>
        </w:rPr>
        <w:t>lusions based on ‘no evidence’, for us to treat them as matters of law. We find, for this reason, no justification to depart from these concurrent findings of fact and dismiss this</w:t>
      </w:r>
      <w:r>
        <w:rPr>
          <w:spacing w:val="-6"/>
          <w:sz w:val="26"/>
        </w:rPr>
        <w:t xml:space="preserve"> </w:t>
      </w:r>
      <w:r>
        <w:rPr>
          <w:sz w:val="26"/>
        </w:rPr>
        <w:t>ground.</w:t>
      </w:r>
    </w:p>
    <w:p w:rsidR="00A2500E" w:rsidRDefault="00923F17">
      <w:pPr>
        <w:pStyle w:val="Heading2"/>
        <w:numPr>
          <w:ilvl w:val="1"/>
          <w:numId w:val="9"/>
        </w:numPr>
        <w:tabs>
          <w:tab w:val="left" w:pos="1669"/>
        </w:tabs>
        <w:spacing w:before="160" w:line="360" w:lineRule="auto"/>
        <w:ind w:left="1260" w:right="164" w:firstLine="0"/>
        <w:jc w:val="both"/>
      </w:pPr>
      <w:r>
        <w:t xml:space="preserve">Whether the charges were substantiated to the prescribed </w:t>
      </w:r>
      <w:r>
        <w:t>standard t</w:t>
      </w:r>
      <w:r>
        <w:t>o warrant the appellant’s</w:t>
      </w:r>
      <w:r>
        <w:rPr>
          <w:spacing w:val="-6"/>
        </w:rPr>
        <w:t xml:space="preserve"> </w:t>
      </w:r>
      <w:r>
        <w:t>impeachment;</w:t>
      </w:r>
    </w:p>
    <w:p w:rsidR="00A2500E" w:rsidRDefault="00923F17">
      <w:pPr>
        <w:pStyle w:val="ListParagraph"/>
        <w:numPr>
          <w:ilvl w:val="0"/>
          <w:numId w:val="19"/>
        </w:numPr>
        <w:tabs>
          <w:tab w:val="left" w:pos="963"/>
        </w:tabs>
        <w:spacing w:before="201" w:line="360" w:lineRule="auto"/>
        <w:ind w:right="157" w:firstLine="0"/>
        <w:jc w:val="both"/>
        <w:rPr>
          <w:sz w:val="26"/>
        </w:rPr>
      </w:pPr>
      <w:r>
        <w:rPr>
          <w:sz w:val="26"/>
        </w:rPr>
        <w:t xml:space="preserve">It has been observed at the beginning of the Judgment that impeachment or removal proceedings, though </w:t>
      </w:r>
      <w:r>
        <w:rPr>
          <w:i/>
          <w:sz w:val="26"/>
        </w:rPr>
        <w:t xml:space="preserve">quasi-judicial </w:t>
      </w:r>
      <w:r>
        <w:rPr>
          <w:sz w:val="26"/>
        </w:rPr>
        <w:t>are not in the nature of criminal proceedings. They do not necessarily require or depend on criminal</w:t>
      </w:r>
      <w:r>
        <w:rPr>
          <w:sz w:val="26"/>
        </w:rPr>
        <w:t xml:space="preserve"> culpability to succeed. All that is required is that the allegations be substantiated. But as a constitutional</w:t>
      </w:r>
      <w:r>
        <w:rPr>
          <w:spacing w:val="-6"/>
          <w:sz w:val="26"/>
        </w:rPr>
        <w:t xml:space="preserve"> </w:t>
      </w:r>
      <w:r>
        <w:rPr>
          <w:sz w:val="26"/>
        </w:rPr>
        <w:t>remedy,</w:t>
      </w:r>
      <w:r>
        <w:rPr>
          <w:spacing w:val="-7"/>
          <w:sz w:val="26"/>
        </w:rPr>
        <w:t xml:space="preserve"> </w:t>
      </w:r>
      <w:r>
        <w:rPr>
          <w:sz w:val="26"/>
        </w:rPr>
        <w:t>impeachment</w:t>
      </w:r>
      <w:r>
        <w:rPr>
          <w:spacing w:val="-5"/>
          <w:sz w:val="26"/>
        </w:rPr>
        <w:t xml:space="preserve"> </w:t>
      </w:r>
      <w:r>
        <w:rPr>
          <w:sz w:val="26"/>
        </w:rPr>
        <w:t>serves</w:t>
      </w:r>
      <w:r>
        <w:rPr>
          <w:spacing w:val="-6"/>
          <w:sz w:val="26"/>
        </w:rPr>
        <w:t xml:space="preserve"> </w:t>
      </w:r>
      <w:r>
        <w:rPr>
          <w:sz w:val="26"/>
        </w:rPr>
        <w:t>as</w:t>
      </w:r>
      <w:r>
        <w:rPr>
          <w:spacing w:val="-4"/>
          <w:sz w:val="26"/>
        </w:rPr>
        <w:t xml:space="preserve"> </w:t>
      </w:r>
      <w:r>
        <w:rPr>
          <w:sz w:val="26"/>
        </w:rPr>
        <w:t>an</w:t>
      </w:r>
      <w:r>
        <w:rPr>
          <w:spacing w:val="-5"/>
          <w:sz w:val="26"/>
        </w:rPr>
        <w:t xml:space="preserve"> </w:t>
      </w:r>
      <w:r>
        <w:rPr>
          <w:sz w:val="26"/>
        </w:rPr>
        <w:t>important</w:t>
      </w:r>
      <w:r>
        <w:rPr>
          <w:spacing w:val="-5"/>
          <w:sz w:val="26"/>
        </w:rPr>
        <w:t xml:space="preserve"> </w:t>
      </w:r>
      <w:r>
        <w:rPr>
          <w:sz w:val="26"/>
        </w:rPr>
        <w:t>check</w:t>
      </w:r>
      <w:r>
        <w:rPr>
          <w:spacing w:val="-5"/>
          <w:sz w:val="26"/>
        </w:rPr>
        <w:t xml:space="preserve"> </w:t>
      </w:r>
      <w:r>
        <w:rPr>
          <w:sz w:val="26"/>
        </w:rPr>
        <w:t>on</w:t>
      </w:r>
      <w:r>
        <w:rPr>
          <w:spacing w:val="-5"/>
          <w:sz w:val="26"/>
        </w:rPr>
        <w:t xml:space="preserve"> </w:t>
      </w:r>
      <w:r>
        <w:rPr>
          <w:sz w:val="26"/>
        </w:rPr>
        <w:t>the</w:t>
      </w:r>
      <w:r>
        <w:rPr>
          <w:spacing w:val="-6"/>
          <w:sz w:val="26"/>
        </w:rPr>
        <w:t xml:space="preserve"> </w:t>
      </w:r>
      <w:r>
        <w:rPr>
          <w:sz w:val="26"/>
        </w:rPr>
        <w:t>exercise of executive power. The purpose of impeachment is generally to protect public interest</w:t>
      </w:r>
      <w:r>
        <w:rPr>
          <w:spacing w:val="-15"/>
          <w:sz w:val="26"/>
        </w:rPr>
        <w:t xml:space="preserve"> </w:t>
      </w:r>
      <w:r>
        <w:rPr>
          <w:sz w:val="26"/>
        </w:rPr>
        <w:t>and</w:t>
      </w:r>
      <w:r>
        <w:rPr>
          <w:spacing w:val="-13"/>
          <w:sz w:val="26"/>
        </w:rPr>
        <w:t xml:space="preserve"> </w:t>
      </w:r>
      <w:r>
        <w:rPr>
          <w:sz w:val="26"/>
        </w:rPr>
        <w:t>to</w:t>
      </w:r>
      <w:r>
        <w:rPr>
          <w:spacing w:val="-17"/>
          <w:sz w:val="26"/>
        </w:rPr>
        <w:t xml:space="preserve"> </w:t>
      </w:r>
      <w:r>
        <w:rPr>
          <w:sz w:val="26"/>
        </w:rPr>
        <w:t>preserve</w:t>
      </w:r>
      <w:r>
        <w:rPr>
          <w:spacing w:val="-15"/>
          <w:sz w:val="26"/>
        </w:rPr>
        <w:t xml:space="preserve"> </w:t>
      </w:r>
      <w:r>
        <w:rPr>
          <w:sz w:val="26"/>
        </w:rPr>
        <w:t>constitutional</w:t>
      </w:r>
      <w:r>
        <w:rPr>
          <w:spacing w:val="-16"/>
          <w:sz w:val="26"/>
        </w:rPr>
        <w:t xml:space="preserve"> </w:t>
      </w:r>
      <w:r>
        <w:rPr>
          <w:sz w:val="26"/>
        </w:rPr>
        <w:t>norms,</w:t>
      </w:r>
      <w:r>
        <w:rPr>
          <w:spacing w:val="-14"/>
          <w:sz w:val="26"/>
        </w:rPr>
        <w:t xml:space="preserve"> </w:t>
      </w:r>
      <w:r>
        <w:rPr>
          <w:sz w:val="26"/>
        </w:rPr>
        <w:t>while</w:t>
      </w:r>
      <w:r>
        <w:rPr>
          <w:spacing w:val="-15"/>
          <w:sz w:val="26"/>
        </w:rPr>
        <w:t xml:space="preserve"> </w:t>
      </w:r>
      <w:r>
        <w:rPr>
          <w:sz w:val="26"/>
        </w:rPr>
        <w:t>at</w:t>
      </w:r>
      <w:r>
        <w:rPr>
          <w:spacing w:val="-14"/>
          <w:sz w:val="26"/>
        </w:rPr>
        <w:t xml:space="preserve"> </w:t>
      </w:r>
      <w:r>
        <w:rPr>
          <w:sz w:val="26"/>
        </w:rPr>
        <w:t>the</w:t>
      </w:r>
      <w:r>
        <w:rPr>
          <w:spacing w:val="-16"/>
          <w:sz w:val="26"/>
        </w:rPr>
        <w:t xml:space="preserve"> </w:t>
      </w:r>
      <w:r>
        <w:rPr>
          <w:sz w:val="26"/>
        </w:rPr>
        <w:t>same</w:t>
      </w:r>
      <w:r>
        <w:rPr>
          <w:spacing w:val="-16"/>
          <w:sz w:val="26"/>
        </w:rPr>
        <w:t xml:space="preserve"> </w:t>
      </w:r>
      <w:r>
        <w:rPr>
          <w:sz w:val="26"/>
        </w:rPr>
        <w:t>time</w:t>
      </w:r>
      <w:r>
        <w:rPr>
          <w:spacing w:val="-11"/>
          <w:sz w:val="26"/>
        </w:rPr>
        <w:t xml:space="preserve"> </w:t>
      </w:r>
      <w:r>
        <w:rPr>
          <w:sz w:val="26"/>
        </w:rPr>
        <w:t>observing</w:t>
      </w:r>
      <w:r>
        <w:rPr>
          <w:spacing w:val="-12"/>
          <w:sz w:val="26"/>
        </w:rPr>
        <w:t xml:space="preserve"> </w:t>
      </w:r>
      <w:r>
        <w:rPr>
          <w:sz w:val="26"/>
        </w:rPr>
        <w:t>the rules of natural justice throughout the process. Both interests must be</w:t>
      </w:r>
      <w:r>
        <w:rPr>
          <w:spacing w:val="-33"/>
          <w:sz w:val="26"/>
        </w:rPr>
        <w:t xml:space="preserve"> </w:t>
      </w:r>
      <w:r>
        <w:rPr>
          <w:sz w:val="26"/>
        </w:rPr>
        <w:t>balanced.</w:t>
      </w:r>
    </w:p>
    <w:p w:rsidR="00A2500E" w:rsidRDefault="00923F17">
      <w:pPr>
        <w:pStyle w:val="ListParagraph"/>
        <w:numPr>
          <w:ilvl w:val="0"/>
          <w:numId w:val="19"/>
        </w:numPr>
        <w:tabs>
          <w:tab w:val="left" w:pos="949"/>
        </w:tabs>
        <w:spacing w:before="161" w:line="360" w:lineRule="auto"/>
        <w:ind w:right="155" w:firstLine="0"/>
        <w:jc w:val="both"/>
        <w:rPr>
          <w:sz w:val="26"/>
        </w:rPr>
      </w:pPr>
      <w:r>
        <w:rPr>
          <w:sz w:val="26"/>
        </w:rPr>
        <w:t xml:space="preserve">As to the standard of proof in impeachable charges, the Court of Appeal in its judgment in </w:t>
      </w:r>
      <w:r>
        <w:rPr>
          <w:b/>
          <w:i/>
          <w:sz w:val="26"/>
        </w:rPr>
        <w:t xml:space="preserve">Martin Nyaga Wambora &amp; 3 others </w:t>
      </w:r>
      <w:r>
        <w:rPr>
          <w:b/>
          <w:i/>
          <w:spacing w:val="4"/>
          <w:sz w:val="26"/>
        </w:rPr>
        <w:t xml:space="preserve">v. </w:t>
      </w:r>
      <w:r>
        <w:rPr>
          <w:b/>
          <w:i/>
          <w:sz w:val="26"/>
        </w:rPr>
        <w:t>Speaker of the Senate &amp; 6 others</w:t>
      </w:r>
      <w:r>
        <w:rPr>
          <w:sz w:val="26"/>
        </w:rPr>
        <w:t>, Civil Appeal No. 21 of 2014; [2014] eKLR, found that, to impeach a Governor requires a high thre</w:t>
      </w:r>
      <w:r>
        <w:rPr>
          <w:sz w:val="26"/>
        </w:rPr>
        <w:t>shold</w:t>
      </w:r>
      <w:r>
        <w:rPr>
          <w:spacing w:val="3"/>
          <w:sz w:val="26"/>
        </w:rPr>
        <w:t xml:space="preserve"> </w:t>
      </w:r>
      <w:r>
        <w:rPr>
          <w:sz w:val="26"/>
        </w:rPr>
        <w:t>but;</w:t>
      </w:r>
    </w:p>
    <w:p w:rsidR="00A2500E" w:rsidRDefault="00923F17">
      <w:pPr>
        <w:pStyle w:val="Heading2"/>
        <w:spacing w:before="160" w:line="360" w:lineRule="auto"/>
        <w:ind w:right="733"/>
      </w:pPr>
      <w:r>
        <w:t>“…</w:t>
      </w:r>
      <w:r>
        <w:rPr>
          <w:spacing w:val="-12"/>
        </w:rPr>
        <w:t xml:space="preserve"> </w:t>
      </w:r>
      <w:r>
        <w:t>that</w:t>
      </w:r>
      <w:r>
        <w:rPr>
          <w:spacing w:val="-13"/>
        </w:rPr>
        <w:t xml:space="preserve"> </w:t>
      </w:r>
      <w:r>
        <w:t>standard</w:t>
      </w:r>
      <w:r>
        <w:rPr>
          <w:spacing w:val="-10"/>
        </w:rPr>
        <w:t xml:space="preserve"> </w:t>
      </w:r>
      <w:r>
        <w:t>is</w:t>
      </w:r>
      <w:r>
        <w:rPr>
          <w:spacing w:val="-12"/>
        </w:rPr>
        <w:t xml:space="preserve"> </w:t>
      </w:r>
      <w:r>
        <w:t>neither</w:t>
      </w:r>
      <w:r>
        <w:rPr>
          <w:spacing w:val="-10"/>
        </w:rPr>
        <w:t xml:space="preserve"> </w:t>
      </w:r>
      <w:r>
        <w:t>beyond</w:t>
      </w:r>
      <w:r>
        <w:rPr>
          <w:spacing w:val="-9"/>
        </w:rPr>
        <w:t xml:space="preserve"> </w:t>
      </w:r>
      <w:r>
        <w:t>reasonable</w:t>
      </w:r>
      <w:r>
        <w:rPr>
          <w:spacing w:val="-14"/>
        </w:rPr>
        <w:t xml:space="preserve"> </w:t>
      </w:r>
      <w:r>
        <w:t>doubt</w:t>
      </w:r>
      <w:r>
        <w:rPr>
          <w:spacing w:val="-11"/>
        </w:rPr>
        <w:t xml:space="preserve"> </w:t>
      </w:r>
      <w:r>
        <w:t>nor</w:t>
      </w:r>
      <w:r>
        <w:rPr>
          <w:spacing w:val="-12"/>
        </w:rPr>
        <w:t xml:space="preserve"> </w:t>
      </w:r>
      <w:r>
        <w:t xml:space="preserve">on </w:t>
      </w:r>
      <w:r>
        <w:t>a balance of probability. Noting that the threshold for removal of a governor involves “gross violation of the Constitution”, we hold that the standard of proof required for removal of Governor is above a balance of probability but below reasonable</w:t>
      </w:r>
      <w:r>
        <w:rPr>
          <w:spacing w:val="-2"/>
        </w:rPr>
        <w:t xml:space="preserve"> </w:t>
      </w:r>
      <w:r>
        <w:t>doubt.”</w:t>
      </w:r>
    </w:p>
    <w:p w:rsidR="00A2500E" w:rsidRDefault="00A2500E">
      <w:pPr>
        <w:spacing w:line="360" w:lineRule="auto"/>
        <w:sectPr w:rsidR="00A2500E">
          <w:pgSz w:w="12240" w:h="15840"/>
          <w:pgMar w:top="920" w:right="1280" w:bottom="1260" w:left="1260" w:header="0" w:footer="1061" w:gutter="0"/>
          <w:cols w:space="720"/>
        </w:sectPr>
      </w:pPr>
    </w:p>
    <w:p w:rsidR="00A2500E" w:rsidRDefault="00923F17">
      <w:pPr>
        <w:pStyle w:val="BodyText"/>
        <w:spacing w:before="75" w:line="360" w:lineRule="auto"/>
        <w:ind w:right="156"/>
      </w:pPr>
      <w:r>
        <w:t>The</w:t>
      </w:r>
      <w:r>
        <w:rPr>
          <w:spacing w:val="-19"/>
        </w:rPr>
        <w:t xml:space="preserve"> </w:t>
      </w:r>
      <w:r>
        <w:t>Court</w:t>
      </w:r>
      <w:r>
        <w:rPr>
          <w:spacing w:val="-17"/>
        </w:rPr>
        <w:t xml:space="preserve"> </w:t>
      </w:r>
      <w:r>
        <w:t>of</w:t>
      </w:r>
      <w:r>
        <w:rPr>
          <w:spacing w:val="-17"/>
        </w:rPr>
        <w:t xml:space="preserve"> </w:t>
      </w:r>
      <w:r>
        <w:t>Appeal</w:t>
      </w:r>
      <w:r>
        <w:rPr>
          <w:spacing w:val="-18"/>
        </w:rPr>
        <w:t xml:space="preserve"> </w:t>
      </w:r>
      <w:r>
        <w:t>in</w:t>
      </w:r>
      <w:r>
        <w:rPr>
          <w:spacing w:val="-18"/>
        </w:rPr>
        <w:t xml:space="preserve"> </w:t>
      </w:r>
      <w:r>
        <w:t>the</w:t>
      </w:r>
      <w:r>
        <w:rPr>
          <w:spacing w:val="-17"/>
        </w:rPr>
        <w:t xml:space="preserve"> </w:t>
      </w:r>
      <w:r>
        <w:t>above</w:t>
      </w:r>
      <w:r>
        <w:rPr>
          <w:spacing w:val="-19"/>
        </w:rPr>
        <w:t xml:space="preserve"> </w:t>
      </w:r>
      <w:r>
        <w:t>case</w:t>
      </w:r>
      <w:r>
        <w:rPr>
          <w:spacing w:val="-16"/>
        </w:rPr>
        <w:t xml:space="preserve"> </w:t>
      </w:r>
      <w:r>
        <w:t>also</w:t>
      </w:r>
      <w:r>
        <w:rPr>
          <w:spacing w:val="-14"/>
        </w:rPr>
        <w:t xml:space="preserve"> </w:t>
      </w:r>
      <w:r>
        <w:t>affirmed</w:t>
      </w:r>
      <w:r>
        <w:rPr>
          <w:spacing w:val="-17"/>
        </w:rPr>
        <w:t xml:space="preserve"> </w:t>
      </w:r>
      <w:r>
        <w:t>the</w:t>
      </w:r>
      <w:r>
        <w:rPr>
          <w:spacing w:val="-12"/>
        </w:rPr>
        <w:t xml:space="preserve"> </w:t>
      </w:r>
      <w:r>
        <w:t>elements</w:t>
      </w:r>
      <w:r>
        <w:rPr>
          <w:spacing w:val="-18"/>
        </w:rPr>
        <w:t xml:space="preserve"> </w:t>
      </w:r>
      <w:r>
        <w:t>identified</w:t>
      </w:r>
      <w:r>
        <w:rPr>
          <w:spacing w:val="-17"/>
        </w:rPr>
        <w:t xml:space="preserve"> </w:t>
      </w:r>
      <w:r>
        <w:t>by</w:t>
      </w:r>
      <w:r>
        <w:rPr>
          <w:spacing w:val="-13"/>
        </w:rPr>
        <w:t xml:space="preserve"> </w:t>
      </w:r>
      <w:r>
        <w:t>High Court as constituting proof of the charges of gross violation of the Constitution or written law as</w:t>
      </w:r>
      <w:r>
        <w:rPr>
          <w:spacing w:val="1"/>
        </w:rPr>
        <w:t xml:space="preserve"> </w:t>
      </w:r>
      <w:r>
        <w:t>follows;</w:t>
      </w:r>
    </w:p>
    <w:p w:rsidR="00A2500E" w:rsidRDefault="00923F17">
      <w:pPr>
        <w:pStyle w:val="Heading2"/>
        <w:numPr>
          <w:ilvl w:val="0"/>
          <w:numId w:val="5"/>
        </w:numPr>
        <w:tabs>
          <w:tab w:val="left" w:pos="961"/>
        </w:tabs>
        <w:jc w:val="both"/>
      </w:pPr>
      <w:r>
        <w:t>the allegations must be serious, substantial and</w:t>
      </w:r>
      <w:r>
        <w:rPr>
          <w:spacing w:val="-13"/>
        </w:rPr>
        <w:t xml:space="preserve"> </w:t>
      </w:r>
      <w:r>
        <w:t>weighty.</w:t>
      </w:r>
    </w:p>
    <w:p w:rsidR="00A2500E" w:rsidRDefault="00923F17">
      <w:pPr>
        <w:pStyle w:val="ListParagraph"/>
        <w:numPr>
          <w:ilvl w:val="0"/>
          <w:numId w:val="5"/>
        </w:numPr>
        <w:tabs>
          <w:tab w:val="left" w:pos="961"/>
        </w:tabs>
        <w:spacing w:before="146" w:line="360" w:lineRule="auto"/>
        <w:ind w:right="736" w:hanging="581"/>
        <w:jc w:val="both"/>
        <w:rPr>
          <w:b/>
          <w:i/>
          <w:sz w:val="26"/>
        </w:rPr>
      </w:pPr>
      <w:r>
        <w:rPr>
          <w:noProof/>
          <w:lang w:val="en-GB" w:eastAsia="en-GB"/>
        </w:rPr>
        <w:drawing>
          <wp:anchor distT="0" distB="0" distL="0" distR="0" simplePos="0" relativeHeight="250808320" behindDoc="1" locked="0" layoutInCell="1" allowOverlap="1">
            <wp:simplePos x="0" y="0"/>
            <wp:positionH relativeFrom="page">
              <wp:posOffset>1681234</wp:posOffset>
            </wp:positionH>
            <wp:positionV relativeFrom="paragraph">
              <wp:posOffset>687970</wp:posOffset>
            </wp:positionV>
            <wp:extent cx="4601005" cy="4601128"/>
            <wp:effectExtent l="0" t="0" r="0" b="0"/>
            <wp:wrapNone/>
            <wp:docPr id="1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i/>
          <w:sz w:val="26"/>
        </w:rPr>
        <w:t>There must be a nexus between the Governor and the alleged gross violations of the Constitution or any other written law.</w:t>
      </w:r>
    </w:p>
    <w:p w:rsidR="00A2500E" w:rsidRDefault="00923F17">
      <w:pPr>
        <w:pStyle w:val="ListParagraph"/>
        <w:numPr>
          <w:ilvl w:val="0"/>
          <w:numId w:val="5"/>
        </w:numPr>
        <w:tabs>
          <w:tab w:val="left" w:pos="961"/>
        </w:tabs>
        <w:spacing w:before="1" w:line="360" w:lineRule="auto"/>
        <w:ind w:right="735" w:hanging="658"/>
        <w:jc w:val="both"/>
        <w:rPr>
          <w:b/>
          <w:i/>
          <w:sz w:val="26"/>
        </w:rPr>
      </w:pPr>
      <w:r>
        <w:rPr>
          <w:b/>
          <w:i/>
          <w:sz w:val="26"/>
        </w:rPr>
        <w:t xml:space="preserve">The charges framed against the Governor and the particulars thereof must disclose a gross violation of the Constitution or </w:t>
      </w:r>
      <w:r>
        <w:rPr>
          <w:b/>
          <w:i/>
          <w:sz w:val="26"/>
        </w:rPr>
        <w:t>any other written</w:t>
      </w:r>
      <w:r>
        <w:rPr>
          <w:b/>
          <w:i/>
          <w:spacing w:val="-1"/>
          <w:sz w:val="26"/>
        </w:rPr>
        <w:t xml:space="preserve"> </w:t>
      </w:r>
      <w:r>
        <w:rPr>
          <w:b/>
          <w:i/>
          <w:sz w:val="26"/>
        </w:rPr>
        <w:t>law.</w:t>
      </w:r>
    </w:p>
    <w:p w:rsidR="00A2500E" w:rsidRDefault="00923F17">
      <w:pPr>
        <w:pStyle w:val="ListParagraph"/>
        <w:numPr>
          <w:ilvl w:val="0"/>
          <w:numId w:val="5"/>
        </w:numPr>
        <w:tabs>
          <w:tab w:val="left" w:pos="961"/>
        </w:tabs>
        <w:spacing w:before="0" w:line="360" w:lineRule="auto"/>
        <w:ind w:right="732" w:hanging="634"/>
        <w:jc w:val="both"/>
        <w:rPr>
          <w:b/>
          <w:i/>
          <w:sz w:val="26"/>
        </w:rPr>
      </w:pPr>
      <w:r>
        <w:rPr>
          <w:b/>
          <w:i/>
          <w:sz w:val="26"/>
        </w:rPr>
        <w:t>The charges as framed must state with degree of precision the Article(s) or even sub-article(s) of the Constitution or the provisions of any other written law that have been alleged to be grossly</w:t>
      </w:r>
      <w:r>
        <w:rPr>
          <w:b/>
          <w:i/>
          <w:spacing w:val="-1"/>
          <w:sz w:val="26"/>
        </w:rPr>
        <w:t xml:space="preserve"> </w:t>
      </w:r>
      <w:r>
        <w:rPr>
          <w:b/>
          <w:i/>
          <w:sz w:val="26"/>
        </w:rPr>
        <w:t>violated.</w:t>
      </w:r>
    </w:p>
    <w:p w:rsidR="00A2500E" w:rsidRDefault="00923F17">
      <w:pPr>
        <w:pStyle w:val="ListParagraph"/>
        <w:numPr>
          <w:ilvl w:val="0"/>
          <w:numId w:val="19"/>
        </w:numPr>
        <w:tabs>
          <w:tab w:val="left" w:pos="958"/>
        </w:tabs>
        <w:spacing w:before="201" w:line="360" w:lineRule="auto"/>
        <w:ind w:right="156" w:firstLine="0"/>
        <w:jc w:val="both"/>
        <w:rPr>
          <w:sz w:val="26"/>
        </w:rPr>
      </w:pPr>
      <w:r>
        <w:rPr>
          <w:sz w:val="26"/>
        </w:rPr>
        <w:t>It is the appellant’s case that the Court of Appeal failed to appreciate that the</w:t>
      </w:r>
      <w:r>
        <w:rPr>
          <w:spacing w:val="-8"/>
          <w:sz w:val="26"/>
        </w:rPr>
        <w:t xml:space="preserve"> </w:t>
      </w:r>
      <w:r>
        <w:rPr>
          <w:sz w:val="26"/>
        </w:rPr>
        <w:t>Senate</w:t>
      </w:r>
      <w:r>
        <w:rPr>
          <w:spacing w:val="-7"/>
          <w:sz w:val="26"/>
        </w:rPr>
        <w:t xml:space="preserve"> </w:t>
      </w:r>
      <w:r>
        <w:rPr>
          <w:sz w:val="26"/>
        </w:rPr>
        <w:t>plenary</w:t>
      </w:r>
      <w:r>
        <w:rPr>
          <w:spacing w:val="-7"/>
          <w:sz w:val="26"/>
        </w:rPr>
        <w:t xml:space="preserve"> </w:t>
      </w:r>
      <w:r>
        <w:rPr>
          <w:sz w:val="26"/>
        </w:rPr>
        <w:t>did</w:t>
      </w:r>
      <w:r>
        <w:rPr>
          <w:spacing w:val="-6"/>
          <w:sz w:val="26"/>
        </w:rPr>
        <w:t xml:space="preserve"> </w:t>
      </w:r>
      <w:r>
        <w:rPr>
          <w:sz w:val="26"/>
        </w:rPr>
        <w:t>not</w:t>
      </w:r>
      <w:r>
        <w:rPr>
          <w:spacing w:val="-7"/>
          <w:sz w:val="26"/>
        </w:rPr>
        <w:t xml:space="preserve"> </w:t>
      </w:r>
      <w:r>
        <w:rPr>
          <w:sz w:val="26"/>
        </w:rPr>
        <w:t>adhere</w:t>
      </w:r>
      <w:r>
        <w:rPr>
          <w:spacing w:val="-8"/>
          <w:sz w:val="26"/>
        </w:rPr>
        <w:t xml:space="preserve"> </w:t>
      </w:r>
      <w:r>
        <w:rPr>
          <w:sz w:val="26"/>
        </w:rPr>
        <w:t>to</w:t>
      </w:r>
      <w:r>
        <w:rPr>
          <w:spacing w:val="-7"/>
          <w:sz w:val="26"/>
        </w:rPr>
        <w:t xml:space="preserve"> </w:t>
      </w:r>
      <w:r>
        <w:rPr>
          <w:sz w:val="26"/>
        </w:rPr>
        <w:t>the</w:t>
      </w:r>
      <w:r>
        <w:rPr>
          <w:spacing w:val="-7"/>
          <w:sz w:val="26"/>
        </w:rPr>
        <w:t xml:space="preserve"> </w:t>
      </w:r>
      <w:r>
        <w:rPr>
          <w:sz w:val="26"/>
        </w:rPr>
        <w:t>obligation</w:t>
      </w:r>
      <w:r>
        <w:rPr>
          <w:spacing w:val="-6"/>
          <w:sz w:val="26"/>
        </w:rPr>
        <w:t xml:space="preserve"> </w:t>
      </w:r>
      <w:r>
        <w:rPr>
          <w:sz w:val="26"/>
        </w:rPr>
        <w:t>under</w:t>
      </w:r>
      <w:r>
        <w:rPr>
          <w:spacing w:val="-7"/>
          <w:sz w:val="26"/>
        </w:rPr>
        <w:t xml:space="preserve"> </w:t>
      </w:r>
      <w:r>
        <w:rPr>
          <w:sz w:val="26"/>
        </w:rPr>
        <w:t>Articles</w:t>
      </w:r>
      <w:r>
        <w:rPr>
          <w:spacing w:val="-7"/>
          <w:sz w:val="26"/>
        </w:rPr>
        <w:t xml:space="preserve"> </w:t>
      </w:r>
      <w:r>
        <w:rPr>
          <w:sz w:val="26"/>
        </w:rPr>
        <w:t>47</w:t>
      </w:r>
      <w:r>
        <w:rPr>
          <w:spacing w:val="-7"/>
          <w:sz w:val="26"/>
        </w:rPr>
        <w:t xml:space="preserve"> </w:t>
      </w:r>
      <w:r>
        <w:rPr>
          <w:sz w:val="26"/>
        </w:rPr>
        <w:t>and</w:t>
      </w:r>
      <w:r>
        <w:rPr>
          <w:spacing w:val="-6"/>
          <w:sz w:val="26"/>
        </w:rPr>
        <w:t xml:space="preserve"> </w:t>
      </w:r>
      <w:r>
        <w:rPr>
          <w:sz w:val="26"/>
        </w:rPr>
        <w:t>50</w:t>
      </w:r>
      <w:r>
        <w:rPr>
          <w:spacing w:val="-7"/>
          <w:sz w:val="26"/>
        </w:rPr>
        <w:t xml:space="preserve"> </w:t>
      </w:r>
      <w:r>
        <w:rPr>
          <w:sz w:val="26"/>
        </w:rPr>
        <w:t>of</w:t>
      </w:r>
      <w:r>
        <w:rPr>
          <w:spacing w:val="-6"/>
          <w:sz w:val="26"/>
        </w:rPr>
        <w:t xml:space="preserve"> </w:t>
      </w:r>
      <w:r>
        <w:rPr>
          <w:sz w:val="26"/>
        </w:rPr>
        <w:t xml:space="preserve">the Constitution in conducting the impeachment proceedings; that the Senate relied on allegations </w:t>
      </w:r>
      <w:r>
        <w:rPr>
          <w:sz w:val="26"/>
        </w:rPr>
        <w:t>and material contained in the Anti-corruption Court case as a basis for his impeachment in disregard of the principle of presumption of innocence; and</w:t>
      </w:r>
      <w:r>
        <w:rPr>
          <w:spacing w:val="-14"/>
          <w:sz w:val="26"/>
        </w:rPr>
        <w:t xml:space="preserve"> </w:t>
      </w:r>
      <w:r>
        <w:rPr>
          <w:sz w:val="26"/>
        </w:rPr>
        <w:t>that</w:t>
      </w:r>
      <w:r>
        <w:rPr>
          <w:spacing w:val="-14"/>
          <w:sz w:val="26"/>
        </w:rPr>
        <w:t xml:space="preserve"> </w:t>
      </w:r>
      <w:r>
        <w:rPr>
          <w:sz w:val="26"/>
        </w:rPr>
        <w:t>that</w:t>
      </w:r>
      <w:r>
        <w:rPr>
          <w:spacing w:val="-14"/>
          <w:sz w:val="26"/>
        </w:rPr>
        <w:t xml:space="preserve"> </w:t>
      </w:r>
      <w:r>
        <w:rPr>
          <w:sz w:val="26"/>
        </w:rPr>
        <w:t>court</w:t>
      </w:r>
      <w:r>
        <w:rPr>
          <w:spacing w:val="-14"/>
          <w:sz w:val="26"/>
        </w:rPr>
        <w:t xml:space="preserve"> </w:t>
      </w:r>
      <w:r>
        <w:rPr>
          <w:sz w:val="26"/>
        </w:rPr>
        <w:t>failed</w:t>
      </w:r>
      <w:r>
        <w:rPr>
          <w:spacing w:val="-16"/>
          <w:sz w:val="26"/>
        </w:rPr>
        <w:t xml:space="preserve"> </w:t>
      </w:r>
      <w:r>
        <w:rPr>
          <w:sz w:val="26"/>
        </w:rPr>
        <w:t>to</w:t>
      </w:r>
      <w:r>
        <w:rPr>
          <w:spacing w:val="-14"/>
          <w:sz w:val="26"/>
        </w:rPr>
        <w:t xml:space="preserve"> </w:t>
      </w:r>
      <w:r>
        <w:rPr>
          <w:sz w:val="26"/>
        </w:rPr>
        <w:t>appreciate</w:t>
      </w:r>
      <w:r>
        <w:rPr>
          <w:spacing w:val="-14"/>
          <w:sz w:val="26"/>
        </w:rPr>
        <w:t xml:space="preserve"> </w:t>
      </w:r>
      <w:r>
        <w:rPr>
          <w:sz w:val="26"/>
        </w:rPr>
        <w:t>that</w:t>
      </w:r>
      <w:r>
        <w:rPr>
          <w:spacing w:val="-17"/>
          <w:sz w:val="26"/>
        </w:rPr>
        <w:t xml:space="preserve"> </w:t>
      </w:r>
      <w:r>
        <w:rPr>
          <w:sz w:val="26"/>
        </w:rPr>
        <w:t>the</w:t>
      </w:r>
      <w:r>
        <w:rPr>
          <w:spacing w:val="-14"/>
          <w:sz w:val="26"/>
        </w:rPr>
        <w:t xml:space="preserve"> </w:t>
      </w:r>
      <w:r>
        <w:rPr>
          <w:sz w:val="26"/>
        </w:rPr>
        <w:t>threshold</w:t>
      </w:r>
      <w:r>
        <w:rPr>
          <w:spacing w:val="-13"/>
          <w:sz w:val="26"/>
        </w:rPr>
        <w:t xml:space="preserve"> </w:t>
      </w:r>
      <w:r>
        <w:rPr>
          <w:sz w:val="26"/>
        </w:rPr>
        <w:t>for</w:t>
      </w:r>
      <w:r>
        <w:rPr>
          <w:spacing w:val="-17"/>
          <w:sz w:val="26"/>
        </w:rPr>
        <w:t xml:space="preserve"> </w:t>
      </w:r>
      <w:r>
        <w:rPr>
          <w:sz w:val="26"/>
        </w:rPr>
        <w:t>impeachment</w:t>
      </w:r>
      <w:r>
        <w:rPr>
          <w:spacing w:val="-15"/>
          <w:sz w:val="26"/>
        </w:rPr>
        <w:t xml:space="preserve"> </w:t>
      </w:r>
      <w:r>
        <w:rPr>
          <w:sz w:val="26"/>
        </w:rPr>
        <w:t>had</w:t>
      </w:r>
      <w:r>
        <w:rPr>
          <w:spacing w:val="-16"/>
          <w:sz w:val="26"/>
        </w:rPr>
        <w:t xml:space="preserve"> </w:t>
      </w:r>
      <w:r>
        <w:rPr>
          <w:sz w:val="26"/>
        </w:rPr>
        <w:t>not been met in the appellant</w:t>
      </w:r>
      <w:r>
        <w:rPr>
          <w:sz w:val="26"/>
        </w:rPr>
        <w:t>’s case, hence the charges were not</w:t>
      </w:r>
      <w:r>
        <w:rPr>
          <w:spacing w:val="-21"/>
          <w:sz w:val="26"/>
        </w:rPr>
        <w:t xml:space="preserve"> </w:t>
      </w:r>
      <w:r>
        <w:rPr>
          <w:sz w:val="26"/>
        </w:rPr>
        <w:t>substantiated.</w:t>
      </w:r>
    </w:p>
    <w:p w:rsidR="00A2500E" w:rsidRDefault="00923F17">
      <w:pPr>
        <w:pStyle w:val="ListParagraph"/>
        <w:numPr>
          <w:ilvl w:val="0"/>
          <w:numId w:val="19"/>
        </w:numPr>
        <w:tabs>
          <w:tab w:val="left" w:pos="949"/>
        </w:tabs>
        <w:spacing w:line="360" w:lineRule="auto"/>
        <w:ind w:right="158" w:firstLine="0"/>
        <w:jc w:val="both"/>
        <w:rPr>
          <w:sz w:val="26"/>
        </w:rPr>
      </w:pPr>
      <w:r>
        <w:rPr>
          <w:sz w:val="26"/>
        </w:rPr>
        <w:t>In the impeachment Motion, the MCA for Embakasi Ward, sought the removal of the appellant under Article 181 and Section 33 of the County Governments Act on four counts of impeachable charges, that firstly, pursuant to Article 181(1)(a) he had grossly viola</w:t>
      </w:r>
      <w:r>
        <w:rPr>
          <w:sz w:val="26"/>
        </w:rPr>
        <w:t xml:space="preserve">ted the Constitution and other laws (the County Governments Act, Public Procurement and Disposal Act, 2015 and </w:t>
      </w:r>
      <w:r>
        <w:rPr>
          <w:spacing w:val="3"/>
          <w:sz w:val="26"/>
        </w:rPr>
        <w:t xml:space="preserve">the </w:t>
      </w:r>
      <w:r>
        <w:rPr>
          <w:sz w:val="26"/>
        </w:rPr>
        <w:t>Public Finance Management Act, 2012). Secondly, that he had abused office by violating Article 75 of the Constitution as read with Sections 1</w:t>
      </w:r>
      <w:r>
        <w:rPr>
          <w:sz w:val="26"/>
        </w:rPr>
        <w:t>1 and 13 of the Leadership and Integrity Act. Thirdly, that he was guilty of gross</w:t>
      </w:r>
      <w:r>
        <w:rPr>
          <w:spacing w:val="52"/>
          <w:sz w:val="26"/>
        </w:rPr>
        <w:t xml:space="preserve"> </w:t>
      </w:r>
      <w:r>
        <w:rPr>
          <w:sz w:val="26"/>
        </w:rPr>
        <w:t>misconduct</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60"/>
      </w:pPr>
      <w:r>
        <w:t>having</w:t>
      </w:r>
      <w:r>
        <w:rPr>
          <w:spacing w:val="-9"/>
        </w:rPr>
        <w:t xml:space="preserve"> </w:t>
      </w:r>
      <w:r>
        <w:t>violated</w:t>
      </w:r>
      <w:r>
        <w:rPr>
          <w:spacing w:val="-7"/>
        </w:rPr>
        <w:t xml:space="preserve"> </w:t>
      </w:r>
      <w:r>
        <w:t>Article</w:t>
      </w:r>
      <w:r>
        <w:rPr>
          <w:spacing w:val="-9"/>
        </w:rPr>
        <w:t xml:space="preserve"> </w:t>
      </w:r>
      <w:r>
        <w:t>73</w:t>
      </w:r>
      <w:r>
        <w:rPr>
          <w:spacing w:val="-7"/>
        </w:rPr>
        <w:t xml:space="preserve"> </w:t>
      </w:r>
      <w:r>
        <w:t>of</w:t>
      </w:r>
      <w:r>
        <w:rPr>
          <w:spacing w:val="-7"/>
        </w:rPr>
        <w:t xml:space="preserve"> </w:t>
      </w:r>
      <w:r>
        <w:t>the</w:t>
      </w:r>
      <w:r>
        <w:rPr>
          <w:spacing w:val="-7"/>
        </w:rPr>
        <w:t xml:space="preserve"> </w:t>
      </w:r>
      <w:r>
        <w:t>Constitution</w:t>
      </w:r>
      <w:r>
        <w:rPr>
          <w:spacing w:val="-9"/>
        </w:rPr>
        <w:t xml:space="preserve"> </w:t>
      </w:r>
      <w:r>
        <w:t>by</w:t>
      </w:r>
      <w:r>
        <w:rPr>
          <w:spacing w:val="-10"/>
        </w:rPr>
        <w:t xml:space="preserve"> </w:t>
      </w:r>
      <w:r>
        <w:t>failing</w:t>
      </w:r>
      <w:r>
        <w:rPr>
          <w:spacing w:val="-8"/>
        </w:rPr>
        <w:t xml:space="preserve"> </w:t>
      </w:r>
      <w:r>
        <w:t>to</w:t>
      </w:r>
      <w:r>
        <w:rPr>
          <w:spacing w:val="-9"/>
        </w:rPr>
        <w:t xml:space="preserve"> </w:t>
      </w:r>
      <w:r>
        <w:t>promote</w:t>
      </w:r>
      <w:r>
        <w:rPr>
          <w:spacing w:val="-9"/>
        </w:rPr>
        <w:t xml:space="preserve"> </w:t>
      </w:r>
      <w:r>
        <w:t>public</w:t>
      </w:r>
      <w:r>
        <w:rPr>
          <w:spacing w:val="-7"/>
        </w:rPr>
        <w:t xml:space="preserve"> </w:t>
      </w:r>
      <w:r>
        <w:t>integrity in</w:t>
      </w:r>
      <w:r>
        <w:rPr>
          <w:spacing w:val="-8"/>
        </w:rPr>
        <w:t xml:space="preserve"> </w:t>
      </w:r>
      <w:r>
        <w:t>the</w:t>
      </w:r>
      <w:r>
        <w:rPr>
          <w:spacing w:val="-9"/>
        </w:rPr>
        <w:t xml:space="preserve"> </w:t>
      </w:r>
      <w:r>
        <w:t>office</w:t>
      </w:r>
      <w:r>
        <w:rPr>
          <w:spacing w:val="-7"/>
        </w:rPr>
        <w:t xml:space="preserve"> </w:t>
      </w:r>
      <w:r>
        <w:t>of</w:t>
      </w:r>
      <w:r>
        <w:rPr>
          <w:spacing w:val="-8"/>
        </w:rPr>
        <w:t xml:space="preserve"> </w:t>
      </w:r>
      <w:r>
        <w:t>the</w:t>
      </w:r>
      <w:r>
        <w:rPr>
          <w:spacing w:val="-9"/>
        </w:rPr>
        <w:t xml:space="preserve"> </w:t>
      </w:r>
      <w:r>
        <w:t>Governor.</w:t>
      </w:r>
      <w:r>
        <w:rPr>
          <w:spacing w:val="-6"/>
        </w:rPr>
        <w:t xml:space="preserve"> </w:t>
      </w:r>
      <w:r>
        <w:t>Lastly,</w:t>
      </w:r>
      <w:r>
        <w:rPr>
          <w:spacing w:val="-8"/>
        </w:rPr>
        <w:t xml:space="preserve"> </w:t>
      </w:r>
      <w:r>
        <w:t>that</w:t>
      </w:r>
      <w:r>
        <w:rPr>
          <w:spacing w:val="-7"/>
        </w:rPr>
        <w:t xml:space="preserve"> </w:t>
      </w:r>
      <w:r>
        <w:t>there</w:t>
      </w:r>
      <w:r>
        <w:rPr>
          <w:spacing w:val="-9"/>
        </w:rPr>
        <w:t xml:space="preserve"> </w:t>
      </w:r>
      <w:r>
        <w:t>were</w:t>
      </w:r>
      <w:r>
        <w:rPr>
          <w:spacing w:val="-9"/>
        </w:rPr>
        <w:t xml:space="preserve"> </w:t>
      </w:r>
      <w:r>
        <w:t>serious</w:t>
      </w:r>
      <w:r>
        <w:rPr>
          <w:spacing w:val="-8"/>
        </w:rPr>
        <w:t xml:space="preserve"> </w:t>
      </w:r>
      <w:r>
        <w:t>reasons</w:t>
      </w:r>
      <w:r>
        <w:rPr>
          <w:spacing w:val="-8"/>
        </w:rPr>
        <w:t xml:space="preserve"> </w:t>
      </w:r>
      <w:r>
        <w:t>to</w:t>
      </w:r>
      <w:r>
        <w:rPr>
          <w:spacing w:val="-7"/>
        </w:rPr>
        <w:t xml:space="preserve"> </w:t>
      </w:r>
      <w:r>
        <w:t>believe</w:t>
      </w:r>
      <w:r>
        <w:rPr>
          <w:spacing w:val="-7"/>
        </w:rPr>
        <w:t xml:space="preserve"> </w:t>
      </w:r>
      <w:r>
        <w:t>that he had committed various crimes under the Anti- Corruption and Economic Crimes Act in light of the charges he was facing at the Anti-corruption</w:t>
      </w:r>
      <w:r>
        <w:rPr>
          <w:spacing w:val="-25"/>
        </w:rPr>
        <w:t xml:space="preserve"> </w:t>
      </w:r>
      <w:r>
        <w:t>court.</w:t>
      </w:r>
    </w:p>
    <w:p w:rsidR="00A2500E" w:rsidRDefault="00923F17">
      <w:pPr>
        <w:pStyle w:val="ListParagraph"/>
        <w:numPr>
          <w:ilvl w:val="0"/>
          <w:numId w:val="19"/>
        </w:numPr>
        <w:tabs>
          <w:tab w:val="left" w:pos="980"/>
        </w:tabs>
        <w:spacing w:line="360" w:lineRule="auto"/>
        <w:ind w:right="156" w:firstLine="0"/>
        <w:jc w:val="both"/>
        <w:rPr>
          <w:sz w:val="26"/>
        </w:rPr>
      </w:pPr>
      <w:r>
        <w:rPr>
          <w:noProof/>
          <w:lang w:val="en-GB" w:eastAsia="en-GB"/>
        </w:rPr>
        <w:drawing>
          <wp:anchor distT="0" distB="0" distL="0" distR="0" simplePos="0" relativeHeight="250809344" behindDoc="1" locked="0" layoutInCell="1" allowOverlap="1">
            <wp:simplePos x="0" y="0"/>
            <wp:positionH relativeFrom="page">
              <wp:posOffset>1681234</wp:posOffset>
            </wp:positionH>
            <wp:positionV relativeFrom="paragraph">
              <wp:posOffset>696860</wp:posOffset>
            </wp:positionV>
            <wp:extent cx="4601005" cy="4601128"/>
            <wp:effectExtent l="0" t="0" r="0" b="0"/>
            <wp:wrapNone/>
            <wp:docPr id="1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We maintain that the High Court received and evaluated the evidence presented t</w:t>
      </w:r>
      <w:r>
        <w:rPr>
          <w:sz w:val="26"/>
        </w:rPr>
        <w:t>o it in support and in rebuttal of the four charges. The Court of Appeal re-evaluated that evidence before coming to its own independent determination. The two courts came to a common conclusion that Articles 47 and 50 of the Constitution were adhered to b</w:t>
      </w:r>
      <w:r>
        <w:rPr>
          <w:sz w:val="26"/>
        </w:rPr>
        <w:t xml:space="preserve">y both the County Assembly and the Senate; that the process was, in the circumstances, expeditious, lawful and procedurally fair. We cannot substitute ourselves into the two courts and take up their roles by </w:t>
      </w:r>
      <w:r>
        <w:rPr>
          <w:spacing w:val="4"/>
          <w:sz w:val="26"/>
        </w:rPr>
        <w:t xml:space="preserve">re- </w:t>
      </w:r>
      <w:r>
        <w:rPr>
          <w:sz w:val="26"/>
        </w:rPr>
        <w:t xml:space="preserve">analyzing the evidence afresh for the third </w:t>
      </w:r>
      <w:r>
        <w:rPr>
          <w:sz w:val="26"/>
        </w:rPr>
        <w:t>time. We can only disturb the concurrent factual conclusions, as we have repeatedly said in this judgment, if those conclusions were based on no evidence or not supported by the established facts</w:t>
      </w:r>
      <w:r>
        <w:rPr>
          <w:spacing w:val="-8"/>
          <w:sz w:val="26"/>
        </w:rPr>
        <w:t xml:space="preserve"> </w:t>
      </w:r>
      <w:r>
        <w:rPr>
          <w:sz w:val="26"/>
        </w:rPr>
        <w:t>or</w:t>
      </w:r>
      <w:r>
        <w:rPr>
          <w:spacing w:val="-9"/>
          <w:sz w:val="26"/>
        </w:rPr>
        <w:t xml:space="preserve"> </w:t>
      </w:r>
      <w:r>
        <w:rPr>
          <w:sz w:val="26"/>
        </w:rPr>
        <w:t>evidence</w:t>
      </w:r>
      <w:r>
        <w:rPr>
          <w:spacing w:val="-8"/>
          <w:sz w:val="26"/>
        </w:rPr>
        <w:t xml:space="preserve"> </w:t>
      </w:r>
      <w:r>
        <w:rPr>
          <w:sz w:val="26"/>
        </w:rPr>
        <w:t>on</w:t>
      </w:r>
      <w:r>
        <w:rPr>
          <w:spacing w:val="-7"/>
          <w:sz w:val="26"/>
        </w:rPr>
        <w:t xml:space="preserve"> </w:t>
      </w:r>
      <w:r>
        <w:rPr>
          <w:sz w:val="26"/>
        </w:rPr>
        <w:t>record,</w:t>
      </w:r>
      <w:r>
        <w:rPr>
          <w:spacing w:val="-10"/>
          <w:sz w:val="26"/>
        </w:rPr>
        <w:t xml:space="preserve"> </w:t>
      </w:r>
      <w:r>
        <w:rPr>
          <w:sz w:val="26"/>
        </w:rPr>
        <w:t>or</w:t>
      </w:r>
      <w:r>
        <w:rPr>
          <w:spacing w:val="-10"/>
          <w:sz w:val="26"/>
        </w:rPr>
        <w:t xml:space="preserve"> </w:t>
      </w:r>
      <w:r>
        <w:rPr>
          <w:sz w:val="26"/>
        </w:rPr>
        <w:t>that</w:t>
      </w:r>
      <w:r>
        <w:rPr>
          <w:spacing w:val="-8"/>
          <w:sz w:val="26"/>
        </w:rPr>
        <w:t xml:space="preserve"> </w:t>
      </w:r>
      <w:r>
        <w:rPr>
          <w:sz w:val="26"/>
        </w:rPr>
        <w:t>the</w:t>
      </w:r>
      <w:r>
        <w:rPr>
          <w:spacing w:val="-8"/>
          <w:sz w:val="26"/>
        </w:rPr>
        <w:t xml:space="preserve"> </w:t>
      </w:r>
      <w:r>
        <w:rPr>
          <w:sz w:val="26"/>
        </w:rPr>
        <w:t>conclusions</w:t>
      </w:r>
      <w:r>
        <w:rPr>
          <w:spacing w:val="-9"/>
          <w:sz w:val="26"/>
        </w:rPr>
        <w:t xml:space="preserve"> </w:t>
      </w:r>
      <w:r>
        <w:rPr>
          <w:sz w:val="26"/>
        </w:rPr>
        <w:t>were</w:t>
      </w:r>
      <w:r>
        <w:rPr>
          <w:spacing w:val="-10"/>
          <w:sz w:val="26"/>
        </w:rPr>
        <w:t xml:space="preserve"> </w:t>
      </w:r>
      <w:r>
        <w:rPr>
          <w:sz w:val="26"/>
        </w:rPr>
        <w:t>‘so</w:t>
      </w:r>
      <w:r>
        <w:rPr>
          <w:spacing w:val="-8"/>
          <w:sz w:val="26"/>
        </w:rPr>
        <w:t xml:space="preserve"> </w:t>
      </w:r>
      <w:r>
        <w:rPr>
          <w:sz w:val="26"/>
        </w:rPr>
        <w:t>perverse’,</w:t>
      </w:r>
      <w:r>
        <w:rPr>
          <w:spacing w:val="-8"/>
          <w:sz w:val="26"/>
        </w:rPr>
        <w:t xml:space="preserve"> </w:t>
      </w:r>
      <w:r>
        <w:rPr>
          <w:sz w:val="26"/>
        </w:rPr>
        <w:t>or</w:t>
      </w:r>
      <w:r>
        <w:rPr>
          <w:spacing w:val="-9"/>
          <w:sz w:val="26"/>
        </w:rPr>
        <w:t xml:space="preserve"> </w:t>
      </w:r>
      <w:r>
        <w:rPr>
          <w:sz w:val="26"/>
        </w:rPr>
        <w:t>so</w:t>
      </w:r>
      <w:r>
        <w:rPr>
          <w:spacing w:val="-10"/>
          <w:sz w:val="26"/>
        </w:rPr>
        <w:t xml:space="preserve"> </w:t>
      </w:r>
      <w:r>
        <w:rPr>
          <w:sz w:val="26"/>
        </w:rPr>
        <w:t>illegal, that no reasonable court would have arrived at the same. The four charges</w:t>
      </w:r>
      <w:r>
        <w:rPr>
          <w:spacing w:val="-42"/>
          <w:sz w:val="26"/>
        </w:rPr>
        <w:t xml:space="preserve"> </w:t>
      </w:r>
      <w:r>
        <w:rPr>
          <w:sz w:val="26"/>
        </w:rPr>
        <w:t>against the appellant were, no doubt weighty, but they were not vague. They contained detailed particulars of the alleged violations of the Constitution and</w:t>
      </w:r>
      <w:r>
        <w:rPr>
          <w:sz w:val="26"/>
        </w:rPr>
        <w:t xml:space="preserve"> the law, specifying with precision the provisions of the Constitution and the law that were alleged to have been</w:t>
      </w:r>
      <w:r>
        <w:rPr>
          <w:spacing w:val="-2"/>
          <w:sz w:val="26"/>
        </w:rPr>
        <w:t xml:space="preserve"> </w:t>
      </w:r>
      <w:r>
        <w:rPr>
          <w:sz w:val="26"/>
        </w:rPr>
        <w:t>contravened.</w:t>
      </w:r>
    </w:p>
    <w:p w:rsidR="00A2500E" w:rsidRDefault="00923F17">
      <w:pPr>
        <w:pStyle w:val="ListParagraph"/>
        <w:numPr>
          <w:ilvl w:val="0"/>
          <w:numId w:val="19"/>
        </w:numPr>
        <w:tabs>
          <w:tab w:val="left" w:pos="934"/>
        </w:tabs>
        <w:spacing w:before="161" w:line="360" w:lineRule="auto"/>
        <w:ind w:right="156" w:firstLine="0"/>
        <w:jc w:val="both"/>
        <w:rPr>
          <w:sz w:val="26"/>
        </w:rPr>
      </w:pPr>
      <w:r>
        <w:rPr>
          <w:sz w:val="26"/>
        </w:rPr>
        <w:t>Before the question of impeachment was escalated to the two courts, both the County Assembly and the Senate had equally and indep</w:t>
      </w:r>
      <w:r>
        <w:rPr>
          <w:sz w:val="26"/>
        </w:rPr>
        <w:t>endently found merit in the charges. Though there is no obligation in impeachment charges to prove each and every charge, in this instance all the organs involved, from the County Assembly to the Court of Appeal, found proof of all the charges. Nothing has</w:t>
      </w:r>
      <w:r>
        <w:rPr>
          <w:sz w:val="26"/>
        </w:rPr>
        <w:t xml:space="preserve"> been placed before us to warrant our interference with those conclusions by the two superior courts. We find no merit in this</w:t>
      </w:r>
      <w:r>
        <w:rPr>
          <w:spacing w:val="-5"/>
          <w:sz w:val="26"/>
        </w:rPr>
        <w:t xml:space="preserve"> </w:t>
      </w:r>
      <w:r>
        <w:rPr>
          <w:sz w:val="26"/>
        </w:rPr>
        <w:t>ground.</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Heading2"/>
        <w:spacing w:before="75" w:line="360" w:lineRule="auto"/>
        <w:ind w:right="167"/>
      </w:pPr>
      <w:r>
        <w:t xml:space="preserve">vii. Whether the sovereignty of the people envisaged under </w:t>
      </w:r>
      <w:r>
        <w:t xml:space="preserve">Article 1 of the Constitution was respected and </w:t>
      </w:r>
      <w:r>
        <w:t>protected in the removal process</w:t>
      </w:r>
    </w:p>
    <w:p w:rsidR="00A2500E" w:rsidRDefault="00923F17">
      <w:pPr>
        <w:pStyle w:val="ListParagraph"/>
        <w:numPr>
          <w:ilvl w:val="0"/>
          <w:numId w:val="19"/>
        </w:numPr>
        <w:tabs>
          <w:tab w:val="left" w:pos="927"/>
        </w:tabs>
        <w:spacing w:before="161"/>
        <w:ind w:left="926" w:hanging="747"/>
        <w:jc w:val="both"/>
        <w:rPr>
          <w:sz w:val="26"/>
        </w:rPr>
      </w:pPr>
      <w:r>
        <w:rPr>
          <w:sz w:val="26"/>
        </w:rPr>
        <w:t>Article 1 of the Constitution</w:t>
      </w:r>
      <w:r>
        <w:rPr>
          <w:spacing w:val="-27"/>
          <w:sz w:val="26"/>
        </w:rPr>
        <w:t xml:space="preserve"> </w:t>
      </w:r>
      <w:r>
        <w:rPr>
          <w:sz w:val="26"/>
        </w:rPr>
        <w:t>provides:</w:t>
      </w:r>
    </w:p>
    <w:p w:rsidR="00A2500E" w:rsidRDefault="00A2500E">
      <w:pPr>
        <w:pStyle w:val="BodyText"/>
        <w:ind w:left="0"/>
        <w:jc w:val="left"/>
        <w:rPr>
          <w:sz w:val="27"/>
        </w:rPr>
      </w:pPr>
    </w:p>
    <w:p w:rsidR="00A2500E" w:rsidRDefault="00923F17">
      <w:pPr>
        <w:pStyle w:val="Heading2"/>
        <w:spacing w:before="0"/>
        <w:jc w:val="left"/>
      </w:pPr>
      <w:r>
        <w:t>“Article 1. Sovereignty of the</w:t>
      </w:r>
      <w:r>
        <w:rPr>
          <w:spacing w:val="-20"/>
        </w:rPr>
        <w:t xml:space="preserve"> </w:t>
      </w:r>
      <w:r>
        <w:t>people</w:t>
      </w:r>
    </w:p>
    <w:p w:rsidR="00A2500E" w:rsidRDefault="00A2500E">
      <w:pPr>
        <w:pStyle w:val="BodyText"/>
        <w:ind w:left="0"/>
        <w:jc w:val="left"/>
        <w:rPr>
          <w:b/>
          <w:i/>
          <w:sz w:val="27"/>
        </w:rPr>
      </w:pPr>
    </w:p>
    <w:p w:rsidR="00A2500E" w:rsidRDefault="00923F17">
      <w:pPr>
        <w:pStyle w:val="ListParagraph"/>
        <w:numPr>
          <w:ilvl w:val="0"/>
          <w:numId w:val="4"/>
        </w:numPr>
        <w:tabs>
          <w:tab w:val="left" w:pos="1416"/>
        </w:tabs>
        <w:spacing w:before="1" w:line="360" w:lineRule="auto"/>
        <w:ind w:right="684" w:firstLine="0"/>
        <w:jc w:val="both"/>
        <w:rPr>
          <w:b/>
          <w:i/>
          <w:sz w:val="26"/>
        </w:rPr>
      </w:pPr>
      <w:r>
        <w:rPr>
          <w:noProof/>
          <w:lang w:val="en-GB" w:eastAsia="en-GB"/>
        </w:rPr>
        <w:drawing>
          <wp:anchor distT="0" distB="0" distL="0" distR="0" simplePos="0" relativeHeight="250810368" behindDoc="1" locked="0" layoutInCell="1" allowOverlap="1">
            <wp:simplePos x="0" y="0"/>
            <wp:positionH relativeFrom="page">
              <wp:posOffset>1681234</wp:posOffset>
            </wp:positionH>
            <wp:positionV relativeFrom="paragraph">
              <wp:posOffset>111263</wp:posOffset>
            </wp:positionV>
            <wp:extent cx="4601005" cy="4601128"/>
            <wp:effectExtent l="0" t="0" r="0" b="0"/>
            <wp:wrapNone/>
            <wp:docPr id="1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i/>
          <w:sz w:val="26"/>
        </w:rPr>
        <w:t>All sovereign power belongs to the people of Kenya and shall</w:t>
      </w:r>
      <w:r>
        <w:rPr>
          <w:b/>
          <w:i/>
          <w:spacing w:val="-10"/>
          <w:sz w:val="26"/>
        </w:rPr>
        <w:t xml:space="preserve"> </w:t>
      </w:r>
      <w:r>
        <w:rPr>
          <w:b/>
          <w:i/>
          <w:sz w:val="26"/>
        </w:rPr>
        <w:t>be</w:t>
      </w:r>
      <w:r>
        <w:rPr>
          <w:b/>
          <w:i/>
          <w:spacing w:val="-7"/>
          <w:sz w:val="26"/>
        </w:rPr>
        <w:t xml:space="preserve"> </w:t>
      </w:r>
      <w:r>
        <w:rPr>
          <w:b/>
          <w:i/>
          <w:sz w:val="26"/>
        </w:rPr>
        <w:t>exercised</w:t>
      </w:r>
      <w:r>
        <w:rPr>
          <w:b/>
          <w:i/>
          <w:spacing w:val="-5"/>
          <w:sz w:val="26"/>
        </w:rPr>
        <w:t xml:space="preserve"> </w:t>
      </w:r>
      <w:r>
        <w:rPr>
          <w:b/>
          <w:i/>
          <w:sz w:val="26"/>
        </w:rPr>
        <w:t>only</w:t>
      </w:r>
      <w:r>
        <w:rPr>
          <w:b/>
          <w:i/>
          <w:spacing w:val="-10"/>
          <w:sz w:val="26"/>
        </w:rPr>
        <w:t xml:space="preserve"> </w:t>
      </w:r>
      <w:r>
        <w:rPr>
          <w:b/>
          <w:i/>
          <w:sz w:val="26"/>
        </w:rPr>
        <w:t>in</w:t>
      </w:r>
      <w:r>
        <w:rPr>
          <w:b/>
          <w:i/>
          <w:spacing w:val="-6"/>
          <w:sz w:val="26"/>
        </w:rPr>
        <w:t xml:space="preserve"> </w:t>
      </w:r>
      <w:r>
        <w:rPr>
          <w:b/>
          <w:i/>
          <w:sz w:val="26"/>
        </w:rPr>
        <w:t>accordance</w:t>
      </w:r>
      <w:r>
        <w:rPr>
          <w:b/>
          <w:i/>
          <w:spacing w:val="-9"/>
          <w:sz w:val="26"/>
        </w:rPr>
        <w:t xml:space="preserve"> </w:t>
      </w:r>
      <w:r>
        <w:rPr>
          <w:b/>
          <w:i/>
          <w:sz w:val="26"/>
        </w:rPr>
        <w:t>with</w:t>
      </w:r>
      <w:r>
        <w:rPr>
          <w:b/>
          <w:i/>
          <w:spacing w:val="-9"/>
          <w:sz w:val="26"/>
        </w:rPr>
        <w:t xml:space="preserve"> </w:t>
      </w:r>
      <w:r>
        <w:rPr>
          <w:b/>
          <w:i/>
          <w:sz w:val="26"/>
        </w:rPr>
        <w:t>this</w:t>
      </w:r>
      <w:r>
        <w:rPr>
          <w:b/>
          <w:i/>
          <w:spacing w:val="-8"/>
          <w:sz w:val="26"/>
        </w:rPr>
        <w:t xml:space="preserve"> </w:t>
      </w:r>
      <w:r>
        <w:rPr>
          <w:b/>
          <w:i/>
          <w:sz w:val="26"/>
        </w:rPr>
        <w:t>Constitution.</w:t>
      </w:r>
    </w:p>
    <w:p w:rsidR="00A2500E" w:rsidRDefault="00923F17">
      <w:pPr>
        <w:pStyle w:val="ListParagraph"/>
        <w:numPr>
          <w:ilvl w:val="0"/>
          <w:numId w:val="4"/>
        </w:numPr>
        <w:tabs>
          <w:tab w:val="left" w:pos="1414"/>
        </w:tabs>
        <w:spacing w:line="360" w:lineRule="auto"/>
        <w:ind w:right="680" w:firstLine="0"/>
        <w:jc w:val="both"/>
        <w:rPr>
          <w:b/>
          <w:i/>
          <w:sz w:val="26"/>
        </w:rPr>
      </w:pPr>
      <w:r>
        <w:rPr>
          <w:b/>
          <w:i/>
          <w:sz w:val="26"/>
        </w:rPr>
        <w:t>The people may exercise their sovereign power either directly or through their democratically elected representatives.</w:t>
      </w:r>
    </w:p>
    <w:p w:rsidR="00A2500E" w:rsidRDefault="00923F17">
      <w:pPr>
        <w:pStyle w:val="ListParagraph"/>
        <w:numPr>
          <w:ilvl w:val="0"/>
          <w:numId w:val="4"/>
        </w:numPr>
        <w:tabs>
          <w:tab w:val="left" w:pos="1486"/>
        </w:tabs>
        <w:spacing w:before="161" w:line="360" w:lineRule="auto"/>
        <w:ind w:right="683" w:firstLine="0"/>
        <w:jc w:val="both"/>
        <w:rPr>
          <w:b/>
          <w:i/>
          <w:sz w:val="26"/>
        </w:rPr>
      </w:pPr>
      <w:r>
        <w:rPr>
          <w:b/>
          <w:i/>
          <w:sz w:val="26"/>
        </w:rPr>
        <w:t>Sovereign power under this Constitution is delegated</w:t>
      </w:r>
      <w:r>
        <w:rPr>
          <w:b/>
          <w:i/>
          <w:spacing w:val="-42"/>
          <w:sz w:val="26"/>
        </w:rPr>
        <w:t xml:space="preserve"> </w:t>
      </w:r>
      <w:r>
        <w:rPr>
          <w:b/>
          <w:i/>
          <w:sz w:val="26"/>
        </w:rPr>
        <w:t>to the following State organs, which shall perform their functions in accordance wit</w:t>
      </w:r>
      <w:r>
        <w:rPr>
          <w:b/>
          <w:i/>
          <w:sz w:val="26"/>
        </w:rPr>
        <w:t>h this</w:t>
      </w:r>
      <w:r>
        <w:rPr>
          <w:b/>
          <w:i/>
          <w:spacing w:val="-1"/>
          <w:sz w:val="26"/>
        </w:rPr>
        <w:t xml:space="preserve"> </w:t>
      </w:r>
      <w:r>
        <w:rPr>
          <w:b/>
          <w:i/>
          <w:sz w:val="26"/>
        </w:rPr>
        <w:t>Constitution—</w:t>
      </w:r>
    </w:p>
    <w:p w:rsidR="00A2500E" w:rsidRDefault="00923F17">
      <w:pPr>
        <w:pStyle w:val="ListParagraph"/>
        <w:numPr>
          <w:ilvl w:val="1"/>
          <w:numId w:val="4"/>
        </w:numPr>
        <w:tabs>
          <w:tab w:val="left" w:pos="2153"/>
        </w:tabs>
        <w:spacing w:before="159" w:line="360" w:lineRule="auto"/>
        <w:ind w:right="681" w:firstLine="0"/>
        <w:rPr>
          <w:b/>
          <w:i/>
          <w:sz w:val="26"/>
        </w:rPr>
      </w:pPr>
      <w:r>
        <w:rPr>
          <w:b/>
          <w:i/>
          <w:sz w:val="26"/>
        </w:rPr>
        <w:t>Parliament and the legislative assemblies in the county</w:t>
      </w:r>
      <w:r>
        <w:rPr>
          <w:b/>
          <w:i/>
          <w:spacing w:val="-3"/>
          <w:sz w:val="26"/>
        </w:rPr>
        <w:t xml:space="preserve"> </w:t>
      </w:r>
      <w:r>
        <w:rPr>
          <w:b/>
          <w:i/>
          <w:sz w:val="26"/>
        </w:rPr>
        <w:t>governments;</w:t>
      </w:r>
    </w:p>
    <w:p w:rsidR="00A2500E" w:rsidRDefault="00923F17">
      <w:pPr>
        <w:pStyle w:val="ListParagraph"/>
        <w:numPr>
          <w:ilvl w:val="1"/>
          <w:numId w:val="4"/>
        </w:numPr>
        <w:tabs>
          <w:tab w:val="left" w:pos="2093"/>
        </w:tabs>
        <w:spacing w:before="161" w:line="360" w:lineRule="auto"/>
        <w:ind w:right="685" w:firstLine="0"/>
        <w:rPr>
          <w:b/>
          <w:i/>
          <w:sz w:val="26"/>
        </w:rPr>
      </w:pPr>
      <w:r>
        <w:rPr>
          <w:b/>
          <w:i/>
          <w:sz w:val="26"/>
        </w:rPr>
        <w:t>the national executive and the executive structures in the county governments;</w:t>
      </w:r>
      <w:r>
        <w:rPr>
          <w:b/>
          <w:i/>
          <w:spacing w:val="-5"/>
          <w:sz w:val="26"/>
        </w:rPr>
        <w:t xml:space="preserve"> </w:t>
      </w:r>
      <w:r>
        <w:rPr>
          <w:b/>
          <w:i/>
          <w:sz w:val="26"/>
        </w:rPr>
        <w:t>and</w:t>
      </w:r>
    </w:p>
    <w:p w:rsidR="00A2500E" w:rsidRDefault="00923F17">
      <w:pPr>
        <w:pStyle w:val="ListParagraph"/>
        <w:numPr>
          <w:ilvl w:val="1"/>
          <w:numId w:val="4"/>
        </w:numPr>
        <w:tabs>
          <w:tab w:val="left" w:pos="2057"/>
        </w:tabs>
        <w:ind w:left="2056" w:hanging="437"/>
        <w:rPr>
          <w:b/>
          <w:i/>
          <w:sz w:val="26"/>
        </w:rPr>
      </w:pPr>
      <w:r>
        <w:rPr>
          <w:b/>
          <w:i/>
          <w:sz w:val="26"/>
        </w:rPr>
        <w:t>the Judiciary and independent</w:t>
      </w:r>
      <w:r>
        <w:rPr>
          <w:b/>
          <w:i/>
          <w:spacing w:val="-26"/>
          <w:sz w:val="26"/>
        </w:rPr>
        <w:t xml:space="preserve"> </w:t>
      </w:r>
      <w:r>
        <w:rPr>
          <w:b/>
          <w:i/>
          <w:sz w:val="26"/>
        </w:rPr>
        <w:t>tribunals.</w:t>
      </w:r>
    </w:p>
    <w:p w:rsidR="00A2500E" w:rsidRDefault="00A2500E">
      <w:pPr>
        <w:pStyle w:val="BodyText"/>
        <w:ind w:left="0"/>
        <w:jc w:val="left"/>
        <w:rPr>
          <w:b/>
          <w:i/>
          <w:sz w:val="27"/>
        </w:rPr>
      </w:pPr>
    </w:p>
    <w:p w:rsidR="00A2500E" w:rsidRDefault="00923F17">
      <w:pPr>
        <w:pStyle w:val="ListParagraph"/>
        <w:numPr>
          <w:ilvl w:val="0"/>
          <w:numId w:val="4"/>
        </w:numPr>
        <w:tabs>
          <w:tab w:val="left" w:pos="1431"/>
        </w:tabs>
        <w:spacing w:before="0"/>
        <w:ind w:left="1430" w:hanging="531"/>
        <w:jc w:val="both"/>
        <w:rPr>
          <w:b/>
          <w:i/>
          <w:sz w:val="26"/>
        </w:rPr>
      </w:pPr>
      <w:r>
        <w:rPr>
          <w:b/>
          <w:i/>
          <w:sz w:val="26"/>
        </w:rPr>
        <w:t>The sovereign power of the people is exer</w:t>
      </w:r>
      <w:r>
        <w:rPr>
          <w:b/>
          <w:i/>
          <w:sz w:val="26"/>
        </w:rPr>
        <w:t>cised</w:t>
      </w:r>
      <w:r>
        <w:rPr>
          <w:b/>
          <w:i/>
          <w:spacing w:val="-25"/>
          <w:sz w:val="26"/>
        </w:rPr>
        <w:t xml:space="preserve"> </w:t>
      </w:r>
      <w:r>
        <w:rPr>
          <w:b/>
          <w:i/>
          <w:sz w:val="26"/>
        </w:rPr>
        <w:t>at—</w:t>
      </w:r>
    </w:p>
    <w:p w:rsidR="00A2500E" w:rsidRDefault="00A2500E">
      <w:pPr>
        <w:pStyle w:val="BodyText"/>
        <w:spacing w:before="2"/>
        <w:ind w:left="0"/>
        <w:jc w:val="left"/>
        <w:rPr>
          <w:b/>
          <w:i/>
          <w:sz w:val="27"/>
        </w:rPr>
      </w:pPr>
    </w:p>
    <w:p w:rsidR="00A2500E" w:rsidRDefault="00923F17">
      <w:pPr>
        <w:pStyle w:val="ListParagraph"/>
        <w:numPr>
          <w:ilvl w:val="1"/>
          <w:numId w:val="4"/>
        </w:numPr>
        <w:tabs>
          <w:tab w:val="left" w:pos="2089"/>
        </w:tabs>
        <w:spacing w:before="1"/>
        <w:ind w:left="2088" w:hanging="469"/>
        <w:rPr>
          <w:b/>
          <w:i/>
          <w:sz w:val="26"/>
        </w:rPr>
      </w:pPr>
      <w:r>
        <w:rPr>
          <w:b/>
          <w:i/>
          <w:sz w:val="26"/>
        </w:rPr>
        <w:t>the national level;</w:t>
      </w:r>
      <w:r>
        <w:rPr>
          <w:b/>
          <w:i/>
          <w:spacing w:val="-2"/>
          <w:sz w:val="26"/>
        </w:rPr>
        <w:t xml:space="preserve"> </w:t>
      </w:r>
      <w:r>
        <w:rPr>
          <w:b/>
          <w:i/>
          <w:sz w:val="26"/>
        </w:rPr>
        <w:t>and</w:t>
      </w:r>
    </w:p>
    <w:p w:rsidR="00A2500E" w:rsidRDefault="00A2500E">
      <w:pPr>
        <w:pStyle w:val="BodyText"/>
        <w:ind w:left="0"/>
        <w:jc w:val="left"/>
        <w:rPr>
          <w:b/>
          <w:i/>
          <w:sz w:val="27"/>
        </w:rPr>
      </w:pPr>
    </w:p>
    <w:p w:rsidR="00A2500E" w:rsidRDefault="00923F17">
      <w:pPr>
        <w:pStyle w:val="ListParagraph"/>
        <w:numPr>
          <w:ilvl w:val="1"/>
          <w:numId w:val="4"/>
        </w:numPr>
        <w:tabs>
          <w:tab w:val="left" w:pos="2086"/>
        </w:tabs>
        <w:spacing w:before="0"/>
        <w:ind w:left="2085" w:hanging="466"/>
        <w:rPr>
          <w:b/>
          <w:i/>
          <w:sz w:val="26"/>
        </w:rPr>
      </w:pPr>
      <w:r>
        <w:rPr>
          <w:b/>
          <w:i/>
          <w:sz w:val="26"/>
        </w:rPr>
        <w:t>the county</w:t>
      </w:r>
      <w:r>
        <w:rPr>
          <w:b/>
          <w:i/>
          <w:spacing w:val="-1"/>
          <w:sz w:val="26"/>
        </w:rPr>
        <w:t xml:space="preserve"> </w:t>
      </w:r>
      <w:r>
        <w:rPr>
          <w:b/>
          <w:i/>
          <w:sz w:val="26"/>
        </w:rPr>
        <w:t>level.”</w:t>
      </w:r>
    </w:p>
    <w:p w:rsidR="00A2500E" w:rsidRDefault="00A2500E">
      <w:pPr>
        <w:pStyle w:val="BodyText"/>
        <w:ind w:left="0"/>
        <w:jc w:val="left"/>
        <w:rPr>
          <w:b/>
          <w:i/>
          <w:sz w:val="27"/>
        </w:rPr>
      </w:pPr>
    </w:p>
    <w:p w:rsidR="00A2500E" w:rsidRDefault="00923F17">
      <w:pPr>
        <w:pStyle w:val="ListParagraph"/>
        <w:numPr>
          <w:ilvl w:val="0"/>
          <w:numId w:val="19"/>
        </w:numPr>
        <w:tabs>
          <w:tab w:val="left" w:pos="918"/>
        </w:tabs>
        <w:spacing w:before="1" w:line="360" w:lineRule="auto"/>
        <w:ind w:right="158" w:firstLine="0"/>
        <w:jc w:val="both"/>
        <w:rPr>
          <w:sz w:val="26"/>
        </w:rPr>
      </w:pPr>
      <w:r>
        <w:rPr>
          <w:sz w:val="26"/>
        </w:rPr>
        <w:t>Indeed, under Article 1, all sovereign power belongs to the people of Kenya. That power can only be exercised in accordance with the Constitution itself. Further, the people may exercise that power either directly or through their democratically elected re</w:t>
      </w:r>
      <w:r>
        <w:rPr>
          <w:sz w:val="26"/>
        </w:rPr>
        <w:t>presentatives. Specifically, in the instant case,</w:t>
      </w:r>
      <w:r>
        <w:rPr>
          <w:spacing w:val="37"/>
          <w:sz w:val="26"/>
        </w:rPr>
        <w:t xml:space="preserve"> </w:t>
      </w:r>
      <w:r>
        <w:rPr>
          <w:sz w:val="26"/>
        </w:rPr>
        <w:t>sovereign</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65"/>
      </w:pPr>
      <w:r>
        <w:t>power</w:t>
      </w:r>
      <w:r>
        <w:rPr>
          <w:spacing w:val="-7"/>
        </w:rPr>
        <w:t xml:space="preserve"> </w:t>
      </w:r>
      <w:r>
        <w:t>of</w:t>
      </w:r>
      <w:r>
        <w:rPr>
          <w:spacing w:val="-8"/>
        </w:rPr>
        <w:t xml:space="preserve"> </w:t>
      </w:r>
      <w:r>
        <w:t>the</w:t>
      </w:r>
      <w:r>
        <w:rPr>
          <w:spacing w:val="-8"/>
        </w:rPr>
        <w:t xml:space="preserve"> </w:t>
      </w:r>
      <w:r>
        <w:t>people</w:t>
      </w:r>
      <w:r>
        <w:rPr>
          <w:spacing w:val="-6"/>
        </w:rPr>
        <w:t xml:space="preserve"> </w:t>
      </w:r>
      <w:r>
        <w:t>is</w:t>
      </w:r>
      <w:r>
        <w:rPr>
          <w:spacing w:val="-8"/>
        </w:rPr>
        <w:t xml:space="preserve"> </w:t>
      </w:r>
      <w:r>
        <w:t>delegated</w:t>
      </w:r>
      <w:r>
        <w:rPr>
          <w:spacing w:val="-7"/>
        </w:rPr>
        <w:t xml:space="preserve"> </w:t>
      </w:r>
      <w:r>
        <w:t>to</w:t>
      </w:r>
      <w:r>
        <w:rPr>
          <w:spacing w:val="-8"/>
        </w:rPr>
        <w:t xml:space="preserve"> </w:t>
      </w:r>
      <w:r>
        <w:t>State</w:t>
      </w:r>
      <w:r>
        <w:rPr>
          <w:spacing w:val="-7"/>
        </w:rPr>
        <w:t xml:space="preserve"> </w:t>
      </w:r>
      <w:r>
        <w:t>organs</w:t>
      </w:r>
      <w:r>
        <w:rPr>
          <w:spacing w:val="-6"/>
        </w:rPr>
        <w:t xml:space="preserve"> </w:t>
      </w:r>
      <w:r>
        <w:t>such</w:t>
      </w:r>
      <w:r>
        <w:rPr>
          <w:spacing w:val="-7"/>
        </w:rPr>
        <w:t xml:space="preserve"> </w:t>
      </w:r>
      <w:r>
        <w:t>as</w:t>
      </w:r>
      <w:r>
        <w:rPr>
          <w:spacing w:val="-6"/>
        </w:rPr>
        <w:t xml:space="preserve"> </w:t>
      </w:r>
      <w:r>
        <w:t>Parliament</w:t>
      </w:r>
      <w:r>
        <w:rPr>
          <w:spacing w:val="-7"/>
        </w:rPr>
        <w:t xml:space="preserve"> </w:t>
      </w:r>
      <w:r>
        <w:t>at</w:t>
      </w:r>
      <w:r>
        <w:rPr>
          <w:spacing w:val="-7"/>
        </w:rPr>
        <w:t xml:space="preserve"> </w:t>
      </w:r>
      <w:r>
        <w:t>the</w:t>
      </w:r>
      <w:r>
        <w:rPr>
          <w:spacing w:val="-7"/>
        </w:rPr>
        <w:t xml:space="preserve"> </w:t>
      </w:r>
      <w:r>
        <w:t>national level and the County Assemblies in the devolved</w:t>
      </w:r>
      <w:r>
        <w:rPr>
          <w:spacing w:val="-9"/>
        </w:rPr>
        <w:t xml:space="preserve"> </w:t>
      </w:r>
      <w:r>
        <w:t>governments.</w:t>
      </w:r>
    </w:p>
    <w:p w:rsidR="00A2500E" w:rsidRDefault="00923F17">
      <w:pPr>
        <w:pStyle w:val="ListParagraph"/>
        <w:numPr>
          <w:ilvl w:val="0"/>
          <w:numId w:val="19"/>
        </w:numPr>
        <w:tabs>
          <w:tab w:val="left" w:pos="970"/>
        </w:tabs>
        <w:spacing w:line="360" w:lineRule="auto"/>
        <w:ind w:right="160" w:firstLine="0"/>
        <w:jc w:val="both"/>
        <w:rPr>
          <w:sz w:val="26"/>
        </w:rPr>
      </w:pPr>
      <w:r>
        <w:rPr>
          <w:sz w:val="26"/>
        </w:rPr>
        <w:t>By virtue of the People (</w:t>
      </w:r>
      <w:r>
        <w:rPr>
          <w:i/>
          <w:sz w:val="26"/>
        </w:rPr>
        <w:t>Wanjiku</w:t>
      </w:r>
      <w:r>
        <w:rPr>
          <w:sz w:val="26"/>
        </w:rPr>
        <w:t>) delegating this sovereign power, it is exercised on their behalf and must reflect their will. Delegated power is therefore to be exercised solely for the benefit of the</w:t>
      </w:r>
      <w:r>
        <w:rPr>
          <w:spacing w:val="-6"/>
          <w:sz w:val="26"/>
        </w:rPr>
        <w:t xml:space="preserve"> </w:t>
      </w:r>
      <w:r>
        <w:rPr>
          <w:sz w:val="26"/>
        </w:rPr>
        <w:t>people.</w:t>
      </w:r>
    </w:p>
    <w:p w:rsidR="00A2500E" w:rsidRDefault="00923F17">
      <w:pPr>
        <w:pStyle w:val="ListParagraph"/>
        <w:numPr>
          <w:ilvl w:val="0"/>
          <w:numId w:val="19"/>
        </w:numPr>
        <w:tabs>
          <w:tab w:val="left" w:pos="942"/>
        </w:tabs>
        <w:spacing w:before="161" w:line="360" w:lineRule="auto"/>
        <w:ind w:right="157" w:firstLine="0"/>
        <w:jc w:val="both"/>
        <w:rPr>
          <w:sz w:val="26"/>
        </w:rPr>
      </w:pPr>
      <w:r>
        <w:rPr>
          <w:noProof/>
          <w:lang w:val="en-GB" w:eastAsia="en-GB"/>
        </w:rPr>
        <w:drawing>
          <wp:anchor distT="0" distB="0" distL="0" distR="0" simplePos="0" relativeHeight="250811392" behindDoc="1" locked="0" layoutInCell="1" allowOverlap="1">
            <wp:simplePos x="0" y="0"/>
            <wp:positionH relativeFrom="page">
              <wp:posOffset>1681234</wp:posOffset>
            </wp:positionH>
            <wp:positionV relativeFrom="paragraph">
              <wp:posOffset>313447</wp:posOffset>
            </wp:positionV>
            <wp:extent cx="4601005" cy="4601128"/>
            <wp:effectExtent l="0" t="0" r="0" b="0"/>
            <wp:wrapNone/>
            <wp:docPr id="1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 xml:space="preserve">In </w:t>
      </w:r>
      <w:r>
        <w:rPr>
          <w:b/>
          <w:i/>
          <w:sz w:val="26"/>
        </w:rPr>
        <w:t>Attorney General &amp; 2 Others v. David Ndii &amp; 79 Others</w:t>
      </w:r>
      <w:r>
        <w:rPr>
          <w:sz w:val="26"/>
        </w:rPr>
        <w:t xml:space="preserve">, SC Petition 12 of </w:t>
      </w:r>
      <w:r>
        <w:rPr>
          <w:sz w:val="26"/>
        </w:rPr>
        <w:t xml:space="preserve">2021 consolidated with Petition 11 &amp; 13 of 2021, </w:t>
      </w:r>
      <w:r>
        <w:rPr>
          <w:i/>
          <w:sz w:val="26"/>
        </w:rPr>
        <w:t xml:space="preserve">Njoki, SCJ </w:t>
      </w:r>
      <w:r>
        <w:rPr>
          <w:sz w:val="26"/>
        </w:rPr>
        <w:t>expounding on Article 1 as</w:t>
      </w:r>
      <w:r>
        <w:rPr>
          <w:spacing w:val="-3"/>
          <w:sz w:val="26"/>
        </w:rPr>
        <w:t xml:space="preserve"> </w:t>
      </w:r>
      <w:r>
        <w:rPr>
          <w:sz w:val="26"/>
        </w:rPr>
        <w:t>follows:</w:t>
      </w:r>
    </w:p>
    <w:p w:rsidR="00A2500E" w:rsidRDefault="00923F17">
      <w:pPr>
        <w:pStyle w:val="Heading2"/>
        <w:spacing w:before="160" w:line="360" w:lineRule="auto"/>
        <w:ind w:right="681"/>
      </w:pPr>
      <w:r>
        <w:t xml:space="preserve">“[1192] In addition, Article 1 of the Constitution of Kenya </w:t>
      </w:r>
      <w:r>
        <w:t>elaborates the tenets of a functioning Republic anchored by the concept of libertas populi which def</w:t>
      </w:r>
      <w:r>
        <w:t xml:space="preserve">ines the characteristics of a functioning Republic. It envisions a system that has responsible citizens who exercise their rights democratically and consciously. A free res publica is the highest value for all citizens. This Article preserves the exercise </w:t>
      </w:r>
      <w:r>
        <w:t>of the actual legal authority or power which is exercised by the people directly or through their democratically elected representatives.</w:t>
      </w:r>
    </w:p>
    <w:p w:rsidR="00A2500E" w:rsidRDefault="00923F17">
      <w:pPr>
        <w:spacing w:before="160"/>
        <w:ind w:left="900"/>
        <w:rPr>
          <w:b/>
          <w:i/>
          <w:sz w:val="26"/>
        </w:rPr>
      </w:pPr>
      <w:r>
        <w:rPr>
          <w:b/>
          <w:i/>
          <w:w w:val="99"/>
          <w:sz w:val="26"/>
        </w:rPr>
        <w:t>…</w:t>
      </w:r>
    </w:p>
    <w:p w:rsidR="00A2500E" w:rsidRDefault="00A2500E">
      <w:pPr>
        <w:pStyle w:val="BodyText"/>
        <w:ind w:left="0"/>
        <w:jc w:val="left"/>
        <w:rPr>
          <w:b/>
          <w:i/>
          <w:sz w:val="27"/>
        </w:rPr>
      </w:pPr>
    </w:p>
    <w:p w:rsidR="00A2500E" w:rsidRDefault="00923F17">
      <w:pPr>
        <w:spacing w:line="360" w:lineRule="auto"/>
        <w:ind w:left="900" w:right="681"/>
        <w:jc w:val="both"/>
        <w:rPr>
          <w:b/>
          <w:i/>
          <w:sz w:val="26"/>
        </w:rPr>
      </w:pPr>
      <w:r>
        <w:rPr>
          <w:b/>
          <w:i/>
          <w:sz w:val="26"/>
        </w:rPr>
        <w:t>[1194] Furthermore, it is a fundamental right of the Kenyan people</w:t>
      </w:r>
      <w:r>
        <w:rPr>
          <w:b/>
          <w:i/>
          <w:spacing w:val="-20"/>
          <w:sz w:val="26"/>
        </w:rPr>
        <w:t xml:space="preserve"> </w:t>
      </w:r>
      <w:r>
        <w:rPr>
          <w:b/>
          <w:i/>
          <w:sz w:val="26"/>
        </w:rPr>
        <w:t>to</w:t>
      </w:r>
      <w:r>
        <w:rPr>
          <w:b/>
          <w:i/>
          <w:spacing w:val="-17"/>
          <w:sz w:val="26"/>
        </w:rPr>
        <w:t xml:space="preserve"> </w:t>
      </w:r>
      <w:r>
        <w:rPr>
          <w:b/>
          <w:i/>
          <w:sz w:val="26"/>
        </w:rPr>
        <w:t>elect</w:t>
      </w:r>
      <w:r>
        <w:rPr>
          <w:b/>
          <w:i/>
          <w:spacing w:val="-16"/>
          <w:sz w:val="26"/>
        </w:rPr>
        <w:t xml:space="preserve"> </w:t>
      </w:r>
      <w:r>
        <w:rPr>
          <w:b/>
          <w:i/>
          <w:sz w:val="26"/>
        </w:rPr>
        <w:t>their</w:t>
      </w:r>
      <w:r>
        <w:rPr>
          <w:b/>
          <w:i/>
          <w:spacing w:val="-18"/>
          <w:sz w:val="26"/>
        </w:rPr>
        <w:t xml:space="preserve"> </w:t>
      </w:r>
      <w:r>
        <w:rPr>
          <w:b/>
          <w:i/>
          <w:sz w:val="26"/>
        </w:rPr>
        <w:t>representatives</w:t>
      </w:r>
      <w:r>
        <w:rPr>
          <w:b/>
          <w:i/>
          <w:spacing w:val="-12"/>
          <w:sz w:val="26"/>
        </w:rPr>
        <w:t xml:space="preserve"> </w:t>
      </w:r>
      <w:r>
        <w:rPr>
          <w:b/>
          <w:i/>
          <w:sz w:val="26"/>
          <w:u w:val="single"/>
        </w:rPr>
        <w:t>and</w:t>
      </w:r>
      <w:r>
        <w:rPr>
          <w:b/>
          <w:i/>
          <w:spacing w:val="-16"/>
          <w:sz w:val="26"/>
          <w:u w:val="single"/>
        </w:rPr>
        <w:t xml:space="preserve"> </w:t>
      </w:r>
      <w:r>
        <w:rPr>
          <w:b/>
          <w:i/>
          <w:sz w:val="26"/>
          <w:u w:val="single"/>
        </w:rPr>
        <w:t>that</w:t>
      </w:r>
      <w:r>
        <w:rPr>
          <w:b/>
          <w:i/>
          <w:spacing w:val="-17"/>
          <w:sz w:val="26"/>
          <w:u w:val="single"/>
        </w:rPr>
        <w:t xml:space="preserve"> </w:t>
      </w:r>
      <w:r>
        <w:rPr>
          <w:b/>
          <w:i/>
          <w:sz w:val="26"/>
          <w:u w:val="single"/>
        </w:rPr>
        <w:t>those</w:t>
      </w:r>
      <w:r>
        <w:rPr>
          <w:b/>
          <w:i/>
          <w:spacing w:val="-18"/>
          <w:sz w:val="26"/>
          <w:u w:val="single"/>
        </w:rPr>
        <w:t xml:space="preserve"> </w:t>
      </w:r>
      <w:r>
        <w:rPr>
          <w:b/>
          <w:i/>
          <w:sz w:val="26"/>
          <w:u w:val="single"/>
        </w:rPr>
        <w:t>so</w:t>
      </w:r>
      <w:r>
        <w:rPr>
          <w:b/>
          <w:i/>
          <w:spacing w:val="-16"/>
          <w:sz w:val="26"/>
          <w:u w:val="single"/>
        </w:rPr>
        <w:t xml:space="preserve"> </w:t>
      </w:r>
      <w:r>
        <w:rPr>
          <w:b/>
          <w:i/>
          <w:sz w:val="26"/>
          <w:u w:val="single"/>
        </w:rPr>
        <w:t>elected</w:t>
      </w:r>
      <w:r>
        <w:rPr>
          <w:b/>
          <w:i/>
          <w:sz w:val="26"/>
        </w:rPr>
        <w:t xml:space="preserve"> </w:t>
      </w:r>
      <w:r>
        <w:rPr>
          <w:b/>
          <w:i/>
          <w:sz w:val="26"/>
          <w:u w:val="single"/>
        </w:rPr>
        <w:t>speak on their behalf</w:t>
      </w:r>
      <w:r>
        <w:rPr>
          <w:b/>
          <w:i/>
          <w:sz w:val="26"/>
        </w:rPr>
        <w:t xml:space="preserve">. </w:t>
      </w:r>
      <w:r>
        <w:rPr>
          <w:b/>
          <w:i/>
          <w:sz w:val="26"/>
          <w:u w:val="single"/>
        </w:rPr>
        <w:t>To limit the ability of an elected</w:t>
      </w:r>
      <w:r>
        <w:rPr>
          <w:b/>
          <w:i/>
          <w:sz w:val="26"/>
        </w:rPr>
        <w:t xml:space="preserve"> </w:t>
      </w:r>
      <w:r>
        <w:rPr>
          <w:b/>
          <w:i/>
          <w:sz w:val="26"/>
          <w:u w:val="single"/>
        </w:rPr>
        <w:t>representative</w:t>
      </w:r>
      <w:r>
        <w:rPr>
          <w:b/>
          <w:i/>
          <w:spacing w:val="25"/>
          <w:sz w:val="26"/>
          <w:u w:val="single"/>
        </w:rPr>
        <w:t xml:space="preserve"> </w:t>
      </w:r>
      <w:r>
        <w:rPr>
          <w:b/>
          <w:i/>
          <w:sz w:val="26"/>
          <w:u w:val="single"/>
        </w:rPr>
        <w:t>to</w:t>
      </w:r>
      <w:r>
        <w:rPr>
          <w:b/>
          <w:i/>
          <w:spacing w:val="30"/>
          <w:sz w:val="26"/>
          <w:u w:val="single"/>
        </w:rPr>
        <w:t xml:space="preserve"> </w:t>
      </w:r>
      <w:r>
        <w:rPr>
          <w:b/>
          <w:i/>
          <w:sz w:val="26"/>
          <w:u w:val="single"/>
        </w:rPr>
        <w:t>speak,</w:t>
      </w:r>
      <w:r>
        <w:rPr>
          <w:b/>
          <w:i/>
          <w:spacing w:val="25"/>
          <w:sz w:val="26"/>
          <w:u w:val="single"/>
        </w:rPr>
        <w:t xml:space="preserve"> </w:t>
      </w:r>
      <w:r>
        <w:rPr>
          <w:b/>
          <w:i/>
          <w:sz w:val="26"/>
          <w:u w:val="single"/>
        </w:rPr>
        <w:t>to</w:t>
      </w:r>
      <w:r>
        <w:rPr>
          <w:b/>
          <w:i/>
          <w:spacing w:val="28"/>
          <w:sz w:val="26"/>
          <w:u w:val="single"/>
        </w:rPr>
        <w:t xml:space="preserve"> </w:t>
      </w:r>
      <w:r>
        <w:rPr>
          <w:b/>
          <w:i/>
          <w:sz w:val="26"/>
          <w:u w:val="single"/>
        </w:rPr>
        <w:t>act,</w:t>
      </w:r>
      <w:r>
        <w:rPr>
          <w:b/>
          <w:i/>
          <w:spacing w:val="25"/>
          <w:sz w:val="26"/>
          <w:u w:val="single"/>
        </w:rPr>
        <w:t xml:space="preserve"> </w:t>
      </w:r>
      <w:r>
        <w:rPr>
          <w:b/>
          <w:i/>
          <w:sz w:val="26"/>
          <w:u w:val="single"/>
        </w:rPr>
        <w:t>to</w:t>
      </w:r>
      <w:r>
        <w:rPr>
          <w:b/>
          <w:i/>
          <w:spacing w:val="30"/>
          <w:sz w:val="26"/>
          <w:u w:val="single"/>
        </w:rPr>
        <w:t xml:space="preserve"> </w:t>
      </w:r>
      <w:r>
        <w:rPr>
          <w:b/>
          <w:i/>
          <w:sz w:val="26"/>
          <w:u w:val="single"/>
        </w:rPr>
        <w:t>work</w:t>
      </w:r>
      <w:r>
        <w:rPr>
          <w:b/>
          <w:i/>
          <w:spacing w:val="23"/>
          <w:sz w:val="26"/>
          <w:u w:val="single"/>
        </w:rPr>
        <w:t xml:space="preserve"> </w:t>
      </w:r>
      <w:r>
        <w:rPr>
          <w:b/>
          <w:i/>
          <w:sz w:val="26"/>
          <w:u w:val="single"/>
        </w:rPr>
        <w:t>on</w:t>
      </w:r>
      <w:r>
        <w:rPr>
          <w:b/>
          <w:i/>
          <w:spacing w:val="29"/>
          <w:sz w:val="26"/>
          <w:u w:val="single"/>
        </w:rPr>
        <w:t xml:space="preserve"> </w:t>
      </w:r>
      <w:r>
        <w:rPr>
          <w:b/>
          <w:i/>
          <w:sz w:val="26"/>
          <w:u w:val="single"/>
        </w:rPr>
        <w:t>behalf</w:t>
      </w:r>
      <w:r>
        <w:rPr>
          <w:b/>
          <w:i/>
          <w:spacing w:val="27"/>
          <w:sz w:val="26"/>
          <w:u w:val="single"/>
        </w:rPr>
        <w:t xml:space="preserve"> </w:t>
      </w:r>
      <w:r>
        <w:rPr>
          <w:b/>
          <w:i/>
          <w:sz w:val="26"/>
          <w:u w:val="single"/>
        </w:rPr>
        <w:t>of</w:t>
      </w:r>
      <w:r>
        <w:rPr>
          <w:b/>
          <w:i/>
          <w:spacing w:val="24"/>
          <w:sz w:val="26"/>
          <w:u w:val="single"/>
        </w:rPr>
        <w:t xml:space="preserve"> </w:t>
      </w:r>
      <w:r>
        <w:rPr>
          <w:b/>
          <w:i/>
          <w:sz w:val="26"/>
          <w:u w:val="single"/>
        </w:rPr>
        <w:t>his</w:t>
      </w:r>
      <w:r>
        <w:rPr>
          <w:b/>
          <w:i/>
          <w:spacing w:val="27"/>
          <w:sz w:val="26"/>
          <w:u w:val="single"/>
        </w:rPr>
        <w:t xml:space="preserve"> </w:t>
      </w:r>
      <w:r>
        <w:rPr>
          <w:b/>
          <w:i/>
          <w:sz w:val="26"/>
          <w:u w:val="single"/>
        </w:rPr>
        <w:t>or</w:t>
      </w:r>
    </w:p>
    <w:p w:rsidR="00A2500E" w:rsidRDefault="00923F17">
      <w:pPr>
        <w:spacing w:before="2" w:line="360" w:lineRule="auto"/>
        <w:ind w:left="900" w:right="677"/>
        <w:jc w:val="both"/>
        <w:rPr>
          <w:b/>
          <w:i/>
          <w:sz w:val="26"/>
        </w:rPr>
      </w:pPr>
      <w:r>
        <w:rPr>
          <w:rFonts w:ascii="Times New Roman" w:hAnsi="Times New Roman"/>
          <w:spacing w:val="-65"/>
          <w:w w:val="99"/>
          <w:sz w:val="26"/>
          <w:u w:val="single"/>
        </w:rPr>
        <w:t xml:space="preserve"> </w:t>
      </w:r>
      <w:r>
        <w:rPr>
          <w:b/>
          <w:i/>
          <w:sz w:val="26"/>
          <w:u w:val="single"/>
        </w:rPr>
        <w:t>her electorate is in itself a limitation of people’s political</w:t>
      </w:r>
      <w:r>
        <w:rPr>
          <w:b/>
          <w:i/>
          <w:sz w:val="26"/>
        </w:rPr>
        <w:t xml:space="preserve"> </w:t>
      </w:r>
      <w:r>
        <w:rPr>
          <w:b/>
          <w:i/>
          <w:sz w:val="26"/>
          <w:u w:val="single"/>
        </w:rPr>
        <w:t>rights under Article 38 of the Constitution</w:t>
      </w:r>
      <w:r>
        <w:rPr>
          <w:b/>
          <w:i/>
          <w:sz w:val="26"/>
        </w:rPr>
        <w:t xml:space="preserve">. Such a proposition </w:t>
      </w:r>
      <w:r>
        <w:rPr>
          <w:b/>
          <w:i/>
          <w:sz w:val="26"/>
        </w:rPr>
        <w:t>would amount to Limited Republicanism limiting the extent to which people exercise their powers either   directly  or   through   their   elected</w:t>
      </w:r>
      <w:r>
        <w:rPr>
          <w:b/>
          <w:i/>
          <w:spacing w:val="-10"/>
          <w:sz w:val="26"/>
        </w:rPr>
        <w:t xml:space="preserve"> </w:t>
      </w:r>
      <w:r>
        <w:rPr>
          <w:b/>
          <w:i/>
          <w:sz w:val="26"/>
        </w:rPr>
        <w:t>representatives.</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spacing w:before="75" w:line="360" w:lineRule="auto"/>
        <w:ind w:left="900" w:right="660"/>
        <w:rPr>
          <w:b/>
          <w:i/>
          <w:sz w:val="26"/>
        </w:rPr>
      </w:pPr>
      <w:r>
        <w:rPr>
          <w:b/>
          <w:i/>
          <w:sz w:val="26"/>
          <w:u w:val="single"/>
        </w:rPr>
        <w:t>More poignantly, limiting the powers of the people donated</w:t>
      </w:r>
      <w:r>
        <w:rPr>
          <w:b/>
          <w:i/>
          <w:sz w:val="26"/>
        </w:rPr>
        <w:t xml:space="preserve"> </w:t>
      </w:r>
      <w:r>
        <w:rPr>
          <w:b/>
          <w:i/>
          <w:sz w:val="26"/>
          <w:u w:val="single"/>
        </w:rPr>
        <w:t>to their representatives reorganizes the  architecture  of</w:t>
      </w:r>
      <w:r>
        <w:rPr>
          <w:b/>
          <w:i/>
          <w:spacing w:val="4"/>
          <w:sz w:val="26"/>
          <w:u w:val="single"/>
        </w:rPr>
        <w:t xml:space="preserve"> </w:t>
      </w:r>
      <w:r>
        <w:rPr>
          <w:b/>
          <w:i/>
          <w:sz w:val="26"/>
          <w:u w:val="single"/>
        </w:rPr>
        <w:t>the</w:t>
      </w:r>
    </w:p>
    <w:p w:rsidR="00A2500E" w:rsidRDefault="00923F17">
      <w:pPr>
        <w:spacing w:line="295" w:lineRule="exact"/>
        <w:ind w:left="900"/>
        <w:rPr>
          <w:sz w:val="26"/>
        </w:rPr>
      </w:pPr>
      <w:r>
        <w:rPr>
          <w:rFonts w:ascii="Times New Roman" w:hAnsi="Times New Roman"/>
          <w:spacing w:val="-65"/>
          <w:w w:val="99"/>
          <w:sz w:val="26"/>
          <w:u w:val="single"/>
        </w:rPr>
        <w:t xml:space="preserve"> </w:t>
      </w:r>
      <w:r>
        <w:rPr>
          <w:b/>
          <w:i/>
          <w:sz w:val="26"/>
          <w:u w:val="single"/>
        </w:rPr>
        <w:t>Constitution’s order of delegated governance</w:t>
      </w:r>
      <w:r>
        <w:rPr>
          <w:b/>
          <w:i/>
          <w:sz w:val="26"/>
        </w:rPr>
        <w:t>.”</w:t>
      </w:r>
      <w:r>
        <w:rPr>
          <w:b/>
          <w:i/>
          <w:spacing w:val="-48"/>
          <w:sz w:val="26"/>
        </w:rPr>
        <w:t xml:space="preserve"> </w:t>
      </w:r>
      <w:r>
        <w:rPr>
          <w:sz w:val="26"/>
        </w:rPr>
        <w:t>[our emphasis]</w:t>
      </w:r>
    </w:p>
    <w:p w:rsidR="00A2500E" w:rsidRDefault="00A2500E">
      <w:pPr>
        <w:pStyle w:val="BodyText"/>
        <w:spacing w:before="5"/>
        <w:ind w:left="0"/>
        <w:jc w:val="left"/>
        <w:rPr>
          <w:sz w:val="18"/>
        </w:rPr>
      </w:pPr>
    </w:p>
    <w:p w:rsidR="00A2500E" w:rsidRDefault="00923F17">
      <w:pPr>
        <w:pStyle w:val="ListParagraph"/>
        <w:numPr>
          <w:ilvl w:val="0"/>
          <w:numId w:val="19"/>
        </w:numPr>
        <w:tabs>
          <w:tab w:val="left" w:pos="920"/>
        </w:tabs>
        <w:spacing w:before="100" w:line="360" w:lineRule="auto"/>
        <w:ind w:right="160" w:firstLine="0"/>
        <w:jc w:val="both"/>
        <w:rPr>
          <w:sz w:val="26"/>
        </w:rPr>
      </w:pPr>
      <w:r>
        <w:rPr>
          <w:noProof/>
          <w:lang w:val="en-GB" w:eastAsia="en-GB"/>
        </w:rPr>
        <w:drawing>
          <wp:anchor distT="0" distB="0" distL="0" distR="0" simplePos="0" relativeHeight="250812416" behindDoc="1" locked="0" layoutInCell="1" allowOverlap="1">
            <wp:simplePos x="0" y="0"/>
            <wp:positionH relativeFrom="page">
              <wp:posOffset>1681234</wp:posOffset>
            </wp:positionH>
            <wp:positionV relativeFrom="paragraph">
              <wp:posOffset>939176</wp:posOffset>
            </wp:positionV>
            <wp:extent cx="4601005" cy="4601128"/>
            <wp:effectExtent l="0" t="0" r="0" b="0"/>
            <wp:wrapNone/>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Therefore,</w:t>
      </w:r>
      <w:r>
        <w:rPr>
          <w:spacing w:val="-16"/>
          <w:sz w:val="26"/>
        </w:rPr>
        <w:t xml:space="preserve"> </w:t>
      </w:r>
      <w:r>
        <w:rPr>
          <w:sz w:val="26"/>
        </w:rPr>
        <w:t>to</w:t>
      </w:r>
      <w:r>
        <w:rPr>
          <w:spacing w:val="-16"/>
          <w:sz w:val="26"/>
        </w:rPr>
        <w:t xml:space="preserve"> </w:t>
      </w:r>
      <w:r>
        <w:rPr>
          <w:sz w:val="26"/>
        </w:rPr>
        <w:t>completely</w:t>
      </w:r>
      <w:r>
        <w:rPr>
          <w:spacing w:val="-16"/>
          <w:sz w:val="26"/>
        </w:rPr>
        <w:t xml:space="preserve"> </w:t>
      </w:r>
      <w:r>
        <w:rPr>
          <w:sz w:val="26"/>
        </w:rPr>
        <w:t>lock</w:t>
      </w:r>
      <w:r>
        <w:rPr>
          <w:spacing w:val="-15"/>
          <w:sz w:val="26"/>
        </w:rPr>
        <w:t xml:space="preserve"> </w:t>
      </w:r>
      <w:r>
        <w:rPr>
          <w:sz w:val="26"/>
        </w:rPr>
        <w:t>out</w:t>
      </w:r>
      <w:r>
        <w:rPr>
          <w:spacing w:val="-17"/>
          <w:sz w:val="26"/>
        </w:rPr>
        <w:t xml:space="preserve"> </w:t>
      </w:r>
      <w:r>
        <w:rPr>
          <w:sz w:val="26"/>
        </w:rPr>
        <w:t>the</w:t>
      </w:r>
      <w:r>
        <w:rPr>
          <w:spacing w:val="-16"/>
          <w:sz w:val="26"/>
        </w:rPr>
        <w:t xml:space="preserve"> </w:t>
      </w:r>
      <w:r>
        <w:rPr>
          <w:sz w:val="26"/>
        </w:rPr>
        <w:t>electorate</w:t>
      </w:r>
      <w:r>
        <w:rPr>
          <w:spacing w:val="-15"/>
          <w:sz w:val="26"/>
        </w:rPr>
        <w:t xml:space="preserve"> </w:t>
      </w:r>
      <w:r>
        <w:rPr>
          <w:sz w:val="26"/>
        </w:rPr>
        <w:t>from</w:t>
      </w:r>
      <w:r>
        <w:rPr>
          <w:spacing w:val="-14"/>
          <w:sz w:val="26"/>
        </w:rPr>
        <w:t xml:space="preserve"> </w:t>
      </w:r>
      <w:r>
        <w:rPr>
          <w:sz w:val="26"/>
        </w:rPr>
        <w:t>being</w:t>
      </w:r>
      <w:r>
        <w:rPr>
          <w:spacing w:val="-15"/>
          <w:sz w:val="26"/>
        </w:rPr>
        <w:t xml:space="preserve"> </w:t>
      </w:r>
      <w:r>
        <w:rPr>
          <w:sz w:val="26"/>
        </w:rPr>
        <w:t>heard</w:t>
      </w:r>
      <w:r>
        <w:rPr>
          <w:spacing w:val="-16"/>
          <w:sz w:val="26"/>
        </w:rPr>
        <w:t xml:space="preserve"> </w:t>
      </w:r>
      <w:r>
        <w:rPr>
          <w:sz w:val="26"/>
        </w:rPr>
        <w:t>in</w:t>
      </w:r>
      <w:r>
        <w:rPr>
          <w:spacing w:val="-14"/>
          <w:sz w:val="26"/>
        </w:rPr>
        <w:t xml:space="preserve"> </w:t>
      </w:r>
      <w:r>
        <w:rPr>
          <w:sz w:val="26"/>
        </w:rPr>
        <w:t>a</w:t>
      </w:r>
      <w:r>
        <w:rPr>
          <w:spacing w:val="-17"/>
          <w:sz w:val="26"/>
        </w:rPr>
        <w:t xml:space="preserve"> </w:t>
      </w:r>
      <w:r>
        <w:rPr>
          <w:sz w:val="26"/>
        </w:rPr>
        <w:t>matter as</w:t>
      </w:r>
      <w:r>
        <w:rPr>
          <w:spacing w:val="-16"/>
          <w:sz w:val="26"/>
        </w:rPr>
        <w:t xml:space="preserve"> </w:t>
      </w:r>
      <w:r>
        <w:rPr>
          <w:sz w:val="26"/>
        </w:rPr>
        <w:t>important</w:t>
      </w:r>
      <w:r>
        <w:rPr>
          <w:spacing w:val="-16"/>
          <w:sz w:val="26"/>
        </w:rPr>
        <w:t xml:space="preserve"> </w:t>
      </w:r>
      <w:r>
        <w:rPr>
          <w:sz w:val="26"/>
        </w:rPr>
        <w:t>as</w:t>
      </w:r>
      <w:r>
        <w:rPr>
          <w:spacing w:val="-15"/>
          <w:sz w:val="26"/>
        </w:rPr>
        <w:t xml:space="preserve"> </w:t>
      </w:r>
      <w:r>
        <w:rPr>
          <w:sz w:val="26"/>
        </w:rPr>
        <w:t>the</w:t>
      </w:r>
      <w:r>
        <w:rPr>
          <w:spacing w:val="-16"/>
          <w:sz w:val="26"/>
        </w:rPr>
        <w:t xml:space="preserve"> </w:t>
      </w:r>
      <w:r>
        <w:rPr>
          <w:sz w:val="26"/>
        </w:rPr>
        <w:t>removal</w:t>
      </w:r>
      <w:r>
        <w:rPr>
          <w:spacing w:val="-14"/>
          <w:sz w:val="26"/>
        </w:rPr>
        <w:t xml:space="preserve"> </w:t>
      </w:r>
      <w:r>
        <w:rPr>
          <w:sz w:val="26"/>
        </w:rPr>
        <w:t>of</w:t>
      </w:r>
      <w:r>
        <w:rPr>
          <w:spacing w:val="-16"/>
          <w:sz w:val="26"/>
        </w:rPr>
        <w:t xml:space="preserve"> </w:t>
      </w:r>
      <w:r>
        <w:rPr>
          <w:sz w:val="26"/>
        </w:rPr>
        <w:t>their</w:t>
      </w:r>
      <w:r>
        <w:rPr>
          <w:spacing w:val="-16"/>
          <w:sz w:val="26"/>
        </w:rPr>
        <w:t xml:space="preserve"> </w:t>
      </w:r>
      <w:r>
        <w:rPr>
          <w:sz w:val="26"/>
        </w:rPr>
        <w:t>Governor,</w:t>
      </w:r>
      <w:r>
        <w:rPr>
          <w:spacing w:val="-16"/>
          <w:sz w:val="26"/>
        </w:rPr>
        <w:t xml:space="preserve"> </w:t>
      </w:r>
      <w:r>
        <w:rPr>
          <w:sz w:val="26"/>
        </w:rPr>
        <w:t>would</w:t>
      </w:r>
      <w:r>
        <w:rPr>
          <w:spacing w:val="-16"/>
          <w:sz w:val="26"/>
        </w:rPr>
        <w:t xml:space="preserve"> </w:t>
      </w:r>
      <w:r>
        <w:rPr>
          <w:sz w:val="26"/>
        </w:rPr>
        <w:t>be</w:t>
      </w:r>
      <w:r>
        <w:rPr>
          <w:spacing w:val="-16"/>
          <w:sz w:val="26"/>
        </w:rPr>
        <w:t xml:space="preserve"> </w:t>
      </w:r>
      <w:r>
        <w:rPr>
          <w:sz w:val="26"/>
        </w:rPr>
        <w:t>against</w:t>
      </w:r>
      <w:r>
        <w:rPr>
          <w:spacing w:val="-14"/>
          <w:sz w:val="26"/>
        </w:rPr>
        <w:t xml:space="preserve"> </w:t>
      </w:r>
      <w:r>
        <w:rPr>
          <w:sz w:val="26"/>
        </w:rPr>
        <w:t>the</w:t>
      </w:r>
      <w:r>
        <w:rPr>
          <w:spacing w:val="-17"/>
          <w:sz w:val="26"/>
        </w:rPr>
        <w:t xml:space="preserve"> </w:t>
      </w:r>
      <w:r>
        <w:rPr>
          <w:sz w:val="26"/>
        </w:rPr>
        <w:t>spirit</w:t>
      </w:r>
      <w:r>
        <w:rPr>
          <w:spacing w:val="-16"/>
          <w:sz w:val="26"/>
        </w:rPr>
        <w:t xml:space="preserve"> </w:t>
      </w:r>
      <w:r>
        <w:rPr>
          <w:sz w:val="26"/>
        </w:rPr>
        <w:t>of</w:t>
      </w:r>
      <w:r>
        <w:rPr>
          <w:spacing w:val="-14"/>
          <w:sz w:val="26"/>
        </w:rPr>
        <w:t xml:space="preserve"> </w:t>
      </w:r>
      <w:r>
        <w:rPr>
          <w:sz w:val="26"/>
        </w:rPr>
        <w:t>Article 1(2) of the Constitution. However, having found in this appeal that there was meaningful public participation, we hold that the people participated directly and also exercised their power through their elected represe</w:t>
      </w:r>
      <w:r>
        <w:rPr>
          <w:sz w:val="26"/>
        </w:rPr>
        <w:t>ntatives, at both national and county levels to uphold and defend Chapter Six of the Constitution. To that extent, this ground also</w:t>
      </w:r>
      <w:r>
        <w:rPr>
          <w:spacing w:val="-1"/>
          <w:sz w:val="26"/>
        </w:rPr>
        <w:t xml:space="preserve"> </w:t>
      </w:r>
      <w:r>
        <w:rPr>
          <w:sz w:val="26"/>
        </w:rPr>
        <w:t>fails.</w:t>
      </w:r>
    </w:p>
    <w:p w:rsidR="00A2500E" w:rsidRDefault="00923F17">
      <w:pPr>
        <w:pStyle w:val="Heading1"/>
        <w:numPr>
          <w:ilvl w:val="0"/>
          <w:numId w:val="20"/>
        </w:numPr>
        <w:tabs>
          <w:tab w:val="left" w:pos="1292"/>
        </w:tabs>
        <w:spacing w:before="160"/>
        <w:ind w:left="1291" w:hanging="392"/>
        <w:jc w:val="left"/>
      </w:pPr>
      <w:r>
        <w:t>CONCLUSION</w:t>
      </w:r>
    </w:p>
    <w:p w:rsidR="00A2500E" w:rsidRDefault="00A2500E">
      <w:pPr>
        <w:pStyle w:val="BodyText"/>
        <w:ind w:left="0"/>
        <w:jc w:val="left"/>
        <w:rPr>
          <w:b/>
          <w:sz w:val="27"/>
        </w:rPr>
      </w:pPr>
    </w:p>
    <w:p w:rsidR="00A2500E" w:rsidRDefault="00923F17">
      <w:pPr>
        <w:pStyle w:val="ListParagraph"/>
        <w:numPr>
          <w:ilvl w:val="0"/>
          <w:numId w:val="19"/>
        </w:numPr>
        <w:tabs>
          <w:tab w:val="left" w:pos="925"/>
        </w:tabs>
        <w:spacing w:before="0" w:line="360" w:lineRule="auto"/>
        <w:ind w:right="156" w:firstLine="0"/>
        <w:jc w:val="both"/>
        <w:rPr>
          <w:sz w:val="26"/>
        </w:rPr>
      </w:pPr>
      <w:r>
        <w:rPr>
          <w:sz w:val="26"/>
        </w:rPr>
        <w:t>In conclusion, Article 10 (1) of the Constitution binds all State organs, State officers, public officers</w:t>
      </w:r>
      <w:r>
        <w:rPr>
          <w:sz w:val="26"/>
        </w:rPr>
        <w:t xml:space="preserve"> and all persons to abide by national values and principles of governance, which include integrity, transparency and accountability. The entire Chapter Six of the Constitution, comprising eight Articles is dedicated to Leadership and Integrity of State off</w:t>
      </w:r>
      <w:r>
        <w:rPr>
          <w:sz w:val="26"/>
        </w:rPr>
        <w:t>icers, signifying the importance of the State office they occupy. In essence, Article 181 is intended to function as a vital instrument for ensuring that the constitutional ethos of integrity, discipline and the proper exercise of public power are</w:t>
      </w:r>
      <w:r>
        <w:rPr>
          <w:spacing w:val="-3"/>
          <w:sz w:val="26"/>
        </w:rPr>
        <w:t xml:space="preserve"> </w:t>
      </w:r>
      <w:r>
        <w:rPr>
          <w:sz w:val="26"/>
        </w:rPr>
        <w:t>maintain</w:t>
      </w:r>
      <w:r>
        <w:rPr>
          <w:sz w:val="26"/>
        </w:rPr>
        <w:t>ed.</w:t>
      </w:r>
    </w:p>
    <w:p w:rsidR="00A2500E" w:rsidRDefault="00923F17">
      <w:pPr>
        <w:pStyle w:val="ListParagraph"/>
        <w:numPr>
          <w:ilvl w:val="0"/>
          <w:numId w:val="19"/>
        </w:numPr>
        <w:tabs>
          <w:tab w:val="left" w:pos="978"/>
        </w:tabs>
        <w:spacing w:before="161" w:line="360" w:lineRule="auto"/>
        <w:ind w:right="157" w:firstLine="0"/>
        <w:jc w:val="both"/>
        <w:rPr>
          <w:sz w:val="26"/>
        </w:rPr>
      </w:pPr>
      <w:r>
        <w:rPr>
          <w:sz w:val="26"/>
        </w:rPr>
        <w:t>Impeachment and removal from office of State officers are constitutional remedies to gross violations of the Constitution, the law, abuse of office and gross misconduct. The consequences of impeachment are grave and may include disqualifications from engag</w:t>
      </w:r>
      <w:r>
        <w:rPr>
          <w:sz w:val="26"/>
        </w:rPr>
        <w:t>ing in any elective public position or to hold a public office.</w:t>
      </w:r>
    </w:p>
    <w:p w:rsidR="00A2500E" w:rsidRDefault="00923F17">
      <w:pPr>
        <w:pStyle w:val="ListParagraph"/>
        <w:numPr>
          <w:ilvl w:val="0"/>
          <w:numId w:val="19"/>
        </w:numPr>
        <w:tabs>
          <w:tab w:val="left" w:pos="886"/>
        </w:tabs>
        <w:spacing w:before="161" w:line="357" w:lineRule="auto"/>
        <w:ind w:right="158" w:firstLine="0"/>
        <w:jc w:val="both"/>
        <w:rPr>
          <w:sz w:val="26"/>
        </w:rPr>
      </w:pPr>
      <w:r>
        <w:rPr>
          <w:sz w:val="26"/>
        </w:rPr>
        <w:t>The</w:t>
      </w:r>
      <w:r>
        <w:rPr>
          <w:spacing w:val="-14"/>
          <w:sz w:val="26"/>
        </w:rPr>
        <w:t xml:space="preserve"> </w:t>
      </w:r>
      <w:r>
        <w:rPr>
          <w:sz w:val="26"/>
        </w:rPr>
        <w:t>principles</w:t>
      </w:r>
      <w:r>
        <w:rPr>
          <w:spacing w:val="-11"/>
          <w:sz w:val="26"/>
        </w:rPr>
        <w:t xml:space="preserve"> </w:t>
      </w:r>
      <w:r>
        <w:rPr>
          <w:sz w:val="26"/>
        </w:rPr>
        <w:t>governing</w:t>
      </w:r>
      <w:r>
        <w:rPr>
          <w:spacing w:val="-13"/>
          <w:sz w:val="26"/>
        </w:rPr>
        <w:t xml:space="preserve"> </w:t>
      </w:r>
      <w:r>
        <w:rPr>
          <w:sz w:val="26"/>
        </w:rPr>
        <w:t>the</w:t>
      </w:r>
      <w:r>
        <w:rPr>
          <w:spacing w:val="-15"/>
          <w:sz w:val="26"/>
        </w:rPr>
        <w:t xml:space="preserve"> </w:t>
      </w:r>
      <w:r>
        <w:rPr>
          <w:sz w:val="26"/>
        </w:rPr>
        <w:t>process</w:t>
      </w:r>
      <w:r>
        <w:rPr>
          <w:spacing w:val="-11"/>
          <w:sz w:val="26"/>
        </w:rPr>
        <w:t xml:space="preserve"> </w:t>
      </w:r>
      <w:r>
        <w:rPr>
          <w:sz w:val="26"/>
        </w:rPr>
        <w:t>of</w:t>
      </w:r>
      <w:r>
        <w:rPr>
          <w:spacing w:val="-15"/>
          <w:sz w:val="26"/>
        </w:rPr>
        <w:t xml:space="preserve"> </w:t>
      </w:r>
      <w:r>
        <w:rPr>
          <w:sz w:val="26"/>
        </w:rPr>
        <w:t>impeachment</w:t>
      </w:r>
      <w:r>
        <w:rPr>
          <w:spacing w:val="-13"/>
          <w:sz w:val="26"/>
        </w:rPr>
        <w:t xml:space="preserve"> </w:t>
      </w:r>
      <w:r>
        <w:rPr>
          <w:sz w:val="26"/>
        </w:rPr>
        <w:t>or</w:t>
      </w:r>
      <w:r>
        <w:rPr>
          <w:spacing w:val="-13"/>
          <w:sz w:val="26"/>
        </w:rPr>
        <w:t xml:space="preserve"> </w:t>
      </w:r>
      <w:r>
        <w:rPr>
          <w:sz w:val="26"/>
        </w:rPr>
        <w:t>removal</w:t>
      </w:r>
      <w:r>
        <w:rPr>
          <w:spacing w:val="-14"/>
          <w:sz w:val="26"/>
        </w:rPr>
        <w:t xml:space="preserve"> </w:t>
      </w:r>
      <w:r>
        <w:rPr>
          <w:sz w:val="26"/>
        </w:rPr>
        <w:t>of</w:t>
      </w:r>
      <w:r>
        <w:rPr>
          <w:spacing w:val="-13"/>
          <w:sz w:val="26"/>
        </w:rPr>
        <w:t xml:space="preserve"> </w:t>
      </w:r>
      <w:r>
        <w:rPr>
          <w:sz w:val="26"/>
        </w:rPr>
        <w:t>a</w:t>
      </w:r>
      <w:r>
        <w:rPr>
          <w:spacing w:val="-15"/>
          <w:sz w:val="26"/>
        </w:rPr>
        <w:t xml:space="preserve"> </w:t>
      </w:r>
      <w:r>
        <w:rPr>
          <w:sz w:val="26"/>
        </w:rPr>
        <w:t>county Governor that flow from this decision may be summarized as</w:t>
      </w:r>
      <w:r>
        <w:rPr>
          <w:spacing w:val="-13"/>
          <w:sz w:val="26"/>
        </w:rPr>
        <w:t xml:space="preserve"> </w:t>
      </w:r>
      <w:r>
        <w:rPr>
          <w:sz w:val="26"/>
        </w:rPr>
        <w:t>follows;</w:t>
      </w:r>
    </w:p>
    <w:p w:rsidR="00A2500E" w:rsidRDefault="00A2500E">
      <w:pPr>
        <w:spacing w:line="357"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3"/>
        </w:numPr>
        <w:tabs>
          <w:tab w:val="left" w:pos="901"/>
        </w:tabs>
        <w:spacing w:before="75" w:line="360" w:lineRule="auto"/>
        <w:ind w:right="158"/>
        <w:jc w:val="both"/>
        <w:rPr>
          <w:sz w:val="26"/>
        </w:rPr>
      </w:pPr>
      <w:r>
        <w:rPr>
          <w:sz w:val="26"/>
        </w:rPr>
        <w:t xml:space="preserve">All sovereign power belongs to the </w:t>
      </w:r>
      <w:r>
        <w:rPr>
          <w:sz w:val="26"/>
        </w:rPr>
        <w:t>people of Kenya to be exercised directly or through their elected representatives at the national and county levels, and State</w:t>
      </w:r>
      <w:r>
        <w:rPr>
          <w:spacing w:val="-2"/>
          <w:sz w:val="26"/>
        </w:rPr>
        <w:t xml:space="preserve"> </w:t>
      </w:r>
      <w:r>
        <w:rPr>
          <w:sz w:val="26"/>
        </w:rPr>
        <w:t>organs.</w:t>
      </w:r>
    </w:p>
    <w:p w:rsidR="00A2500E" w:rsidRDefault="00923F17">
      <w:pPr>
        <w:pStyle w:val="ListParagraph"/>
        <w:numPr>
          <w:ilvl w:val="0"/>
          <w:numId w:val="3"/>
        </w:numPr>
        <w:tabs>
          <w:tab w:val="left" w:pos="901"/>
        </w:tabs>
        <w:spacing w:before="0" w:line="360" w:lineRule="auto"/>
        <w:ind w:right="163" w:hanging="584"/>
        <w:jc w:val="both"/>
        <w:rPr>
          <w:sz w:val="26"/>
        </w:rPr>
      </w:pPr>
      <w:r>
        <w:rPr>
          <w:sz w:val="26"/>
        </w:rPr>
        <w:t>The spheres of jurisdiction of the removal of a County Governor is exclusively reposed in two legislative organs, the Cou</w:t>
      </w:r>
      <w:r>
        <w:rPr>
          <w:sz w:val="26"/>
        </w:rPr>
        <w:t>nty Assembly and the Senate, the representatives of the</w:t>
      </w:r>
      <w:r>
        <w:rPr>
          <w:spacing w:val="-2"/>
          <w:sz w:val="26"/>
        </w:rPr>
        <w:t xml:space="preserve"> </w:t>
      </w:r>
      <w:r>
        <w:rPr>
          <w:sz w:val="26"/>
        </w:rPr>
        <w:t>people.</w:t>
      </w:r>
    </w:p>
    <w:p w:rsidR="00A2500E" w:rsidRDefault="00923F17">
      <w:pPr>
        <w:pStyle w:val="ListParagraph"/>
        <w:numPr>
          <w:ilvl w:val="0"/>
          <w:numId w:val="3"/>
        </w:numPr>
        <w:tabs>
          <w:tab w:val="left" w:pos="901"/>
        </w:tabs>
        <w:spacing w:before="1" w:line="360" w:lineRule="auto"/>
        <w:ind w:right="158" w:hanging="658"/>
        <w:jc w:val="both"/>
        <w:rPr>
          <w:sz w:val="26"/>
        </w:rPr>
      </w:pPr>
      <w:r>
        <w:rPr>
          <w:noProof/>
          <w:lang w:val="en-GB" w:eastAsia="en-GB"/>
        </w:rPr>
        <w:drawing>
          <wp:anchor distT="0" distB="0" distL="0" distR="0" simplePos="0" relativeHeight="250813440" behindDoc="1" locked="0" layoutInCell="1" allowOverlap="1">
            <wp:simplePos x="0" y="0"/>
            <wp:positionH relativeFrom="page">
              <wp:posOffset>1681234</wp:posOffset>
            </wp:positionH>
            <wp:positionV relativeFrom="paragraph">
              <wp:posOffset>134123</wp:posOffset>
            </wp:positionV>
            <wp:extent cx="4601005" cy="4601128"/>
            <wp:effectExtent l="0" t="0" r="0" b="0"/>
            <wp:wrapNone/>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Where</w:t>
      </w:r>
      <w:r>
        <w:rPr>
          <w:spacing w:val="-7"/>
          <w:sz w:val="26"/>
        </w:rPr>
        <w:t xml:space="preserve"> </w:t>
      </w:r>
      <w:r>
        <w:rPr>
          <w:sz w:val="26"/>
        </w:rPr>
        <w:t>it</w:t>
      </w:r>
      <w:r>
        <w:rPr>
          <w:spacing w:val="-6"/>
          <w:sz w:val="26"/>
        </w:rPr>
        <w:t xml:space="preserve"> </w:t>
      </w:r>
      <w:r>
        <w:rPr>
          <w:sz w:val="26"/>
        </w:rPr>
        <w:t>is</w:t>
      </w:r>
      <w:r>
        <w:rPr>
          <w:spacing w:val="-2"/>
          <w:sz w:val="26"/>
        </w:rPr>
        <w:t xml:space="preserve"> </w:t>
      </w:r>
      <w:r>
        <w:rPr>
          <w:sz w:val="26"/>
        </w:rPr>
        <w:t>alleged</w:t>
      </w:r>
      <w:r>
        <w:rPr>
          <w:spacing w:val="-4"/>
          <w:sz w:val="26"/>
        </w:rPr>
        <w:t xml:space="preserve"> </w:t>
      </w:r>
      <w:r>
        <w:rPr>
          <w:sz w:val="26"/>
        </w:rPr>
        <w:t>that</w:t>
      </w:r>
      <w:r>
        <w:rPr>
          <w:spacing w:val="-5"/>
          <w:sz w:val="26"/>
        </w:rPr>
        <w:t xml:space="preserve"> </w:t>
      </w:r>
      <w:r>
        <w:rPr>
          <w:sz w:val="26"/>
        </w:rPr>
        <w:t>any</w:t>
      </w:r>
      <w:r>
        <w:rPr>
          <w:spacing w:val="-3"/>
          <w:sz w:val="26"/>
        </w:rPr>
        <w:t xml:space="preserve"> </w:t>
      </w:r>
      <w:r>
        <w:rPr>
          <w:sz w:val="26"/>
        </w:rPr>
        <w:t>of</w:t>
      </w:r>
      <w:r>
        <w:rPr>
          <w:spacing w:val="-3"/>
          <w:sz w:val="26"/>
        </w:rPr>
        <w:t xml:space="preserve"> </w:t>
      </w:r>
      <w:r>
        <w:rPr>
          <w:sz w:val="26"/>
        </w:rPr>
        <w:t>the two</w:t>
      </w:r>
      <w:r>
        <w:rPr>
          <w:spacing w:val="-3"/>
          <w:sz w:val="26"/>
        </w:rPr>
        <w:t xml:space="preserve"> </w:t>
      </w:r>
      <w:r>
        <w:rPr>
          <w:sz w:val="26"/>
        </w:rPr>
        <w:t>organs</w:t>
      </w:r>
      <w:r>
        <w:rPr>
          <w:spacing w:val="-3"/>
          <w:sz w:val="26"/>
        </w:rPr>
        <w:t xml:space="preserve"> </w:t>
      </w:r>
      <w:r>
        <w:rPr>
          <w:sz w:val="26"/>
        </w:rPr>
        <w:t>has</w:t>
      </w:r>
      <w:r>
        <w:rPr>
          <w:spacing w:val="-6"/>
          <w:sz w:val="26"/>
        </w:rPr>
        <w:t xml:space="preserve"> </w:t>
      </w:r>
      <w:r>
        <w:rPr>
          <w:sz w:val="26"/>
        </w:rPr>
        <w:t>failed</w:t>
      </w:r>
      <w:r>
        <w:rPr>
          <w:spacing w:val="-3"/>
          <w:sz w:val="26"/>
        </w:rPr>
        <w:t xml:space="preserve"> </w:t>
      </w:r>
      <w:r>
        <w:rPr>
          <w:sz w:val="26"/>
        </w:rPr>
        <w:t>to</w:t>
      </w:r>
      <w:r>
        <w:rPr>
          <w:spacing w:val="-3"/>
          <w:sz w:val="26"/>
        </w:rPr>
        <w:t xml:space="preserve"> </w:t>
      </w:r>
      <w:r>
        <w:rPr>
          <w:sz w:val="26"/>
        </w:rPr>
        <w:t>act</w:t>
      </w:r>
      <w:r>
        <w:rPr>
          <w:spacing w:val="-5"/>
          <w:sz w:val="26"/>
        </w:rPr>
        <w:t xml:space="preserve"> </w:t>
      </w:r>
      <w:r>
        <w:rPr>
          <w:sz w:val="26"/>
        </w:rPr>
        <w:t>in</w:t>
      </w:r>
      <w:r>
        <w:rPr>
          <w:spacing w:val="-5"/>
          <w:sz w:val="26"/>
        </w:rPr>
        <w:t xml:space="preserve"> </w:t>
      </w:r>
      <w:r>
        <w:rPr>
          <w:sz w:val="26"/>
        </w:rPr>
        <w:t>accordance with</w:t>
      </w:r>
      <w:r>
        <w:rPr>
          <w:spacing w:val="-16"/>
          <w:sz w:val="26"/>
        </w:rPr>
        <w:t xml:space="preserve"> </w:t>
      </w:r>
      <w:r>
        <w:rPr>
          <w:sz w:val="26"/>
        </w:rPr>
        <w:t>the</w:t>
      </w:r>
      <w:r>
        <w:rPr>
          <w:spacing w:val="-14"/>
          <w:sz w:val="26"/>
        </w:rPr>
        <w:t xml:space="preserve"> </w:t>
      </w:r>
      <w:r>
        <w:rPr>
          <w:sz w:val="26"/>
        </w:rPr>
        <w:t>Constitution,</w:t>
      </w:r>
      <w:r>
        <w:rPr>
          <w:spacing w:val="-14"/>
          <w:sz w:val="26"/>
        </w:rPr>
        <w:t xml:space="preserve"> </w:t>
      </w:r>
      <w:r>
        <w:rPr>
          <w:sz w:val="26"/>
        </w:rPr>
        <w:t>or</w:t>
      </w:r>
      <w:r>
        <w:rPr>
          <w:spacing w:val="-16"/>
          <w:sz w:val="26"/>
        </w:rPr>
        <w:t xml:space="preserve"> </w:t>
      </w:r>
      <w:r>
        <w:rPr>
          <w:sz w:val="26"/>
        </w:rPr>
        <w:t>in</w:t>
      </w:r>
      <w:r>
        <w:rPr>
          <w:spacing w:val="-15"/>
          <w:sz w:val="26"/>
        </w:rPr>
        <w:t xml:space="preserve"> </w:t>
      </w:r>
      <w:r>
        <w:rPr>
          <w:sz w:val="26"/>
        </w:rPr>
        <w:t>conformity</w:t>
      </w:r>
      <w:r>
        <w:rPr>
          <w:spacing w:val="-15"/>
          <w:sz w:val="26"/>
        </w:rPr>
        <w:t xml:space="preserve"> </w:t>
      </w:r>
      <w:r>
        <w:rPr>
          <w:sz w:val="26"/>
        </w:rPr>
        <w:t>with</w:t>
      </w:r>
      <w:r>
        <w:rPr>
          <w:spacing w:val="-15"/>
          <w:sz w:val="26"/>
        </w:rPr>
        <w:t xml:space="preserve"> </w:t>
      </w:r>
      <w:r>
        <w:rPr>
          <w:sz w:val="26"/>
        </w:rPr>
        <w:t>the</w:t>
      </w:r>
      <w:r>
        <w:rPr>
          <w:spacing w:val="-16"/>
          <w:sz w:val="26"/>
        </w:rPr>
        <w:t xml:space="preserve"> </w:t>
      </w:r>
      <w:r>
        <w:rPr>
          <w:sz w:val="26"/>
        </w:rPr>
        <w:t>law</w:t>
      </w:r>
      <w:r>
        <w:rPr>
          <w:spacing w:val="-15"/>
          <w:sz w:val="26"/>
        </w:rPr>
        <w:t xml:space="preserve"> </w:t>
      </w:r>
      <w:r>
        <w:rPr>
          <w:sz w:val="26"/>
        </w:rPr>
        <w:t>and</w:t>
      </w:r>
      <w:r>
        <w:rPr>
          <w:spacing w:val="-15"/>
          <w:sz w:val="26"/>
        </w:rPr>
        <w:t xml:space="preserve"> </w:t>
      </w:r>
      <w:r>
        <w:rPr>
          <w:sz w:val="26"/>
        </w:rPr>
        <w:t>principles</w:t>
      </w:r>
      <w:r>
        <w:rPr>
          <w:spacing w:val="-15"/>
          <w:sz w:val="26"/>
        </w:rPr>
        <w:t xml:space="preserve"> </w:t>
      </w:r>
      <w:r>
        <w:rPr>
          <w:sz w:val="26"/>
        </w:rPr>
        <w:t>of</w:t>
      </w:r>
      <w:r>
        <w:rPr>
          <w:spacing w:val="-16"/>
          <w:sz w:val="26"/>
        </w:rPr>
        <w:t xml:space="preserve"> </w:t>
      </w:r>
      <w:r>
        <w:rPr>
          <w:sz w:val="26"/>
        </w:rPr>
        <w:t>natural justice, the courts are bound to review their</w:t>
      </w:r>
      <w:r>
        <w:rPr>
          <w:spacing w:val="-6"/>
          <w:sz w:val="26"/>
        </w:rPr>
        <w:t xml:space="preserve"> </w:t>
      </w:r>
      <w:r>
        <w:rPr>
          <w:sz w:val="26"/>
        </w:rPr>
        <w:t>decisions.</w:t>
      </w:r>
    </w:p>
    <w:p w:rsidR="00A2500E" w:rsidRDefault="00923F17">
      <w:pPr>
        <w:pStyle w:val="ListParagraph"/>
        <w:numPr>
          <w:ilvl w:val="0"/>
          <w:numId w:val="3"/>
        </w:numPr>
        <w:tabs>
          <w:tab w:val="left" w:pos="901"/>
        </w:tabs>
        <w:spacing w:before="1" w:line="360" w:lineRule="auto"/>
        <w:ind w:right="158" w:hanging="636"/>
        <w:jc w:val="both"/>
        <w:rPr>
          <w:sz w:val="26"/>
        </w:rPr>
      </w:pPr>
      <w:r>
        <w:rPr>
          <w:sz w:val="26"/>
        </w:rPr>
        <w:t>The</w:t>
      </w:r>
      <w:r>
        <w:rPr>
          <w:spacing w:val="-15"/>
          <w:sz w:val="26"/>
        </w:rPr>
        <w:t xml:space="preserve"> </w:t>
      </w:r>
      <w:r>
        <w:rPr>
          <w:sz w:val="26"/>
        </w:rPr>
        <w:t>removal</w:t>
      </w:r>
      <w:r>
        <w:rPr>
          <w:spacing w:val="-12"/>
          <w:sz w:val="26"/>
        </w:rPr>
        <w:t xml:space="preserve"> </w:t>
      </w:r>
      <w:r>
        <w:rPr>
          <w:sz w:val="26"/>
        </w:rPr>
        <w:t>of</w:t>
      </w:r>
      <w:r>
        <w:rPr>
          <w:spacing w:val="-13"/>
          <w:sz w:val="26"/>
        </w:rPr>
        <w:t xml:space="preserve"> </w:t>
      </w:r>
      <w:r>
        <w:rPr>
          <w:sz w:val="26"/>
        </w:rPr>
        <w:t>a</w:t>
      </w:r>
      <w:r>
        <w:rPr>
          <w:spacing w:val="-13"/>
          <w:sz w:val="26"/>
        </w:rPr>
        <w:t xml:space="preserve"> </w:t>
      </w:r>
      <w:r>
        <w:rPr>
          <w:sz w:val="26"/>
        </w:rPr>
        <w:t>Governor</w:t>
      </w:r>
      <w:r>
        <w:rPr>
          <w:spacing w:val="-15"/>
          <w:sz w:val="26"/>
        </w:rPr>
        <w:t xml:space="preserve"> </w:t>
      </w:r>
      <w:r>
        <w:rPr>
          <w:sz w:val="26"/>
        </w:rPr>
        <w:t>is</w:t>
      </w:r>
      <w:r>
        <w:rPr>
          <w:spacing w:val="-10"/>
          <w:sz w:val="26"/>
        </w:rPr>
        <w:t xml:space="preserve"> </w:t>
      </w:r>
      <w:r>
        <w:rPr>
          <w:sz w:val="26"/>
        </w:rPr>
        <w:t>both</w:t>
      </w:r>
      <w:r>
        <w:rPr>
          <w:spacing w:val="-12"/>
          <w:sz w:val="26"/>
        </w:rPr>
        <w:t xml:space="preserve"> </w:t>
      </w:r>
      <w:r>
        <w:rPr>
          <w:sz w:val="26"/>
        </w:rPr>
        <w:t>a</w:t>
      </w:r>
      <w:r>
        <w:rPr>
          <w:spacing w:val="-13"/>
          <w:sz w:val="26"/>
        </w:rPr>
        <w:t xml:space="preserve"> </w:t>
      </w:r>
      <w:r>
        <w:rPr>
          <w:sz w:val="26"/>
        </w:rPr>
        <w:t>constitutional</w:t>
      </w:r>
      <w:r>
        <w:rPr>
          <w:spacing w:val="-12"/>
          <w:sz w:val="26"/>
        </w:rPr>
        <w:t xml:space="preserve"> </w:t>
      </w:r>
      <w:r>
        <w:rPr>
          <w:sz w:val="26"/>
        </w:rPr>
        <w:t>and</w:t>
      </w:r>
      <w:r>
        <w:rPr>
          <w:spacing w:val="-15"/>
          <w:sz w:val="26"/>
        </w:rPr>
        <w:t xml:space="preserve"> </w:t>
      </w:r>
      <w:r>
        <w:rPr>
          <w:sz w:val="26"/>
        </w:rPr>
        <w:t>political</w:t>
      </w:r>
      <w:r>
        <w:rPr>
          <w:spacing w:val="-10"/>
          <w:sz w:val="26"/>
        </w:rPr>
        <w:t xml:space="preserve"> </w:t>
      </w:r>
      <w:r>
        <w:rPr>
          <w:sz w:val="26"/>
        </w:rPr>
        <w:t>process.</w:t>
      </w:r>
      <w:r>
        <w:rPr>
          <w:spacing w:val="-12"/>
          <w:sz w:val="26"/>
        </w:rPr>
        <w:t xml:space="preserve"> </w:t>
      </w:r>
      <w:r>
        <w:rPr>
          <w:sz w:val="26"/>
        </w:rPr>
        <w:t>The mandate</w:t>
      </w:r>
      <w:r>
        <w:rPr>
          <w:spacing w:val="-13"/>
          <w:sz w:val="26"/>
        </w:rPr>
        <w:t xml:space="preserve"> </w:t>
      </w:r>
      <w:r>
        <w:rPr>
          <w:sz w:val="26"/>
        </w:rPr>
        <w:t>of</w:t>
      </w:r>
      <w:r>
        <w:rPr>
          <w:spacing w:val="-10"/>
          <w:sz w:val="26"/>
        </w:rPr>
        <w:t xml:space="preserve"> </w:t>
      </w:r>
      <w:r>
        <w:rPr>
          <w:sz w:val="26"/>
        </w:rPr>
        <w:t>the</w:t>
      </w:r>
      <w:r>
        <w:rPr>
          <w:spacing w:val="-12"/>
          <w:sz w:val="26"/>
        </w:rPr>
        <w:t xml:space="preserve"> </w:t>
      </w:r>
      <w:r>
        <w:rPr>
          <w:sz w:val="26"/>
        </w:rPr>
        <w:t>courts</w:t>
      </w:r>
      <w:r>
        <w:rPr>
          <w:spacing w:val="-12"/>
          <w:sz w:val="26"/>
        </w:rPr>
        <w:t xml:space="preserve"> </w:t>
      </w:r>
      <w:r>
        <w:rPr>
          <w:sz w:val="26"/>
        </w:rPr>
        <w:t>is</w:t>
      </w:r>
      <w:r>
        <w:rPr>
          <w:spacing w:val="-11"/>
          <w:sz w:val="26"/>
        </w:rPr>
        <w:t xml:space="preserve"> </w:t>
      </w:r>
      <w:r>
        <w:rPr>
          <w:sz w:val="26"/>
        </w:rPr>
        <w:t>restricted</w:t>
      </w:r>
      <w:r>
        <w:rPr>
          <w:spacing w:val="-12"/>
          <w:sz w:val="26"/>
        </w:rPr>
        <w:t xml:space="preserve"> </w:t>
      </w:r>
      <w:r>
        <w:rPr>
          <w:sz w:val="26"/>
        </w:rPr>
        <w:t>by</w:t>
      </w:r>
      <w:r>
        <w:rPr>
          <w:spacing w:val="-10"/>
          <w:sz w:val="26"/>
        </w:rPr>
        <w:t xml:space="preserve"> </w:t>
      </w:r>
      <w:r>
        <w:rPr>
          <w:sz w:val="26"/>
        </w:rPr>
        <w:t>the</w:t>
      </w:r>
      <w:r>
        <w:rPr>
          <w:spacing w:val="-9"/>
          <w:sz w:val="26"/>
        </w:rPr>
        <w:t xml:space="preserve"> </w:t>
      </w:r>
      <w:r>
        <w:rPr>
          <w:sz w:val="26"/>
        </w:rPr>
        <w:t>doctrine</w:t>
      </w:r>
      <w:r>
        <w:rPr>
          <w:spacing w:val="-12"/>
          <w:sz w:val="26"/>
        </w:rPr>
        <w:t xml:space="preserve"> </w:t>
      </w:r>
      <w:r>
        <w:rPr>
          <w:sz w:val="26"/>
        </w:rPr>
        <w:t>of</w:t>
      </w:r>
      <w:r>
        <w:rPr>
          <w:spacing w:val="-13"/>
          <w:sz w:val="26"/>
        </w:rPr>
        <w:t xml:space="preserve"> </w:t>
      </w:r>
      <w:r>
        <w:rPr>
          <w:sz w:val="26"/>
        </w:rPr>
        <w:t>separation</w:t>
      </w:r>
      <w:r>
        <w:rPr>
          <w:spacing w:val="-10"/>
          <w:sz w:val="26"/>
        </w:rPr>
        <w:t xml:space="preserve"> </w:t>
      </w:r>
      <w:r>
        <w:rPr>
          <w:sz w:val="26"/>
        </w:rPr>
        <w:t>of</w:t>
      </w:r>
      <w:r>
        <w:rPr>
          <w:spacing w:val="-13"/>
          <w:sz w:val="26"/>
        </w:rPr>
        <w:t xml:space="preserve"> </w:t>
      </w:r>
      <w:r>
        <w:rPr>
          <w:sz w:val="26"/>
        </w:rPr>
        <w:t>powers</w:t>
      </w:r>
      <w:r>
        <w:rPr>
          <w:spacing w:val="-9"/>
          <w:sz w:val="26"/>
        </w:rPr>
        <w:t xml:space="preserve"> </w:t>
      </w:r>
      <w:r>
        <w:rPr>
          <w:sz w:val="26"/>
        </w:rPr>
        <w:t>to determine whether individual’s rights, dignity and fundamental freedoms have been preserved and protected in the process without usurping the powers and functions of the legislative branch of</w:t>
      </w:r>
      <w:r>
        <w:rPr>
          <w:spacing w:val="-13"/>
          <w:sz w:val="26"/>
        </w:rPr>
        <w:t xml:space="preserve"> </w:t>
      </w:r>
      <w:r>
        <w:rPr>
          <w:sz w:val="26"/>
        </w:rPr>
        <w:t>Government.</w:t>
      </w:r>
    </w:p>
    <w:p w:rsidR="00A2500E" w:rsidRDefault="00923F17">
      <w:pPr>
        <w:pStyle w:val="ListParagraph"/>
        <w:numPr>
          <w:ilvl w:val="0"/>
          <w:numId w:val="3"/>
        </w:numPr>
        <w:tabs>
          <w:tab w:val="left" w:pos="901"/>
        </w:tabs>
        <w:spacing w:before="0" w:line="360" w:lineRule="auto"/>
        <w:ind w:right="165" w:hanging="560"/>
        <w:jc w:val="both"/>
        <w:rPr>
          <w:sz w:val="26"/>
        </w:rPr>
      </w:pPr>
      <w:r>
        <w:rPr>
          <w:sz w:val="26"/>
        </w:rPr>
        <w:t xml:space="preserve">During the process of removal, the right to fair </w:t>
      </w:r>
      <w:r>
        <w:rPr>
          <w:sz w:val="26"/>
        </w:rPr>
        <w:t>administrative action under Article 47 and the right to fair hearing under Article 50 of the Constitution all accrue to the</w:t>
      </w:r>
      <w:r>
        <w:rPr>
          <w:spacing w:val="-5"/>
          <w:sz w:val="26"/>
        </w:rPr>
        <w:t xml:space="preserve"> </w:t>
      </w:r>
      <w:r>
        <w:rPr>
          <w:sz w:val="26"/>
        </w:rPr>
        <w:t>Governor.</w:t>
      </w:r>
    </w:p>
    <w:p w:rsidR="00A2500E" w:rsidRDefault="00923F17">
      <w:pPr>
        <w:pStyle w:val="ListParagraph"/>
        <w:numPr>
          <w:ilvl w:val="0"/>
          <w:numId w:val="3"/>
        </w:numPr>
        <w:tabs>
          <w:tab w:val="left" w:pos="901"/>
        </w:tabs>
        <w:spacing w:before="0" w:line="357" w:lineRule="auto"/>
        <w:ind w:right="155" w:hanging="636"/>
        <w:jc w:val="both"/>
        <w:rPr>
          <w:sz w:val="26"/>
        </w:rPr>
      </w:pPr>
      <w:r>
        <w:rPr>
          <w:sz w:val="26"/>
        </w:rPr>
        <w:t>Public participation is an integral element of the process of removal of a State officer from</w:t>
      </w:r>
      <w:r>
        <w:rPr>
          <w:spacing w:val="-1"/>
          <w:sz w:val="26"/>
        </w:rPr>
        <w:t xml:space="preserve"> </w:t>
      </w:r>
      <w:r>
        <w:rPr>
          <w:sz w:val="26"/>
        </w:rPr>
        <w:t>office.</w:t>
      </w:r>
    </w:p>
    <w:p w:rsidR="00A2500E" w:rsidRDefault="00923F17">
      <w:pPr>
        <w:pStyle w:val="ListParagraph"/>
        <w:numPr>
          <w:ilvl w:val="0"/>
          <w:numId w:val="3"/>
        </w:numPr>
        <w:tabs>
          <w:tab w:val="left" w:pos="901"/>
        </w:tabs>
        <w:spacing w:before="5" w:line="360" w:lineRule="auto"/>
        <w:ind w:right="156" w:hanging="711"/>
        <w:jc w:val="both"/>
        <w:rPr>
          <w:sz w:val="26"/>
        </w:rPr>
      </w:pPr>
      <w:r>
        <w:rPr>
          <w:sz w:val="26"/>
        </w:rPr>
        <w:t>The removal of a Governor relates to accountability, political governance and personal responsibility and is not necessarily about criminal responsibility or</w:t>
      </w:r>
      <w:r>
        <w:rPr>
          <w:spacing w:val="1"/>
          <w:sz w:val="26"/>
        </w:rPr>
        <w:t xml:space="preserve"> </w:t>
      </w:r>
      <w:r>
        <w:rPr>
          <w:sz w:val="26"/>
        </w:rPr>
        <w:t>culpability.</w:t>
      </w:r>
    </w:p>
    <w:p w:rsidR="00A2500E" w:rsidRDefault="00923F17">
      <w:pPr>
        <w:pStyle w:val="ListParagraph"/>
        <w:numPr>
          <w:ilvl w:val="0"/>
          <w:numId w:val="3"/>
        </w:numPr>
        <w:tabs>
          <w:tab w:val="left" w:pos="901"/>
        </w:tabs>
        <w:spacing w:before="0" w:line="360" w:lineRule="auto"/>
        <w:ind w:right="154" w:hanging="788"/>
        <w:jc w:val="both"/>
        <w:rPr>
          <w:sz w:val="26"/>
        </w:rPr>
      </w:pPr>
      <w:r>
        <w:rPr>
          <w:sz w:val="26"/>
        </w:rPr>
        <w:t>The grounds for impeachment and removal from office must be substantiated.</w:t>
      </w:r>
      <w:r>
        <w:rPr>
          <w:spacing w:val="-17"/>
          <w:sz w:val="26"/>
        </w:rPr>
        <w:t xml:space="preserve"> </w:t>
      </w:r>
      <w:r>
        <w:rPr>
          <w:sz w:val="26"/>
        </w:rPr>
        <w:t>The</w:t>
      </w:r>
      <w:r>
        <w:rPr>
          <w:spacing w:val="-16"/>
          <w:sz w:val="26"/>
        </w:rPr>
        <w:t xml:space="preserve"> </w:t>
      </w:r>
      <w:r>
        <w:rPr>
          <w:sz w:val="26"/>
        </w:rPr>
        <w:t>standa</w:t>
      </w:r>
      <w:r>
        <w:rPr>
          <w:sz w:val="26"/>
        </w:rPr>
        <w:t>rd</w:t>
      </w:r>
      <w:r>
        <w:rPr>
          <w:spacing w:val="-14"/>
          <w:sz w:val="26"/>
        </w:rPr>
        <w:t xml:space="preserve"> </w:t>
      </w:r>
      <w:r>
        <w:rPr>
          <w:sz w:val="26"/>
        </w:rPr>
        <w:t>of</w:t>
      </w:r>
      <w:r>
        <w:rPr>
          <w:spacing w:val="-15"/>
          <w:sz w:val="26"/>
        </w:rPr>
        <w:t xml:space="preserve"> </w:t>
      </w:r>
      <w:r>
        <w:rPr>
          <w:sz w:val="26"/>
        </w:rPr>
        <w:t>proof</w:t>
      </w:r>
      <w:r>
        <w:rPr>
          <w:spacing w:val="-12"/>
          <w:sz w:val="26"/>
        </w:rPr>
        <w:t xml:space="preserve"> </w:t>
      </w:r>
      <w:r>
        <w:rPr>
          <w:sz w:val="26"/>
        </w:rPr>
        <w:t>is</w:t>
      </w:r>
      <w:r>
        <w:rPr>
          <w:spacing w:val="-15"/>
          <w:sz w:val="26"/>
        </w:rPr>
        <w:t xml:space="preserve"> </w:t>
      </w:r>
      <w:r>
        <w:rPr>
          <w:sz w:val="26"/>
        </w:rPr>
        <w:t>intermediate,</w:t>
      </w:r>
      <w:r>
        <w:rPr>
          <w:spacing w:val="-15"/>
          <w:sz w:val="26"/>
        </w:rPr>
        <w:t xml:space="preserve"> </w:t>
      </w:r>
      <w:r>
        <w:rPr>
          <w:sz w:val="26"/>
        </w:rPr>
        <w:t>that</w:t>
      </w:r>
      <w:r>
        <w:rPr>
          <w:spacing w:val="-14"/>
          <w:sz w:val="26"/>
        </w:rPr>
        <w:t xml:space="preserve"> </w:t>
      </w:r>
      <w:r>
        <w:rPr>
          <w:sz w:val="26"/>
        </w:rPr>
        <w:t>is,</w:t>
      </w:r>
      <w:r>
        <w:rPr>
          <w:spacing w:val="-14"/>
          <w:sz w:val="26"/>
        </w:rPr>
        <w:t xml:space="preserve"> </w:t>
      </w:r>
      <w:r>
        <w:rPr>
          <w:sz w:val="26"/>
        </w:rPr>
        <w:t>above</w:t>
      </w:r>
      <w:r>
        <w:rPr>
          <w:spacing w:val="-14"/>
          <w:sz w:val="26"/>
        </w:rPr>
        <w:t xml:space="preserve"> </w:t>
      </w:r>
      <w:r>
        <w:rPr>
          <w:sz w:val="26"/>
        </w:rPr>
        <w:t>a</w:t>
      </w:r>
      <w:r>
        <w:rPr>
          <w:spacing w:val="-14"/>
          <w:sz w:val="26"/>
        </w:rPr>
        <w:t xml:space="preserve"> </w:t>
      </w:r>
      <w:r>
        <w:rPr>
          <w:sz w:val="26"/>
        </w:rPr>
        <w:t>balance of</w:t>
      </w:r>
      <w:r>
        <w:rPr>
          <w:spacing w:val="-14"/>
          <w:sz w:val="26"/>
        </w:rPr>
        <w:t xml:space="preserve"> </w:t>
      </w:r>
      <w:r>
        <w:rPr>
          <w:sz w:val="26"/>
        </w:rPr>
        <w:t>probability</w:t>
      </w:r>
      <w:r>
        <w:rPr>
          <w:spacing w:val="-12"/>
          <w:sz w:val="26"/>
        </w:rPr>
        <w:t xml:space="preserve"> </w:t>
      </w:r>
      <w:r>
        <w:rPr>
          <w:sz w:val="26"/>
        </w:rPr>
        <w:t>but</w:t>
      </w:r>
      <w:r>
        <w:rPr>
          <w:spacing w:val="-12"/>
          <w:sz w:val="26"/>
        </w:rPr>
        <w:t xml:space="preserve"> </w:t>
      </w:r>
      <w:r>
        <w:rPr>
          <w:sz w:val="26"/>
        </w:rPr>
        <w:t>below</w:t>
      </w:r>
      <w:r>
        <w:rPr>
          <w:spacing w:val="-12"/>
          <w:sz w:val="26"/>
        </w:rPr>
        <w:t xml:space="preserve"> </w:t>
      </w:r>
      <w:r>
        <w:rPr>
          <w:sz w:val="26"/>
        </w:rPr>
        <w:t>all</w:t>
      </w:r>
      <w:r>
        <w:rPr>
          <w:spacing w:val="-11"/>
          <w:sz w:val="26"/>
        </w:rPr>
        <w:t xml:space="preserve"> </w:t>
      </w:r>
      <w:r>
        <w:rPr>
          <w:sz w:val="26"/>
        </w:rPr>
        <w:t>reasonable</w:t>
      </w:r>
      <w:r>
        <w:rPr>
          <w:spacing w:val="-14"/>
          <w:sz w:val="26"/>
        </w:rPr>
        <w:t xml:space="preserve"> </w:t>
      </w:r>
      <w:r>
        <w:rPr>
          <w:sz w:val="26"/>
        </w:rPr>
        <w:t>doubt,</w:t>
      </w:r>
      <w:r>
        <w:rPr>
          <w:spacing w:val="-11"/>
          <w:sz w:val="26"/>
        </w:rPr>
        <w:t xml:space="preserve"> </w:t>
      </w:r>
      <w:r>
        <w:rPr>
          <w:sz w:val="26"/>
        </w:rPr>
        <w:t>and</w:t>
      </w:r>
      <w:r>
        <w:rPr>
          <w:spacing w:val="-10"/>
          <w:sz w:val="26"/>
        </w:rPr>
        <w:t xml:space="preserve"> </w:t>
      </w:r>
      <w:r>
        <w:rPr>
          <w:sz w:val="26"/>
        </w:rPr>
        <w:t>the</w:t>
      </w:r>
      <w:r>
        <w:rPr>
          <w:spacing w:val="-14"/>
          <w:sz w:val="26"/>
        </w:rPr>
        <w:t xml:space="preserve"> </w:t>
      </w:r>
      <w:r>
        <w:rPr>
          <w:sz w:val="26"/>
        </w:rPr>
        <w:t>proof</w:t>
      </w:r>
      <w:r>
        <w:rPr>
          <w:spacing w:val="-14"/>
          <w:sz w:val="26"/>
        </w:rPr>
        <w:t xml:space="preserve"> </w:t>
      </w:r>
      <w:r>
        <w:rPr>
          <w:sz w:val="26"/>
        </w:rPr>
        <w:t>of</w:t>
      </w:r>
      <w:r>
        <w:rPr>
          <w:spacing w:val="-11"/>
          <w:sz w:val="26"/>
        </w:rPr>
        <w:t xml:space="preserve"> </w:t>
      </w:r>
      <w:r>
        <w:rPr>
          <w:sz w:val="26"/>
        </w:rPr>
        <w:t>any</w:t>
      </w:r>
      <w:r>
        <w:rPr>
          <w:spacing w:val="-11"/>
          <w:sz w:val="26"/>
        </w:rPr>
        <w:t xml:space="preserve"> </w:t>
      </w:r>
      <w:r>
        <w:rPr>
          <w:sz w:val="26"/>
        </w:rPr>
        <w:t>one</w:t>
      </w:r>
      <w:r>
        <w:rPr>
          <w:spacing w:val="-12"/>
          <w:sz w:val="26"/>
        </w:rPr>
        <w:t xml:space="preserve"> </w:t>
      </w:r>
      <w:r>
        <w:rPr>
          <w:sz w:val="26"/>
        </w:rPr>
        <w:t>of</w:t>
      </w:r>
      <w:r>
        <w:rPr>
          <w:spacing w:val="-12"/>
          <w:sz w:val="26"/>
        </w:rPr>
        <w:t xml:space="preserve"> </w:t>
      </w:r>
      <w:r>
        <w:rPr>
          <w:sz w:val="26"/>
        </w:rPr>
        <w:t>the charges is sufficient to discharge the burden of</w:t>
      </w:r>
      <w:r>
        <w:rPr>
          <w:spacing w:val="-4"/>
          <w:sz w:val="26"/>
        </w:rPr>
        <w:t xml:space="preserve"> </w:t>
      </w:r>
      <w:r>
        <w:rPr>
          <w:sz w:val="26"/>
        </w:rPr>
        <w:t>proof.</w:t>
      </w:r>
    </w:p>
    <w:p w:rsidR="00A2500E" w:rsidRDefault="00923F17">
      <w:pPr>
        <w:pStyle w:val="ListParagraph"/>
        <w:numPr>
          <w:ilvl w:val="0"/>
          <w:numId w:val="3"/>
        </w:numPr>
        <w:tabs>
          <w:tab w:val="left" w:pos="901"/>
        </w:tabs>
        <w:spacing w:before="2" w:line="360" w:lineRule="auto"/>
        <w:ind w:right="158" w:hanging="639"/>
        <w:jc w:val="both"/>
        <w:rPr>
          <w:sz w:val="26"/>
        </w:rPr>
      </w:pPr>
      <w:r>
        <w:rPr>
          <w:sz w:val="26"/>
        </w:rPr>
        <w:t>The courts must be involved in active case management to ensure efficient and</w:t>
      </w:r>
      <w:r>
        <w:rPr>
          <w:spacing w:val="-12"/>
          <w:sz w:val="26"/>
        </w:rPr>
        <w:t xml:space="preserve"> </w:t>
      </w:r>
      <w:r>
        <w:rPr>
          <w:sz w:val="26"/>
        </w:rPr>
        <w:t>expeditious</w:t>
      </w:r>
      <w:r>
        <w:rPr>
          <w:spacing w:val="-14"/>
          <w:sz w:val="26"/>
        </w:rPr>
        <w:t xml:space="preserve"> </w:t>
      </w:r>
      <w:r>
        <w:rPr>
          <w:sz w:val="26"/>
        </w:rPr>
        <w:t>yet</w:t>
      </w:r>
      <w:r>
        <w:rPr>
          <w:spacing w:val="-13"/>
          <w:sz w:val="26"/>
        </w:rPr>
        <w:t xml:space="preserve"> </w:t>
      </w:r>
      <w:r>
        <w:rPr>
          <w:sz w:val="26"/>
        </w:rPr>
        <w:t>fair</w:t>
      </w:r>
      <w:r>
        <w:rPr>
          <w:spacing w:val="-13"/>
          <w:sz w:val="26"/>
        </w:rPr>
        <w:t xml:space="preserve"> </w:t>
      </w:r>
      <w:r>
        <w:rPr>
          <w:sz w:val="26"/>
        </w:rPr>
        <w:t>determination</w:t>
      </w:r>
      <w:r>
        <w:rPr>
          <w:spacing w:val="-9"/>
          <w:sz w:val="26"/>
        </w:rPr>
        <w:t xml:space="preserve"> </w:t>
      </w:r>
      <w:r>
        <w:rPr>
          <w:sz w:val="26"/>
        </w:rPr>
        <w:t>of</w:t>
      </w:r>
      <w:r>
        <w:rPr>
          <w:spacing w:val="-12"/>
          <w:sz w:val="26"/>
        </w:rPr>
        <w:t xml:space="preserve"> </w:t>
      </w:r>
      <w:r>
        <w:rPr>
          <w:sz w:val="26"/>
        </w:rPr>
        <w:t>questions</w:t>
      </w:r>
      <w:r>
        <w:rPr>
          <w:spacing w:val="-11"/>
          <w:sz w:val="26"/>
        </w:rPr>
        <w:t xml:space="preserve"> </w:t>
      </w:r>
      <w:r>
        <w:rPr>
          <w:sz w:val="26"/>
        </w:rPr>
        <w:t>arising</w:t>
      </w:r>
      <w:r>
        <w:rPr>
          <w:spacing w:val="-15"/>
          <w:sz w:val="26"/>
        </w:rPr>
        <w:t xml:space="preserve"> </w:t>
      </w:r>
      <w:r>
        <w:rPr>
          <w:sz w:val="26"/>
        </w:rPr>
        <w:t>from</w:t>
      </w:r>
      <w:r>
        <w:rPr>
          <w:spacing w:val="-12"/>
          <w:sz w:val="26"/>
        </w:rPr>
        <w:t xml:space="preserve"> </w:t>
      </w:r>
      <w:r>
        <w:rPr>
          <w:sz w:val="26"/>
        </w:rPr>
        <w:t>Chapter</w:t>
      </w:r>
      <w:r>
        <w:rPr>
          <w:spacing w:val="-13"/>
          <w:sz w:val="26"/>
        </w:rPr>
        <w:t xml:space="preserve"> </w:t>
      </w:r>
      <w:r>
        <w:rPr>
          <w:sz w:val="26"/>
        </w:rPr>
        <w:t>Six of the</w:t>
      </w:r>
      <w:r>
        <w:rPr>
          <w:spacing w:val="-4"/>
          <w:sz w:val="26"/>
        </w:rPr>
        <w:t xml:space="preserve"> </w:t>
      </w:r>
      <w:r>
        <w:rPr>
          <w:sz w:val="26"/>
        </w:rPr>
        <w:t>Constitution.</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ListParagraph"/>
        <w:numPr>
          <w:ilvl w:val="0"/>
          <w:numId w:val="19"/>
        </w:numPr>
        <w:tabs>
          <w:tab w:val="left" w:pos="937"/>
        </w:tabs>
        <w:spacing w:before="75" w:line="360" w:lineRule="auto"/>
        <w:ind w:right="158" w:firstLine="0"/>
        <w:jc w:val="both"/>
        <w:rPr>
          <w:sz w:val="26"/>
        </w:rPr>
      </w:pPr>
      <w:r>
        <w:rPr>
          <w:sz w:val="26"/>
        </w:rPr>
        <w:t>In the end, and on the basis of the opinions expressed in this judgmen</w:t>
      </w:r>
      <w:r>
        <w:rPr>
          <w:sz w:val="26"/>
        </w:rPr>
        <w:t>t, we come</w:t>
      </w:r>
      <w:r>
        <w:rPr>
          <w:spacing w:val="-15"/>
          <w:sz w:val="26"/>
        </w:rPr>
        <w:t xml:space="preserve"> </w:t>
      </w:r>
      <w:r>
        <w:rPr>
          <w:sz w:val="26"/>
        </w:rPr>
        <w:t>to</w:t>
      </w:r>
      <w:r>
        <w:rPr>
          <w:spacing w:val="-15"/>
          <w:sz w:val="26"/>
        </w:rPr>
        <w:t xml:space="preserve"> </w:t>
      </w:r>
      <w:r>
        <w:rPr>
          <w:sz w:val="26"/>
        </w:rPr>
        <w:t>the</w:t>
      </w:r>
      <w:r>
        <w:rPr>
          <w:spacing w:val="-14"/>
          <w:sz w:val="26"/>
        </w:rPr>
        <w:t xml:space="preserve"> </w:t>
      </w:r>
      <w:r>
        <w:rPr>
          <w:sz w:val="26"/>
        </w:rPr>
        <w:t>ultimate</w:t>
      </w:r>
      <w:r>
        <w:rPr>
          <w:spacing w:val="-12"/>
          <w:sz w:val="26"/>
        </w:rPr>
        <w:t xml:space="preserve"> </w:t>
      </w:r>
      <w:r>
        <w:rPr>
          <w:sz w:val="26"/>
        </w:rPr>
        <w:t>conclusion</w:t>
      </w:r>
      <w:r>
        <w:rPr>
          <w:spacing w:val="-14"/>
          <w:sz w:val="26"/>
        </w:rPr>
        <w:t xml:space="preserve"> </w:t>
      </w:r>
      <w:r>
        <w:rPr>
          <w:sz w:val="26"/>
        </w:rPr>
        <w:t>that</w:t>
      </w:r>
      <w:r>
        <w:rPr>
          <w:spacing w:val="-15"/>
          <w:sz w:val="26"/>
        </w:rPr>
        <w:t xml:space="preserve"> </w:t>
      </w:r>
      <w:r>
        <w:rPr>
          <w:sz w:val="26"/>
        </w:rPr>
        <w:t>the</w:t>
      </w:r>
      <w:r>
        <w:rPr>
          <w:spacing w:val="-15"/>
          <w:sz w:val="26"/>
        </w:rPr>
        <w:t xml:space="preserve"> </w:t>
      </w:r>
      <w:r>
        <w:rPr>
          <w:sz w:val="26"/>
        </w:rPr>
        <w:t>removal</w:t>
      </w:r>
      <w:r>
        <w:rPr>
          <w:spacing w:val="-14"/>
          <w:sz w:val="26"/>
        </w:rPr>
        <w:t xml:space="preserve"> </w:t>
      </w:r>
      <w:r>
        <w:rPr>
          <w:sz w:val="26"/>
        </w:rPr>
        <w:t>from</w:t>
      </w:r>
      <w:r>
        <w:rPr>
          <w:spacing w:val="-16"/>
          <w:sz w:val="26"/>
        </w:rPr>
        <w:t xml:space="preserve"> </w:t>
      </w:r>
      <w:r>
        <w:rPr>
          <w:sz w:val="26"/>
        </w:rPr>
        <w:t>office</w:t>
      </w:r>
      <w:r>
        <w:rPr>
          <w:spacing w:val="-14"/>
          <w:sz w:val="26"/>
        </w:rPr>
        <w:t xml:space="preserve"> </w:t>
      </w:r>
      <w:r>
        <w:rPr>
          <w:sz w:val="26"/>
        </w:rPr>
        <w:t>of</w:t>
      </w:r>
      <w:r>
        <w:rPr>
          <w:spacing w:val="-16"/>
          <w:sz w:val="26"/>
        </w:rPr>
        <w:t xml:space="preserve"> </w:t>
      </w:r>
      <w:r>
        <w:rPr>
          <w:sz w:val="26"/>
        </w:rPr>
        <w:t>the</w:t>
      </w:r>
      <w:r>
        <w:rPr>
          <w:spacing w:val="-13"/>
          <w:sz w:val="26"/>
        </w:rPr>
        <w:t xml:space="preserve"> </w:t>
      </w:r>
      <w:r>
        <w:rPr>
          <w:sz w:val="26"/>
        </w:rPr>
        <w:t>appellant,</w:t>
      </w:r>
      <w:r>
        <w:rPr>
          <w:spacing w:val="-15"/>
          <w:sz w:val="26"/>
        </w:rPr>
        <w:t xml:space="preserve"> </w:t>
      </w:r>
      <w:r>
        <w:rPr>
          <w:sz w:val="26"/>
        </w:rPr>
        <w:t>Mike Mbuvi Sonko, was in compliance with the Constitution and the</w:t>
      </w:r>
      <w:r>
        <w:rPr>
          <w:spacing w:val="-11"/>
          <w:sz w:val="26"/>
        </w:rPr>
        <w:t xml:space="preserve"> </w:t>
      </w:r>
      <w:r>
        <w:rPr>
          <w:sz w:val="26"/>
        </w:rPr>
        <w:t>law.</w:t>
      </w:r>
    </w:p>
    <w:p w:rsidR="00A2500E" w:rsidRDefault="00923F17">
      <w:pPr>
        <w:pStyle w:val="BodyText"/>
        <w:spacing w:before="161"/>
      </w:pPr>
      <w:r>
        <w:t>We find no merit in this appeal and accordingly dismiss it.</w:t>
      </w:r>
    </w:p>
    <w:p w:rsidR="00A2500E" w:rsidRDefault="00A2500E">
      <w:pPr>
        <w:pStyle w:val="BodyText"/>
        <w:ind w:left="0"/>
        <w:jc w:val="left"/>
        <w:rPr>
          <w:sz w:val="28"/>
        </w:rPr>
      </w:pPr>
    </w:p>
    <w:p w:rsidR="00A2500E" w:rsidRDefault="00A2500E">
      <w:pPr>
        <w:pStyle w:val="BodyText"/>
        <w:ind w:left="0"/>
        <w:jc w:val="left"/>
        <w:rPr>
          <w:sz w:val="28"/>
        </w:rPr>
      </w:pPr>
    </w:p>
    <w:p w:rsidR="00A2500E" w:rsidRDefault="00A2500E">
      <w:pPr>
        <w:pStyle w:val="BodyText"/>
        <w:spacing w:before="3"/>
        <w:ind w:left="0"/>
        <w:jc w:val="left"/>
        <w:rPr>
          <w:sz w:val="28"/>
        </w:rPr>
      </w:pPr>
    </w:p>
    <w:p w:rsidR="00A2500E" w:rsidRDefault="00923F17">
      <w:pPr>
        <w:pStyle w:val="Heading1"/>
        <w:numPr>
          <w:ilvl w:val="0"/>
          <w:numId w:val="20"/>
        </w:numPr>
        <w:tabs>
          <w:tab w:val="left" w:pos="1359"/>
        </w:tabs>
        <w:spacing w:before="0" w:line="357" w:lineRule="auto"/>
        <w:ind w:left="900" w:right="157" w:firstLine="0"/>
        <w:jc w:val="left"/>
      </w:pPr>
      <w:r>
        <w:rPr>
          <w:noProof/>
          <w:lang w:val="en-GB" w:eastAsia="en-GB"/>
        </w:rPr>
        <w:drawing>
          <wp:anchor distT="0" distB="0" distL="0" distR="0" simplePos="0" relativeHeight="250814464" behindDoc="1" locked="0" layoutInCell="1" allowOverlap="1">
            <wp:simplePos x="0" y="0"/>
            <wp:positionH relativeFrom="page">
              <wp:posOffset>1681234</wp:posOffset>
            </wp:positionH>
            <wp:positionV relativeFrom="paragraph">
              <wp:posOffset>80148</wp:posOffset>
            </wp:positionV>
            <wp:extent cx="4601005" cy="4601128"/>
            <wp:effectExtent l="0" t="0" r="0" b="0"/>
            <wp:wrapNone/>
            <wp:docPr id="1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jpeg"/>
                    <pic:cNvPicPr/>
                  </pic:nvPicPr>
                  <pic:blipFill>
                    <a:blip r:embed="rId7" cstate="print"/>
                    <a:stretch>
                      <a:fillRect/>
                    </a:stretch>
                  </pic:blipFill>
                  <pic:spPr>
                    <a:xfrm>
                      <a:off x="0" y="0"/>
                      <a:ext cx="4601005" cy="4601128"/>
                    </a:xfrm>
                    <a:prstGeom prst="rect">
                      <a:avLst/>
                    </a:prstGeom>
                  </pic:spPr>
                </pic:pic>
              </a:graphicData>
            </a:graphic>
          </wp:anchor>
        </w:drawing>
      </w:r>
      <w:r>
        <w:t>REASONS FOR THE CONCURRING JUDGMENT OF P.M. MWILU; DCJ &amp; VP &amp; S.C. WANJALA,</w:t>
      </w:r>
      <w:r>
        <w:rPr>
          <w:spacing w:val="-4"/>
        </w:rPr>
        <w:t xml:space="preserve"> </w:t>
      </w:r>
      <w:r>
        <w:t>SCJ</w:t>
      </w:r>
    </w:p>
    <w:p w:rsidR="00A2500E" w:rsidRDefault="00923F17">
      <w:pPr>
        <w:pStyle w:val="ListParagraph"/>
        <w:numPr>
          <w:ilvl w:val="0"/>
          <w:numId w:val="19"/>
        </w:numPr>
        <w:tabs>
          <w:tab w:val="left" w:pos="927"/>
        </w:tabs>
        <w:spacing w:before="164" w:line="360" w:lineRule="auto"/>
        <w:ind w:right="155" w:firstLine="0"/>
        <w:jc w:val="both"/>
        <w:rPr>
          <w:sz w:val="26"/>
        </w:rPr>
      </w:pPr>
      <w:r>
        <w:rPr>
          <w:sz w:val="26"/>
        </w:rPr>
        <w:t>We</w:t>
      </w:r>
      <w:r>
        <w:rPr>
          <w:spacing w:val="-14"/>
          <w:sz w:val="26"/>
        </w:rPr>
        <w:t xml:space="preserve"> </w:t>
      </w:r>
      <w:r>
        <w:rPr>
          <w:sz w:val="26"/>
        </w:rPr>
        <w:t>have</w:t>
      </w:r>
      <w:r>
        <w:rPr>
          <w:spacing w:val="-11"/>
          <w:sz w:val="26"/>
        </w:rPr>
        <w:t xml:space="preserve"> </w:t>
      </w:r>
      <w:r>
        <w:rPr>
          <w:sz w:val="26"/>
        </w:rPr>
        <w:t>read</w:t>
      </w:r>
      <w:r>
        <w:rPr>
          <w:spacing w:val="-13"/>
          <w:sz w:val="26"/>
        </w:rPr>
        <w:t xml:space="preserve"> </w:t>
      </w:r>
      <w:r>
        <w:rPr>
          <w:sz w:val="26"/>
        </w:rPr>
        <w:t>the</w:t>
      </w:r>
      <w:r>
        <w:rPr>
          <w:spacing w:val="-13"/>
          <w:sz w:val="26"/>
        </w:rPr>
        <w:t xml:space="preserve"> </w:t>
      </w:r>
      <w:r>
        <w:rPr>
          <w:sz w:val="26"/>
        </w:rPr>
        <w:t>majority</w:t>
      </w:r>
      <w:r>
        <w:rPr>
          <w:spacing w:val="-13"/>
          <w:sz w:val="26"/>
        </w:rPr>
        <w:t xml:space="preserve"> </w:t>
      </w:r>
      <w:r>
        <w:rPr>
          <w:sz w:val="26"/>
        </w:rPr>
        <w:t>Judgment</w:t>
      </w:r>
      <w:r>
        <w:rPr>
          <w:spacing w:val="-14"/>
          <w:sz w:val="26"/>
        </w:rPr>
        <w:t xml:space="preserve"> </w:t>
      </w:r>
      <w:r>
        <w:rPr>
          <w:sz w:val="26"/>
        </w:rPr>
        <w:t>and</w:t>
      </w:r>
      <w:r>
        <w:rPr>
          <w:spacing w:val="-11"/>
          <w:sz w:val="26"/>
        </w:rPr>
        <w:t xml:space="preserve"> </w:t>
      </w:r>
      <w:r>
        <w:rPr>
          <w:sz w:val="26"/>
        </w:rPr>
        <w:t>the</w:t>
      </w:r>
      <w:r>
        <w:rPr>
          <w:spacing w:val="-12"/>
          <w:sz w:val="26"/>
        </w:rPr>
        <w:t xml:space="preserve"> </w:t>
      </w:r>
      <w:r>
        <w:rPr>
          <w:sz w:val="26"/>
        </w:rPr>
        <w:t>reasons</w:t>
      </w:r>
      <w:r>
        <w:rPr>
          <w:spacing w:val="-10"/>
          <w:sz w:val="26"/>
        </w:rPr>
        <w:t xml:space="preserve"> </w:t>
      </w:r>
      <w:r>
        <w:rPr>
          <w:sz w:val="26"/>
        </w:rPr>
        <w:t>thereof.</w:t>
      </w:r>
      <w:r>
        <w:rPr>
          <w:spacing w:val="-13"/>
          <w:sz w:val="26"/>
        </w:rPr>
        <w:t xml:space="preserve"> </w:t>
      </w:r>
      <w:r>
        <w:rPr>
          <w:sz w:val="26"/>
        </w:rPr>
        <w:t>We</w:t>
      </w:r>
      <w:r>
        <w:rPr>
          <w:spacing w:val="-12"/>
          <w:sz w:val="26"/>
        </w:rPr>
        <w:t xml:space="preserve"> </w:t>
      </w:r>
      <w:r>
        <w:rPr>
          <w:sz w:val="26"/>
        </w:rPr>
        <w:t>agree</w:t>
      </w:r>
      <w:r>
        <w:rPr>
          <w:spacing w:val="-14"/>
          <w:sz w:val="26"/>
        </w:rPr>
        <w:t xml:space="preserve"> </w:t>
      </w:r>
      <w:r>
        <w:rPr>
          <w:sz w:val="26"/>
        </w:rPr>
        <w:t>that this appeal has been rightly dismissed for lack of merit. However, having determined that the appellan</w:t>
      </w:r>
      <w:r>
        <w:rPr>
          <w:sz w:val="26"/>
        </w:rPr>
        <w:t>t has not properly invoked this Court’s jurisdiction under Article 163 (4) of the Constitution, and having sustained the Preliminary Objection; we would have struck out the appeal at this stage without more. Such action on our part, would have been in keep</w:t>
      </w:r>
      <w:r>
        <w:rPr>
          <w:sz w:val="26"/>
        </w:rPr>
        <w:t xml:space="preserve">ing with this Court’s decision in </w:t>
      </w:r>
      <w:r>
        <w:rPr>
          <w:b/>
          <w:i/>
          <w:sz w:val="26"/>
        </w:rPr>
        <w:t>Suleiman Mwamlole Warrakah &amp; 2 Others v. Mwamlole Tchappu Mbwana</w:t>
      </w:r>
      <w:r>
        <w:rPr>
          <w:b/>
          <w:i/>
          <w:spacing w:val="-8"/>
          <w:sz w:val="26"/>
        </w:rPr>
        <w:t xml:space="preserve"> </w:t>
      </w:r>
      <w:r>
        <w:rPr>
          <w:b/>
          <w:i/>
          <w:sz w:val="26"/>
        </w:rPr>
        <w:t>&amp;</w:t>
      </w:r>
      <w:r>
        <w:rPr>
          <w:b/>
          <w:i/>
          <w:spacing w:val="-9"/>
          <w:sz w:val="26"/>
        </w:rPr>
        <w:t xml:space="preserve"> </w:t>
      </w:r>
      <w:r>
        <w:rPr>
          <w:b/>
          <w:i/>
          <w:sz w:val="26"/>
        </w:rPr>
        <w:t>4</w:t>
      </w:r>
      <w:r>
        <w:rPr>
          <w:b/>
          <w:i/>
          <w:spacing w:val="-9"/>
          <w:sz w:val="26"/>
        </w:rPr>
        <w:t xml:space="preserve"> </w:t>
      </w:r>
      <w:r>
        <w:rPr>
          <w:b/>
          <w:i/>
          <w:sz w:val="26"/>
        </w:rPr>
        <w:t>Others</w:t>
      </w:r>
      <w:r>
        <w:rPr>
          <w:b/>
          <w:i/>
          <w:spacing w:val="-10"/>
          <w:sz w:val="26"/>
        </w:rPr>
        <w:t xml:space="preserve"> </w:t>
      </w:r>
      <w:r>
        <w:rPr>
          <w:sz w:val="26"/>
        </w:rPr>
        <w:t>[2018]</w:t>
      </w:r>
      <w:r>
        <w:rPr>
          <w:spacing w:val="-7"/>
          <w:sz w:val="26"/>
        </w:rPr>
        <w:t xml:space="preserve"> </w:t>
      </w:r>
      <w:r>
        <w:rPr>
          <w:sz w:val="26"/>
        </w:rPr>
        <w:t>eKLR.</w:t>
      </w:r>
      <w:r>
        <w:rPr>
          <w:spacing w:val="-8"/>
          <w:sz w:val="26"/>
        </w:rPr>
        <w:t xml:space="preserve"> </w:t>
      </w:r>
      <w:r>
        <w:rPr>
          <w:sz w:val="26"/>
        </w:rPr>
        <w:t>In</w:t>
      </w:r>
      <w:r>
        <w:rPr>
          <w:spacing w:val="-7"/>
          <w:sz w:val="26"/>
        </w:rPr>
        <w:t xml:space="preserve"> </w:t>
      </w:r>
      <w:r>
        <w:rPr>
          <w:sz w:val="26"/>
        </w:rPr>
        <w:t>that</w:t>
      </w:r>
      <w:r>
        <w:rPr>
          <w:spacing w:val="-9"/>
          <w:sz w:val="26"/>
        </w:rPr>
        <w:t xml:space="preserve"> </w:t>
      </w:r>
      <w:r>
        <w:rPr>
          <w:sz w:val="26"/>
        </w:rPr>
        <w:t>case,</w:t>
      </w:r>
      <w:r>
        <w:rPr>
          <w:spacing w:val="-11"/>
          <w:sz w:val="26"/>
        </w:rPr>
        <w:t xml:space="preserve"> </w:t>
      </w:r>
      <w:r>
        <w:rPr>
          <w:sz w:val="26"/>
        </w:rPr>
        <w:t>we</w:t>
      </w:r>
      <w:r>
        <w:rPr>
          <w:spacing w:val="-11"/>
          <w:sz w:val="26"/>
        </w:rPr>
        <w:t xml:space="preserve"> </w:t>
      </w:r>
      <w:r>
        <w:rPr>
          <w:sz w:val="26"/>
        </w:rPr>
        <w:t>were</w:t>
      </w:r>
      <w:r>
        <w:rPr>
          <w:spacing w:val="-8"/>
          <w:sz w:val="26"/>
        </w:rPr>
        <w:t xml:space="preserve"> </w:t>
      </w:r>
      <w:r>
        <w:rPr>
          <w:sz w:val="26"/>
        </w:rPr>
        <w:t>categorical</w:t>
      </w:r>
      <w:r>
        <w:rPr>
          <w:spacing w:val="-7"/>
          <w:sz w:val="26"/>
        </w:rPr>
        <w:t xml:space="preserve"> </w:t>
      </w:r>
      <w:r>
        <w:rPr>
          <w:sz w:val="26"/>
        </w:rPr>
        <w:t>that</w:t>
      </w:r>
      <w:r>
        <w:rPr>
          <w:spacing w:val="-8"/>
          <w:sz w:val="26"/>
        </w:rPr>
        <w:t xml:space="preserve"> </w:t>
      </w:r>
      <w:r>
        <w:rPr>
          <w:sz w:val="26"/>
        </w:rPr>
        <w:t>a</w:t>
      </w:r>
      <w:r>
        <w:rPr>
          <w:spacing w:val="-9"/>
          <w:sz w:val="26"/>
        </w:rPr>
        <w:t xml:space="preserve"> </w:t>
      </w:r>
      <w:r>
        <w:rPr>
          <w:sz w:val="26"/>
        </w:rPr>
        <w:t>party must properly and specifically invoke the Court’s appellate jurisdiction under Article</w:t>
      </w:r>
      <w:r>
        <w:rPr>
          <w:spacing w:val="-15"/>
          <w:sz w:val="26"/>
        </w:rPr>
        <w:t xml:space="preserve"> </w:t>
      </w:r>
      <w:r>
        <w:rPr>
          <w:sz w:val="26"/>
        </w:rPr>
        <w:t>163</w:t>
      </w:r>
      <w:r>
        <w:rPr>
          <w:spacing w:val="-14"/>
          <w:sz w:val="26"/>
        </w:rPr>
        <w:t xml:space="preserve"> </w:t>
      </w:r>
      <w:r>
        <w:rPr>
          <w:sz w:val="26"/>
        </w:rPr>
        <w:t>(4)</w:t>
      </w:r>
      <w:r>
        <w:rPr>
          <w:spacing w:val="-15"/>
          <w:sz w:val="26"/>
        </w:rPr>
        <w:t xml:space="preserve"> </w:t>
      </w:r>
      <w:r>
        <w:rPr>
          <w:sz w:val="26"/>
        </w:rPr>
        <w:t>(a)</w:t>
      </w:r>
      <w:r>
        <w:rPr>
          <w:spacing w:val="-16"/>
          <w:sz w:val="26"/>
        </w:rPr>
        <w:t xml:space="preserve"> </w:t>
      </w:r>
      <w:r>
        <w:rPr>
          <w:sz w:val="26"/>
        </w:rPr>
        <w:t>or</w:t>
      </w:r>
      <w:r>
        <w:rPr>
          <w:spacing w:val="-15"/>
          <w:sz w:val="26"/>
        </w:rPr>
        <w:t xml:space="preserve"> </w:t>
      </w:r>
      <w:r>
        <w:rPr>
          <w:sz w:val="26"/>
        </w:rPr>
        <w:t>163</w:t>
      </w:r>
      <w:r>
        <w:rPr>
          <w:spacing w:val="-15"/>
          <w:sz w:val="26"/>
        </w:rPr>
        <w:t xml:space="preserve"> </w:t>
      </w:r>
      <w:r>
        <w:rPr>
          <w:sz w:val="26"/>
        </w:rPr>
        <w:t>(4)</w:t>
      </w:r>
      <w:r>
        <w:rPr>
          <w:spacing w:val="-16"/>
          <w:sz w:val="26"/>
        </w:rPr>
        <w:t xml:space="preserve"> </w:t>
      </w:r>
      <w:r>
        <w:rPr>
          <w:sz w:val="26"/>
        </w:rPr>
        <w:t>(b)</w:t>
      </w:r>
      <w:r>
        <w:rPr>
          <w:spacing w:val="-14"/>
          <w:sz w:val="26"/>
        </w:rPr>
        <w:t xml:space="preserve"> </w:t>
      </w:r>
      <w:r>
        <w:rPr>
          <w:sz w:val="26"/>
        </w:rPr>
        <w:t>of</w:t>
      </w:r>
      <w:r>
        <w:rPr>
          <w:spacing w:val="-14"/>
          <w:sz w:val="26"/>
        </w:rPr>
        <w:t xml:space="preserve"> </w:t>
      </w:r>
      <w:r>
        <w:rPr>
          <w:sz w:val="26"/>
        </w:rPr>
        <w:t>the</w:t>
      </w:r>
      <w:r>
        <w:rPr>
          <w:spacing w:val="-16"/>
          <w:sz w:val="26"/>
        </w:rPr>
        <w:t xml:space="preserve"> </w:t>
      </w:r>
      <w:r>
        <w:rPr>
          <w:sz w:val="26"/>
        </w:rPr>
        <w:t>Constitution.</w:t>
      </w:r>
      <w:r>
        <w:rPr>
          <w:spacing w:val="-17"/>
          <w:sz w:val="26"/>
        </w:rPr>
        <w:t xml:space="preserve"> </w:t>
      </w:r>
      <w:r>
        <w:rPr>
          <w:sz w:val="26"/>
        </w:rPr>
        <w:t>Failure</w:t>
      </w:r>
      <w:r>
        <w:rPr>
          <w:spacing w:val="-17"/>
          <w:sz w:val="26"/>
        </w:rPr>
        <w:t xml:space="preserve"> </w:t>
      </w:r>
      <w:r>
        <w:rPr>
          <w:sz w:val="26"/>
        </w:rPr>
        <w:t>to</w:t>
      </w:r>
      <w:r>
        <w:rPr>
          <w:spacing w:val="-15"/>
          <w:sz w:val="26"/>
        </w:rPr>
        <w:t xml:space="preserve"> </w:t>
      </w:r>
      <w:r>
        <w:rPr>
          <w:sz w:val="26"/>
        </w:rPr>
        <w:t>do</w:t>
      </w:r>
      <w:r>
        <w:rPr>
          <w:spacing w:val="-15"/>
          <w:sz w:val="26"/>
        </w:rPr>
        <w:t xml:space="preserve"> </w:t>
      </w:r>
      <w:r>
        <w:rPr>
          <w:sz w:val="26"/>
        </w:rPr>
        <w:t>so,</w:t>
      </w:r>
      <w:r>
        <w:rPr>
          <w:spacing w:val="-16"/>
          <w:sz w:val="26"/>
        </w:rPr>
        <w:t xml:space="preserve"> </w:t>
      </w:r>
      <w:r>
        <w:rPr>
          <w:sz w:val="26"/>
        </w:rPr>
        <w:t>we</w:t>
      </w:r>
      <w:r>
        <w:rPr>
          <w:spacing w:val="-18"/>
          <w:sz w:val="26"/>
        </w:rPr>
        <w:t xml:space="preserve"> </w:t>
      </w:r>
      <w:r>
        <w:rPr>
          <w:sz w:val="26"/>
        </w:rPr>
        <w:t>held,</w:t>
      </w:r>
      <w:r>
        <w:rPr>
          <w:spacing w:val="-15"/>
          <w:sz w:val="26"/>
        </w:rPr>
        <w:t xml:space="preserve"> </w:t>
      </w:r>
      <w:r>
        <w:rPr>
          <w:sz w:val="26"/>
        </w:rPr>
        <w:t>would lead to the intended appeal being struck out. We would therefore, have downed our tools as indeed we did in the case under</w:t>
      </w:r>
      <w:r>
        <w:rPr>
          <w:spacing w:val="-11"/>
          <w:sz w:val="26"/>
        </w:rPr>
        <w:t xml:space="preserve"> </w:t>
      </w:r>
      <w:r>
        <w:rPr>
          <w:sz w:val="26"/>
        </w:rPr>
        <w:t>reference.</w:t>
      </w:r>
    </w:p>
    <w:p w:rsidR="00A2500E" w:rsidRDefault="00923F17">
      <w:pPr>
        <w:pStyle w:val="ListParagraph"/>
        <w:numPr>
          <w:ilvl w:val="0"/>
          <w:numId w:val="19"/>
        </w:numPr>
        <w:tabs>
          <w:tab w:val="left" w:pos="954"/>
        </w:tabs>
        <w:spacing w:before="163"/>
        <w:ind w:left="953" w:hanging="774"/>
        <w:jc w:val="both"/>
        <w:rPr>
          <w:sz w:val="26"/>
        </w:rPr>
      </w:pPr>
      <w:r>
        <w:rPr>
          <w:sz w:val="26"/>
        </w:rPr>
        <w:t>Notwithstanding our misgivings about the</w:t>
      </w:r>
      <w:r>
        <w:rPr>
          <w:sz w:val="26"/>
        </w:rPr>
        <w:t xml:space="preserve"> majority’s determination of</w:t>
      </w:r>
      <w:r>
        <w:rPr>
          <w:spacing w:val="16"/>
          <w:sz w:val="26"/>
        </w:rPr>
        <w:t xml:space="preserve"> </w:t>
      </w:r>
      <w:r>
        <w:rPr>
          <w:sz w:val="26"/>
        </w:rPr>
        <w:t>the</w:t>
      </w:r>
    </w:p>
    <w:p w:rsidR="00A2500E" w:rsidRDefault="00923F17">
      <w:pPr>
        <w:pStyle w:val="BodyText"/>
        <w:spacing w:before="146"/>
      </w:pPr>
      <w:r>
        <w:t>merits of the appeal, we concur with the final disposition and Orders.</w:t>
      </w:r>
    </w:p>
    <w:p w:rsidR="00A2500E" w:rsidRDefault="00A2500E">
      <w:pPr>
        <w:pStyle w:val="BodyText"/>
        <w:ind w:left="0"/>
        <w:jc w:val="left"/>
        <w:rPr>
          <w:sz w:val="28"/>
        </w:rPr>
      </w:pPr>
    </w:p>
    <w:p w:rsidR="00A2500E" w:rsidRDefault="00A2500E">
      <w:pPr>
        <w:pStyle w:val="BodyText"/>
        <w:ind w:left="0"/>
        <w:jc w:val="left"/>
        <w:rPr>
          <w:sz w:val="28"/>
        </w:rPr>
      </w:pPr>
    </w:p>
    <w:p w:rsidR="00A2500E" w:rsidRDefault="00A2500E">
      <w:pPr>
        <w:pStyle w:val="BodyText"/>
        <w:spacing w:before="3"/>
        <w:ind w:left="0"/>
        <w:jc w:val="left"/>
        <w:rPr>
          <w:sz w:val="24"/>
        </w:rPr>
      </w:pPr>
    </w:p>
    <w:p w:rsidR="00A2500E" w:rsidRDefault="00923F17">
      <w:pPr>
        <w:pStyle w:val="Heading1"/>
        <w:numPr>
          <w:ilvl w:val="0"/>
          <w:numId w:val="20"/>
        </w:numPr>
        <w:tabs>
          <w:tab w:val="left" w:pos="1378"/>
        </w:tabs>
        <w:spacing w:before="0" w:line="360" w:lineRule="auto"/>
        <w:ind w:left="900" w:right="157" w:firstLine="0"/>
        <w:jc w:val="left"/>
      </w:pPr>
      <w:r>
        <w:t>REASONS FOR THE CONCURRING JUDGMENT OF M.K. IBRAHIM,</w:t>
      </w:r>
      <w:r>
        <w:rPr>
          <w:spacing w:val="-4"/>
        </w:rPr>
        <w:t xml:space="preserve"> </w:t>
      </w:r>
      <w:r>
        <w:t>SCJ</w:t>
      </w:r>
    </w:p>
    <w:p w:rsidR="00A2500E" w:rsidRDefault="00923F17">
      <w:pPr>
        <w:pStyle w:val="ListParagraph"/>
        <w:numPr>
          <w:ilvl w:val="0"/>
          <w:numId w:val="19"/>
        </w:numPr>
        <w:tabs>
          <w:tab w:val="left" w:pos="992"/>
        </w:tabs>
        <w:spacing w:line="360" w:lineRule="auto"/>
        <w:ind w:right="156" w:firstLine="0"/>
        <w:jc w:val="both"/>
        <w:rPr>
          <w:sz w:val="26"/>
        </w:rPr>
      </w:pPr>
      <w:r>
        <w:rPr>
          <w:sz w:val="26"/>
        </w:rPr>
        <w:t>I have keenly and carefully read and considered the Judgment of the majority.</w:t>
      </w:r>
      <w:r>
        <w:rPr>
          <w:spacing w:val="41"/>
          <w:sz w:val="26"/>
        </w:rPr>
        <w:t xml:space="preserve"> </w:t>
      </w:r>
      <w:r>
        <w:rPr>
          <w:sz w:val="26"/>
        </w:rPr>
        <w:t>The</w:t>
      </w:r>
      <w:r>
        <w:rPr>
          <w:spacing w:val="40"/>
          <w:sz w:val="26"/>
        </w:rPr>
        <w:t xml:space="preserve"> </w:t>
      </w:r>
      <w:r>
        <w:rPr>
          <w:sz w:val="26"/>
        </w:rPr>
        <w:t>factual</w:t>
      </w:r>
      <w:r>
        <w:rPr>
          <w:spacing w:val="41"/>
          <w:sz w:val="26"/>
        </w:rPr>
        <w:t xml:space="preserve"> </w:t>
      </w:r>
      <w:r>
        <w:rPr>
          <w:sz w:val="26"/>
        </w:rPr>
        <w:t>re</w:t>
      </w:r>
      <w:r>
        <w:rPr>
          <w:sz w:val="26"/>
        </w:rPr>
        <w:t>ndition</w:t>
      </w:r>
      <w:r>
        <w:rPr>
          <w:spacing w:val="43"/>
          <w:sz w:val="26"/>
        </w:rPr>
        <w:t xml:space="preserve"> </w:t>
      </w:r>
      <w:r>
        <w:rPr>
          <w:sz w:val="26"/>
        </w:rPr>
        <w:t>of</w:t>
      </w:r>
      <w:r>
        <w:rPr>
          <w:spacing w:val="40"/>
          <w:sz w:val="26"/>
        </w:rPr>
        <w:t xml:space="preserve"> </w:t>
      </w:r>
      <w:r>
        <w:rPr>
          <w:sz w:val="26"/>
        </w:rPr>
        <w:t>the</w:t>
      </w:r>
      <w:r>
        <w:rPr>
          <w:spacing w:val="41"/>
          <w:sz w:val="26"/>
        </w:rPr>
        <w:t xml:space="preserve"> </w:t>
      </w:r>
      <w:r>
        <w:rPr>
          <w:sz w:val="26"/>
        </w:rPr>
        <w:t>facts</w:t>
      </w:r>
      <w:r>
        <w:rPr>
          <w:spacing w:val="41"/>
          <w:sz w:val="26"/>
        </w:rPr>
        <w:t xml:space="preserve"> </w:t>
      </w:r>
      <w:r>
        <w:rPr>
          <w:sz w:val="26"/>
        </w:rPr>
        <w:t>and</w:t>
      </w:r>
      <w:r>
        <w:rPr>
          <w:spacing w:val="44"/>
          <w:sz w:val="26"/>
        </w:rPr>
        <w:t xml:space="preserve"> </w:t>
      </w:r>
      <w:r>
        <w:rPr>
          <w:sz w:val="26"/>
        </w:rPr>
        <w:t>relevant</w:t>
      </w:r>
      <w:r>
        <w:rPr>
          <w:spacing w:val="42"/>
          <w:sz w:val="26"/>
        </w:rPr>
        <w:t xml:space="preserve"> </w:t>
      </w:r>
      <w:r>
        <w:rPr>
          <w:sz w:val="26"/>
        </w:rPr>
        <w:t>laws</w:t>
      </w:r>
      <w:r>
        <w:rPr>
          <w:spacing w:val="41"/>
          <w:sz w:val="26"/>
        </w:rPr>
        <w:t xml:space="preserve"> </w:t>
      </w:r>
      <w:r>
        <w:rPr>
          <w:sz w:val="26"/>
        </w:rPr>
        <w:t>are</w:t>
      </w:r>
      <w:r>
        <w:rPr>
          <w:spacing w:val="42"/>
          <w:sz w:val="26"/>
        </w:rPr>
        <w:t xml:space="preserve"> </w:t>
      </w:r>
      <w:r>
        <w:rPr>
          <w:sz w:val="26"/>
        </w:rPr>
        <w:t>meticulously</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67"/>
      </w:pPr>
      <w:r>
        <w:t>considered therein. I am in agreement with the conclusion of the majority. However, I write separately to address the question of jurisdiction.</w:t>
      </w:r>
    </w:p>
    <w:p w:rsidR="00A2500E" w:rsidRDefault="00923F17">
      <w:pPr>
        <w:pStyle w:val="ListParagraph"/>
        <w:numPr>
          <w:ilvl w:val="0"/>
          <w:numId w:val="19"/>
        </w:numPr>
        <w:tabs>
          <w:tab w:val="left" w:pos="1021"/>
        </w:tabs>
        <w:spacing w:line="360" w:lineRule="auto"/>
        <w:ind w:right="156" w:firstLine="0"/>
        <w:jc w:val="both"/>
        <w:rPr>
          <w:sz w:val="26"/>
        </w:rPr>
      </w:pPr>
      <w:r>
        <w:rPr>
          <w:noProof/>
          <w:lang w:val="en-GB" w:eastAsia="en-GB"/>
        </w:rPr>
        <w:drawing>
          <wp:anchor distT="0" distB="0" distL="0" distR="0" simplePos="0" relativeHeight="250815488" behindDoc="1" locked="0" layoutInCell="1" allowOverlap="1">
            <wp:simplePos x="0" y="0"/>
            <wp:positionH relativeFrom="page">
              <wp:posOffset>1681234</wp:posOffset>
            </wp:positionH>
            <wp:positionV relativeFrom="paragraph">
              <wp:posOffset>1259216</wp:posOffset>
            </wp:positionV>
            <wp:extent cx="4601005" cy="4601128"/>
            <wp:effectExtent l="0" t="0" r="0" b="0"/>
            <wp:wrapNone/>
            <wp:docPr id="1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jpeg"/>
                    <pic:cNvPicPr/>
                  </pic:nvPicPr>
                  <pic:blipFill>
                    <a:blip r:embed="rId7" cstate="print"/>
                    <a:stretch>
                      <a:fillRect/>
                    </a:stretch>
                  </pic:blipFill>
                  <pic:spPr>
                    <a:xfrm>
                      <a:off x="0" y="0"/>
                      <a:ext cx="4601005" cy="4601128"/>
                    </a:xfrm>
                    <a:prstGeom prst="rect">
                      <a:avLst/>
                    </a:prstGeom>
                  </pic:spPr>
                </pic:pic>
              </a:graphicData>
            </a:graphic>
          </wp:anchor>
        </w:drawing>
      </w:r>
      <w:r>
        <w:rPr>
          <w:sz w:val="26"/>
        </w:rPr>
        <w:t xml:space="preserve">It is crucial to point out that </w:t>
      </w:r>
      <w:r>
        <w:rPr>
          <w:spacing w:val="4"/>
          <w:sz w:val="26"/>
        </w:rPr>
        <w:t xml:space="preserve">in </w:t>
      </w:r>
      <w:r>
        <w:rPr>
          <w:sz w:val="26"/>
        </w:rPr>
        <w:t xml:space="preserve">matters jurisdiction, I dissented in </w:t>
      </w:r>
      <w:r>
        <w:rPr>
          <w:b/>
          <w:i/>
          <w:sz w:val="26"/>
        </w:rPr>
        <w:t>Lemanken Aramat v. Harun Meitamei Lempaka &amp; 2 others</w:t>
      </w:r>
      <w:r>
        <w:rPr>
          <w:sz w:val="26"/>
        </w:rPr>
        <w:t>, SC</w:t>
      </w:r>
      <w:r>
        <w:rPr>
          <w:spacing w:val="-39"/>
          <w:sz w:val="26"/>
        </w:rPr>
        <w:t xml:space="preserve"> </w:t>
      </w:r>
      <w:r>
        <w:rPr>
          <w:sz w:val="26"/>
        </w:rPr>
        <w:t xml:space="preserve">Petition No. 5 of 2014; [2014] eKLR. I had agreed with the majority in that case that the proceedings in the High Court were a </w:t>
      </w:r>
      <w:r>
        <w:rPr>
          <w:i/>
          <w:sz w:val="26"/>
        </w:rPr>
        <w:t xml:space="preserve">nullity ab initio </w:t>
      </w:r>
      <w:r>
        <w:rPr>
          <w:sz w:val="26"/>
        </w:rPr>
        <w:t>having been premi</w:t>
      </w:r>
      <w:r>
        <w:rPr>
          <w:sz w:val="26"/>
        </w:rPr>
        <w:t xml:space="preserve">sed on a petition filed out of time. However, my point of divergence was on the basis of the </w:t>
      </w:r>
      <w:r>
        <w:rPr>
          <w:i/>
          <w:sz w:val="26"/>
        </w:rPr>
        <w:t xml:space="preserve">locus classicus </w:t>
      </w:r>
      <w:r>
        <w:rPr>
          <w:sz w:val="26"/>
        </w:rPr>
        <w:t xml:space="preserve">on jurisdiction, the celebrated case of </w:t>
      </w:r>
      <w:r>
        <w:rPr>
          <w:b/>
          <w:i/>
          <w:sz w:val="26"/>
        </w:rPr>
        <w:t xml:space="preserve">the Owners of the Motor Vessel “Lillians” v. Caltex Oil Kenya Ltd, </w:t>
      </w:r>
      <w:r>
        <w:rPr>
          <w:sz w:val="26"/>
        </w:rPr>
        <w:t>(1989) KLR 1. It was my considered</w:t>
      </w:r>
      <w:r>
        <w:rPr>
          <w:spacing w:val="-5"/>
          <w:sz w:val="26"/>
        </w:rPr>
        <w:t xml:space="preserve"> </w:t>
      </w:r>
      <w:r>
        <w:rPr>
          <w:sz w:val="26"/>
        </w:rPr>
        <w:t>opini</w:t>
      </w:r>
      <w:r>
        <w:rPr>
          <w:sz w:val="26"/>
        </w:rPr>
        <w:t>on</w:t>
      </w:r>
      <w:r>
        <w:rPr>
          <w:spacing w:val="-7"/>
          <w:sz w:val="26"/>
        </w:rPr>
        <w:t xml:space="preserve"> </w:t>
      </w:r>
      <w:r>
        <w:rPr>
          <w:sz w:val="26"/>
        </w:rPr>
        <w:t>that</w:t>
      </w:r>
      <w:r>
        <w:rPr>
          <w:spacing w:val="-5"/>
          <w:sz w:val="26"/>
        </w:rPr>
        <w:t xml:space="preserve"> </w:t>
      </w:r>
      <w:r>
        <w:rPr>
          <w:sz w:val="26"/>
        </w:rPr>
        <w:t>the</w:t>
      </w:r>
      <w:r>
        <w:rPr>
          <w:spacing w:val="-3"/>
          <w:sz w:val="26"/>
        </w:rPr>
        <w:t xml:space="preserve"> </w:t>
      </w:r>
      <w:r>
        <w:rPr>
          <w:sz w:val="26"/>
        </w:rPr>
        <w:t>Court</w:t>
      </w:r>
      <w:r>
        <w:rPr>
          <w:spacing w:val="-7"/>
          <w:sz w:val="26"/>
        </w:rPr>
        <w:t xml:space="preserve"> </w:t>
      </w:r>
      <w:r>
        <w:rPr>
          <w:sz w:val="26"/>
        </w:rPr>
        <w:t>should</w:t>
      </w:r>
      <w:r>
        <w:rPr>
          <w:spacing w:val="-5"/>
          <w:sz w:val="26"/>
        </w:rPr>
        <w:t xml:space="preserve"> </w:t>
      </w:r>
      <w:r>
        <w:rPr>
          <w:sz w:val="26"/>
        </w:rPr>
        <w:t>have</w:t>
      </w:r>
      <w:r>
        <w:rPr>
          <w:spacing w:val="-7"/>
          <w:sz w:val="26"/>
        </w:rPr>
        <w:t xml:space="preserve"> </w:t>
      </w:r>
      <w:r>
        <w:rPr>
          <w:sz w:val="26"/>
        </w:rPr>
        <w:t>downed</w:t>
      </w:r>
      <w:r>
        <w:rPr>
          <w:spacing w:val="-6"/>
          <w:sz w:val="26"/>
        </w:rPr>
        <w:t xml:space="preserve"> </w:t>
      </w:r>
      <w:r>
        <w:rPr>
          <w:sz w:val="26"/>
        </w:rPr>
        <w:t>its</w:t>
      </w:r>
      <w:r>
        <w:rPr>
          <w:spacing w:val="-4"/>
          <w:sz w:val="26"/>
        </w:rPr>
        <w:t xml:space="preserve"> </w:t>
      </w:r>
      <w:r>
        <w:rPr>
          <w:sz w:val="26"/>
        </w:rPr>
        <w:t>tools</w:t>
      </w:r>
      <w:r>
        <w:rPr>
          <w:spacing w:val="-7"/>
          <w:sz w:val="26"/>
        </w:rPr>
        <w:t xml:space="preserve"> </w:t>
      </w:r>
      <w:r>
        <w:rPr>
          <w:sz w:val="26"/>
        </w:rPr>
        <w:t>and</w:t>
      </w:r>
      <w:r>
        <w:rPr>
          <w:spacing w:val="-6"/>
          <w:sz w:val="26"/>
        </w:rPr>
        <w:t xml:space="preserve"> </w:t>
      </w:r>
      <w:r>
        <w:rPr>
          <w:sz w:val="26"/>
        </w:rPr>
        <w:t>not</w:t>
      </w:r>
      <w:r>
        <w:rPr>
          <w:spacing w:val="-6"/>
          <w:sz w:val="26"/>
        </w:rPr>
        <w:t xml:space="preserve"> </w:t>
      </w:r>
      <w:r>
        <w:rPr>
          <w:sz w:val="26"/>
        </w:rPr>
        <w:t>delve</w:t>
      </w:r>
      <w:r>
        <w:rPr>
          <w:spacing w:val="-5"/>
          <w:sz w:val="26"/>
        </w:rPr>
        <w:t xml:space="preserve"> </w:t>
      </w:r>
      <w:r>
        <w:rPr>
          <w:sz w:val="26"/>
        </w:rPr>
        <w:t>into any other question on their</w:t>
      </w:r>
      <w:r>
        <w:rPr>
          <w:spacing w:val="-4"/>
          <w:sz w:val="26"/>
        </w:rPr>
        <w:t xml:space="preserve"> </w:t>
      </w:r>
      <w:r>
        <w:rPr>
          <w:sz w:val="26"/>
        </w:rPr>
        <w:t>merits.</w:t>
      </w:r>
    </w:p>
    <w:p w:rsidR="00A2500E" w:rsidRDefault="00923F17">
      <w:pPr>
        <w:pStyle w:val="ListParagraph"/>
        <w:numPr>
          <w:ilvl w:val="0"/>
          <w:numId w:val="19"/>
        </w:numPr>
        <w:tabs>
          <w:tab w:val="left" w:pos="939"/>
        </w:tabs>
        <w:spacing w:line="360" w:lineRule="auto"/>
        <w:ind w:right="158" w:firstLine="0"/>
        <w:jc w:val="both"/>
        <w:rPr>
          <w:sz w:val="26"/>
        </w:rPr>
      </w:pPr>
      <w:r>
        <w:rPr>
          <w:sz w:val="26"/>
        </w:rPr>
        <w:t>It was, and still is, my considered opinion that the Supreme Court as the Court of final judicial authority in Kenya, is bestowed with jurisdiction and ma</w:t>
      </w:r>
      <w:r>
        <w:rPr>
          <w:sz w:val="26"/>
        </w:rPr>
        <w:t xml:space="preserve">ndate pursuant to Section 3 of the Supreme Court Act, No. 7 of 2011, to settle constitutional questions with finality. It is for this reason that I agree with the sentiments of Mutunga, C.J. &amp; P. in the </w:t>
      </w:r>
      <w:r>
        <w:rPr>
          <w:b/>
          <w:i/>
          <w:sz w:val="26"/>
        </w:rPr>
        <w:t>Jasbir Singh Rai &amp; 3 Others v. Tarlochan Singh Rai an</w:t>
      </w:r>
      <w:r>
        <w:rPr>
          <w:b/>
          <w:i/>
          <w:sz w:val="26"/>
        </w:rPr>
        <w:t>d 4 Others</w:t>
      </w:r>
      <w:r>
        <w:rPr>
          <w:sz w:val="26"/>
        </w:rPr>
        <w:t>, Sup. Ct. Petition No 4 of 2012 [supra] that the Supreme Court should be ready to pronounce itself on the interpretation of constitutional issues. He expressed himself</w:t>
      </w:r>
      <w:r>
        <w:rPr>
          <w:spacing w:val="-8"/>
          <w:sz w:val="26"/>
        </w:rPr>
        <w:t xml:space="preserve"> </w:t>
      </w:r>
      <w:r>
        <w:rPr>
          <w:sz w:val="26"/>
        </w:rPr>
        <w:t>thus:</w:t>
      </w:r>
    </w:p>
    <w:p w:rsidR="00A2500E" w:rsidRDefault="00923F17">
      <w:pPr>
        <w:pStyle w:val="Heading2"/>
        <w:spacing w:line="360" w:lineRule="auto"/>
        <w:ind w:right="731"/>
      </w:pPr>
      <w:r>
        <w:t xml:space="preserve">“[I]t will be good practice for this Court to take every </w:t>
      </w:r>
      <w:r>
        <w:t xml:space="preserve">opportunity a </w:t>
      </w:r>
      <w:r>
        <w:t>matter affords it, to pronounce [itself] on the interpretation</w:t>
      </w:r>
      <w:r>
        <w:rPr>
          <w:spacing w:val="-6"/>
        </w:rPr>
        <w:t xml:space="preserve"> </w:t>
      </w:r>
      <w:r>
        <w:t>of</w:t>
      </w:r>
      <w:r>
        <w:rPr>
          <w:spacing w:val="-6"/>
        </w:rPr>
        <w:t xml:space="preserve"> </w:t>
      </w:r>
      <w:r>
        <w:t>a</w:t>
      </w:r>
      <w:r>
        <w:rPr>
          <w:spacing w:val="-8"/>
        </w:rPr>
        <w:t xml:space="preserve"> </w:t>
      </w:r>
      <w:r>
        <w:t>constitutional</w:t>
      </w:r>
      <w:r>
        <w:rPr>
          <w:spacing w:val="-9"/>
        </w:rPr>
        <w:t xml:space="preserve"> </w:t>
      </w:r>
      <w:r>
        <w:t>issue</w:t>
      </w:r>
      <w:r>
        <w:rPr>
          <w:spacing w:val="-8"/>
        </w:rPr>
        <w:t xml:space="preserve"> </w:t>
      </w:r>
      <w:r>
        <w:t>that</w:t>
      </w:r>
      <w:r>
        <w:rPr>
          <w:spacing w:val="-8"/>
        </w:rPr>
        <w:t xml:space="preserve"> </w:t>
      </w:r>
      <w:r>
        <w:t>is</w:t>
      </w:r>
      <w:r>
        <w:rPr>
          <w:spacing w:val="-5"/>
        </w:rPr>
        <w:t xml:space="preserve"> </w:t>
      </w:r>
      <w:r>
        <w:t>argued</w:t>
      </w:r>
      <w:r>
        <w:rPr>
          <w:spacing w:val="-8"/>
        </w:rPr>
        <w:t xml:space="preserve"> </w:t>
      </w:r>
      <w:r>
        <w:t>either substantively or tangentially by parties before</w:t>
      </w:r>
      <w:r>
        <w:rPr>
          <w:spacing w:val="-10"/>
        </w:rPr>
        <w:t xml:space="preserve"> </w:t>
      </w:r>
      <w:r>
        <w:t>it.”</w:t>
      </w:r>
    </w:p>
    <w:p w:rsidR="00A2500E" w:rsidRDefault="00923F17">
      <w:pPr>
        <w:pStyle w:val="ListParagraph"/>
        <w:numPr>
          <w:ilvl w:val="0"/>
          <w:numId w:val="19"/>
        </w:numPr>
        <w:tabs>
          <w:tab w:val="left" w:pos="956"/>
        </w:tabs>
        <w:spacing w:before="159" w:line="360" w:lineRule="auto"/>
        <w:ind w:right="157" w:firstLine="0"/>
        <w:jc w:val="both"/>
        <w:rPr>
          <w:sz w:val="26"/>
        </w:rPr>
      </w:pPr>
      <w:r>
        <w:rPr>
          <w:sz w:val="26"/>
        </w:rPr>
        <w:t xml:space="preserve">It was my humble view that the context of the </w:t>
      </w:r>
      <w:r>
        <w:rPr>
          <w:b/>
          <w:i/>
          <w:sz w:val="26"/>
        </w:rPr>
        <w:t xml:space="preserve">Aramat Case </w:t>
      </w:r>
      <w:r>
        <w:rPr>
          <w:sz w:val="26"/>
        </w:rPr>
        <w:t xml:space="preserve">did not give rise to a constitutional moment for the Court to depart from the principle in </w:t>
      </w:r>
      <w:r>
        <w:rPr>
          <w:b/>
          <w:i/>
          <w:sz w:val="26"/>
        </w:rPr>
        <w:t>Lillian “S”</w:t>
      </w:r>
      <w:r>
        <w:rPr>
          <w:sz w:val="26"/>
        </w:rPr>
        <w:t>, seize and go into any other issues on</w:t>
      </w:r>
      <w:r>
        <w:rPr>
          <w:spacing w:val="-11"/>
          <w:sz w:val="26"/>
        </w:rPr>
        <w:t xml:space="preserve"> </w:t>
      </w:r>
      <w:r>
        <w:rPr>
          <w:sz w:val="26"/>
        </w:rPr>
        <w:t>merit.</w:t>
      </w:r>
    </w:p>
    <w:p w:rsidR="00A2500E" w:rsidRDefault="00923F17">
      <w:pPr>
        <w:pStyle w:val="ListParagraph"/>
        <w:numPr>
          <w:ilvl w:val="0"/>
          <w:numId w:val="19"/>
        </w:numPr>
        <w:tabs>
          <w:tab w:val="left" w:pos="951"/>
        </w:tabs>
        <w:spacing w:before="162" w:line="360" w:lineRule="auto"/>
        <w:ind w:right="161" w:firstLine="0"/>
        <w:jc w:val="both"/>
        <w:rPr>
          <w:sz w:val="26"/>
        </w:rPr>
      </w:pPr>
      <w:r>
        <w:rPr>
          <w:sz w:val="26"/>
        </w:rPr>
        <w:t>However, in the present case, I am persuaded and indeed convicted in my principles,</w:t>
      </w:r>
      <w:r>
        <w:rPr>
          <w:spacing w:val="20"/>
          <w:sz w:val="26"/>
        </w:rPr>
        <w:t xml:space="preserve"> </w:t>
      </w:r>
      <w:r>
        <w:rPr>
          <w:sz w:val="26"/>
        </w:rPr>
        <w:t>that</w:t>
      </w:r>
      <w:r>
        <w:rPr>
          <w:spacing w:val="22"/>
          <w:sz w:val="26"/>
        </w:rPr>
        <w:t xml:space="preserve"> </w:t>
      </w:r>
      <w:r>
        <w:rPr>
          <w:sz w:val="26"/>
        </w:rPr>
        <w:t>this</w:t>
      </w:r>
      <w:r>
        <w:rPr>
          <w:spacing w:val="21"/>
          <w:sz w:val="26"/>
        </w:rPr>
        <w:t xml:space="preserve"> </w:t>
      </w:r>
      <w:r>
        <w:rPr>
          <w:sz w:val="26"/>
        </w:rPr>
        <w:t>is</w:t>
      </w:r>
      <w:r>
        <w:rPr>
          <w:spacing w:val="21"/>
          <w:sz w:val="26"/>
        </w:rPr>
        <w:t xml:space="preserve"> </w:t>
      </w:r>
      <w:r>
        <w:rPr>
          <w:sz w:val="26"/>
        </w:rPr>
        <w:t>one</w:t>
      </w:r>
      <w:r>
        <w:rPr>
          <w:spacing w:val="19"/>
          <w:sz w:val="26"/>
        </w:rPr>
        <w:t xml:space="preserve"> </w:t>
      </w:r>
      <w:r>
        <w:rPr>
          <w:sz w:val="26"/>
        </w:rPr>
        <w:t>such</w:t>
      </w:r>
      <w:r>
        <w:rPr>
          <w:spacing w:val="20"/>
          <w:sz w:val="26"/>
        </w:rPr>
        <w:t xml:space="preserve"> </w:t>
      </w:r>
      <w:r>
        <w:rPr>
          <w:sz w:val="26"/>
        </w:rPr>
        <w:t>c</w:t>
      </w:r>
      <w:r>
        <w:rPr>
          <w:sz w:val="26"/>
        </w:rPr>
        <w:t>ase</w:t>
      </w:r>
      <w:r>
        <w:rPr>
          <w:spacing w:val="22"/>
          <w:sz w:val="26"/>
        </w:rPr>
        <w:t xml:space="preserve"> </w:t>
      </w:r>
      <w:r>
        <w:rPr>
          <w:sz w:val="26"/>
        </w:rPr>
        <w:t>that</w:t>
      </w:r>
      <w:r>
        <w:rPr>
          <w:spacing w:val="23"/>
          <w:sz w:val="26"/>
        </w:rPr>
        <w:t xml:space="preserve"> </w:t>
      </w:r>
      <w:r>
        <w:rPr>
          <w:sz w:val="26"/>
        </w:rPr>
        <w:t>warrants</w:t>
      </w:r>
      <w:r>
        <w:rPr>
          <w:spacing w:val="23"/>
          <w:sz w:val="26"/>
        </w:rPr>
        <w:t xml:space="preserve"> </w:t>
      </w:r>
      <w:r>
        <w:rPr>
          <w:sz w:val="26"/>
        </w:rPr>
        <w:t>the</w:t>
      </w:r>
      <w:r>
        <w:rPr>
          <w:spacing w:val="26"/>
          <w:sz w:val="26"/>
        </w:rPr>
        <w:t xml:space="preserve"> </w:t>
      </w:r>
      <w:r>
        <w:rPr>
          <w:sz w:val="26"/>
        </w:rPr>
        <w:t>Court</w:t>
      </w:r>
      <w:r>
        <w:rPr>
          <w:spacing w:val="19"/>
          <w:sz w:val="26"/>
        </w:rPr>
        <w:t xml:space="preserve"> </w:t>
      </w:r>
      <w:r>
        <w:rPr>
          <w:sz w:val="26"/>
        </w:rPr>
        <w:t>to</w:t>
      </w:r>
      <w:r>
        <w:rPr>
          <w:spacing w:val="19"/>
          <w:sz w:val="26"/>
        </w:rPr>
        <w:t xml:space="preserve"> </w:t>
      </w:r>
      <w:r>
        <w:rPr>
          <w:sz w:val="26"/>
        </w:rPr>
        <w:t>depart</w:t>
      </w:r>
      <w:r>
        <w:rPr>
          <w:spacing w:val="20"/>
          <w:sz w:val="26"/>
        </w:rPr>
        <w:t xml:space="preserve"> </w:t>
      </w:r>
      <w:r>
        <w:rPr>
          <w:sz w:val="26"/>
        </w:rPr>
        <w:t>from</w:t>
      </w:r>
      <w:r>
        <w:rPr>
          <w:spacing w:val="22"/>
          <w:sz w:val="26"/>
        </w:rPr>
        <w:t xml:space="preserve"> </w:t>
      </w:r>
      <w:r>
        <w:rPr>
          <w:sz w:val="26"/>
        </w:rPr>
        <w:t>the</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spacing w:before="75" w:line="360" w:lineRule="auto"/>
        <w:ind w:left="180" w:right="161"/>
        <w:jc w:val="both"/>
        <w:rPr>
          <w:sz w:val="26"/>
        </w:rPr>
      </w:pPr>
      <w:r>
        <w:rPr>
          <w:sz w:val="26"/>
        </w:rPr>
        <w:t xml:space="preserve">long-held decision in </w:t>
      </w:r>
      <w:r>
        <w:rPr>
          <w:b/>
          <w:i/>
          <w:sz w:val="26"/>
        </w:rPr>
        <w:t xml:space="preserve">Lilian “S”. </w:t>
      </w:r>
      <w:r>
        <w:rPr>
          <w:sz w:val="26"/>
        </w:rPr>
        <w:t xml:space="preserve">I reiterate the words of the concurring opinion of Mutunga, CJ &amp; P in </w:t>
      </w:r>
      <w:r>
        <w:rPr>
          <w:b/>
          <w:i/>
          <w:sz w:val="26"/>
        </w:rPr>
        <w:t xml:space="preserve">the Matter of the Speaker of the Senate &amp; another </w:t>
      </w:r>
      <w:r>
        <w:rPr>
          <w:sz w:val="26"/>
        </w:rPr>
        <w:t>[supra] where he stated as follows:</w:t>
      </w:r>
    </w:p>
    <w:p w:rsidR="00A2500E" w:rsidRDefault="00923F17">
      <w:pPr>
        <w:pStyle w:val="Heading2"/>
        <w:spacing w:line="360" w:lineRule="auto"/>
        <w:ind w:right="727"/>
      </w:pPr>
      <w:r>
        <w:rPr>
          <w:noProof/>
          <w:lang w:val="en-GB" w:eastAsia="en-GB"/>
        </w:rPr>
        <w:drawing>
          <wp:anchor distT="0" distB="0" distL="0" distR="0" simplePos="0" relativeHeight="250816512" behindDoc="1" locked="0" layoutInCell="1" allowOverlap="1">
            <wp:simplePos x="0" y="0"/>
            <wp:positionH relativeFrom="page">
              <wp:posOffset>1681234</wp:posOffset>
            </wp:positionH>
            <wp:positionV relativeFrom="paragraph">
              <wp:posOffset>977911</wp:posOffset>
            </wp:positionV>
            <wp:extent cx="4601005" cy="4601128"/>
            <wp:effectExtent l="0" t="0" r="0" b="0"/>
            <wp:wrapNone/>
            <wp:docPr id="1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jpeg"/>
                    <pic:cNvPicPr/>
                  </pic:nvPicPr>
                  <pic:blipFill>
                    <a:blip r:embed="rId7" cstate="print"/>
                    <a:stretch>
                      <a:fillRect/>
                    </a:stretch>
                  </pic:blipFill>
                  <pic:spPr>
                    <a:xfrm>
                      <a:off x="0" y="0"/>
                      <a:ext cx="4601005" cy="4601128"/>
                    </a:xfrm>
                    <a:prstGeom prst="rect">
                      <a:avLst/>
                    </a:prstGeom>
                  </pic:spPr>
                </pic:pic>
              </a:graphicData>
            </a:graphic>
          </wp:anchor>
        </w:drawing>
      </w:r>
      <w:r>
        <w:t>“[15</w:t>
      </w:r>
      <w:r>
        <w:t xml:space="preserve">6] </w:t>
      </w:r>
      <w:r>
        <w:rPr>
          <w:u w:val="single"/>
        </w:rPr>
        <w:t>The Supreme Court of Kenya, in the exercise of the</w:t>
      </w:r>
      <w:r>
        <w:t xml:space="preserve"> </w:t>
      </w:r>
      <w:r>
        <w:rPr>
          <w:u w:val="single"/>
        </w:rPr>
        <w:t>powers vested in it by the Constitution, has a solemn duty</w:t>
      </w:r>
      <w:r>
        <w:t xml:space="preserve"> </w:t>
      </w:r>
      <w:r>
        <w:rPr>
          <w:u w:val="single"/>
        </w:rPr>
        <w:t>and a clear obligation to provide firm and recognizable</w:t>
      </w:r>
      <w:r>
        <w:t xml:space="preserve"> </w:t>
      </w:r>
      <w:r>
        <w:rPr>
          <w:u w:val="single"/>
        </w:rPr>
        <w:t>reference-points that lower courts and other institutions</w:t>
      </w:r>
      <w:r>
        <w:t xml:space="preserve"> </w:t>
      </w:r>
      <w:r>
        <w:rPr>
          <w:u w:val="single"/>
        </w:rPr>
        <w:t>can rely on, when they are called upon to interpret the</w:t>
      </w:r>
      <w:r>
        <w:t xml:space="preserve"> </w:t>
      </w:r>
      <w:r>
        <w:rPr>
          <w:u w:val="single"/>
        </w:rPr>
        <w:t>Constitution.</w:t>
      </w:r>
      <w:r>
        <w:t xml:space="preserve"> Each matter that comes before the Court</w:t>
      </w:r>
      <w:r>
        <w:rPr>
          <w:spacing w:val="-38"/>
        </w:rPr>
        <w:t xml:space="preserve"> </w:t>
      </w:r>
      <w:r>
        <w:t>must be seized upon as an opportunity to provide high-yielding interpretive guidance on the Constitution; and this must be done in a manner that a</w:t>
      </w:r>
      <w:r>
        <w:t>dvances its purposes, gives effect to its</w:t>
      </w:r>
      <w:r>
        <w:rPr>
          <w:spacing w:val="-17"/>
        </w:rPr>
        <w:t xml:space="preserve"> </w:t>
      </w:r>
      <w:r>
        <w:t>intents,</w:t>
      </w:r>
      <w:r>
        <w:rPr>
          <w:spacing w:val="-19"/>
        </w:rPr>
        <w:t xml:space="preserve"> </w:t>
      </w:r>
      <w:r>
        <w:t>and</w:t>
      </w:r>
      <w:r>
        <w:rPr>
          <w:spacing w:val="-16"/>
        </w:rPr>
        <w:t xml:space="preserve"> </w:t>
      </w:r>
      <w:r>
        <w:t>illuminates</w:t>
      </w:r>
      <w:r>
        <w:rPr>
          <w:spacing w:val="-18"/>
        </w:rPr>
        <w:t xml:space="preserve"> </w:t>
      </w:r>
      <w:r>
        <w:t>its</w:t>
      </w:r>
      <w:r>
        <w:rPr>
          <w:spacing w:val="-19"/>
        </w:rPr>
        <w:t xml:space="preserve"> </w:t>
      </w:r>
      <w:r>
        <w:t>contents.</w:t>
      </w:r>
      <w:r>
        <w:rPr>
          <w:spacing w:val="29"/>
        </w:rPr>
        <w:t xml:space="preserve"> </w:t>
      </w:r>
      <w:r>
        <w:t>The</w:t>
      </w:r>
      <w:r>
        <w:rPr>
          <w:spacing w:val="-18"/>
        </w:rPr>
        <w:t xml:space="preserve"> </w:t>
      </w:r>
      <w:r>
        <w:t>Court</w:t>
      </w:r>
      <w:r>
        <w:rPr>
          <w:spacing w:val="-16"/>
        </w:rPr>
        <w:t xml:space="preserve"> </w:t>
      </w:r>
      <w:r>
        <w:t>must</w:t>
      </w:r>
      <w:r>
        <w:rPr>
          <w:spacing w:val="-20"/>
        </w:rPr>
        <w:t xml:space="preserve"> </w:t>
      </w:r>
      <w:r>
        <w:t>also remain conscious of the fact that constitution-making requires compromise, which can occasionally lead to contradictions; and that the</w:t>
      </w:r>
      <w:r>
        <w:rPr>
          <w:spacing w:val="-49"/>
        </w:rPr>
        <w:t xml:space="preserve"> </w:t>
      </w:r>
      <w:r>
        <w:t>political and social</w:t>
      </w:r>
      <w:r>
        <w:t xml:space="preserve"> demands of compromise that mark constitutional moments, fertilize vagueness in phraseology and draftsmanship. It is to the Courts that the country turns, in order to resolve these contradictions; clarify draftsmanship-gaps; and settle constitutional dispu</w:t>
      </w:r>
      <w:r>
        <w:t>tes. In other words, constitution- making does not end with its promulgation; it continues with its</w:t>
      </w:r>
      <w:r>
        <w:rPr>
          <w:spacing w:val="3"/>
        </w:rPr>
        <w:t xml:space="preserve"> </w:t>
      </w:r>
      <w:r>
        <w:t>interpretation.</w:t>
      </w:r>
    </w:p>
    <w:p w:rsidR="00A2500E" w:rsidRDefault="00923F17">
      <w:pPr>
        <w:pStyle w:val="ListParagraph"/>
        <w:numPr>
          <w:ilvl w:val="0"/>
          <w:numId w:val="19"/>
        </w:numPr>
        <w:tabs>
          <w:tab w:val="left" w:pos="925"/>
        </w:tabs>
        <w:spacing w:line="360" w:lineRule="auto"/>
        <w:ind w:right="155" w:firstLine="0"/>
        <w:jc w:val="both"/>
        <w:rPr>
          <w:sz w:val="26"/>
        </w:rPr>
      </w:pPr>
      <w:r>
        <w:rPr>
          <w:sz w:val="26"/>
        </w:rPr>
        <w:t>I</w:t>
      </w:r>
      <w:r>
        <w:rPr>
          <w:spacing w:val="-6"/>
          <w:sz w:val="26"/>
        </w:rPr>
        <w:t xml:space="preserve"> </w:t>
      </w:r>
      <w:r>
        <w:rPr>
          <w:sz w:val="26"/>
        </w:rPr>
        <w:t>fully</w:t>
      </w:r>
      <w:r>
        <w:rPr>
          <w:spacing w:val="-6"/>
          <w:sz w:val="26"/>
        </w:rPr>
        <w:t xml:space="preserve"> </w:t>
      </w:r>
      <w:r>
        <w:rPr>
          <w:sz w:val="26"/>
        </w:rPr>
        <w:t>endorse</w:t>
      </w:r>
      <w:r>
        <w:rPr>
          <w:spacing w:val="-5"/>
          <w:sz w:val="26"/>
        </w:rPr>
        <w:t xml:space="preserve"> </w:t>
      </w:r>
      <w:r>
        <w:rPr>
          <w:sz w:val="26"/>
        </w:rPr>
        <w:t>the</w:t>
      </w:r>
      <w:r>
        <w:rPr>
          <w:spacing w:val="-7"/>
          <w:sz w:val="26"/>
        </w:rPr>
        <w:t xml:space="preserve"> </w:t>
      </w:r>
      <w:r>
        <w:rPr>
          <w:sz w:val="26"/>
        </w:rPr>
        <w:t>characterisation</w:t>
      </w:r>
      <w:r>
        <w:rPr>
          <w:spacing w:val="-6"/>
          <w:sz w:val="26"/>
        </w:rPr>
        <w:t xml:space="preserve"> </w:t>
      </w:r>
      <w:r>
        <w:rPr>
          <w:sz w:val="26"/>
        </w:rPr>
        <w:t>of</w:t>
      </w:r>
      <w:r>
        <w:rPr>
          <w:spacing w:val="-8"/>
          <w:sz w:val="26"/>
        </w:rPr>
        <w:t xml:space="preserve"> </w:t>
      </w:r>
      <w:r>
        <w:rPr>
          <w:sz w:val="26"/>
        </w:rPr>
        <w:t>Chapter</w:t>
      </w:r>
      <w:r>
        <w:rPr>
          <w:spacing w:val="-8"/>
          <w:sz w:val="26"/>
        </w:rPr>
        <w:t xml:space="preserve"> </w:t>
      </w:r>
      <w:r>
        <w:rPr>
          <w:sz w:val="26"/>
        </w:rPr>
        <w:t>Six</w:t>
      </w:r>
      <w:r>
        <w:rPr>
          <w:spacing w:val="-7"/>
          <w:sz w:val="26"/>
        </w:rPr>
        <w:t xml:space="preserve"> </w:t>
      </w:r>
      <w:r>
        <w:rPr>
          <w:sz w:val="26"/>
        </w:rPr>
        <w:t>of</w:t>
      </w:r>
      <w:r>
        <w:rPr>
          <w:spacing w:val="-6"/>
          <w:sz w:val="26"/>
        </w:rPr>
        <w:t xml:space="preserve"> </w:t>
      </w:r>
      <w:r>
        <w:rPr>
          <w:sz w:val="26"/>
        </w:rPr>
        <w:t>the</w:t>
      </w:r>
      <w:r>
        <w:rPr>
          <w:spacing w:val="-5"/>
          <w:sz w:val="26"/>
        </w:rPr>
        <w:t xml:space="preserve"> </w:t>
      </w:r>
      <w:r>
        <w:rPr>
          <w:sz w:val="26"/>
        </w:rPr>
        <w:t>Constitution</w:t>
      </w:r>
      <w:r>
        <w:rPr>
          <w:spacing w:val="-5"/>
          <w:sz w:val="26"/>
        </w:rPr>
        <w:t xml:space="preserve"> </w:t>
      </w:r>
      <w:r>
        <w:rPr>
          <w:sz w:val="26"/>
        </w:rPr>
        <w:t>as</w:t>
      </w:r>
      <w:r>
        <w:rPr>
          <w:spacing w:val="-8"/>
          <w:sz w:val="26"/>
        </w:rPr>
        <w:t xml:space="preserve"> </w:t>
      </w:r>
      <w:r>
        <w:rPr>
          <w:sz w:val="26"/>
        </w:rPr>
        <w:t>the soul of the Constitution of Kenya. I can do no more than to echo the words of the majority</w:t>
      </w:r>
      <w:r>
        <w:rPr>
          <w:spacing w:val="-13"/>
          <w:sz w:val="26"/>
        </w:rPr>
        <w:t xml:space="preserve"> </w:t>
      </w:r>
      <w:r>
        <w:rPr>
          <w:sz w:val="26"/>
        </w:rPr>
        <w:t>decision,</w:t>
      </w:r>
      <w:r>
        <w:rPr>
          <w:spacing w:val="-11"/>
          <w:sz w:val="26"/>
        </w:rPr>
        <w:t xml:space="preserve"> </w:t>
      </w:r>
      <w:r>
        <w:rPr>
          <w:sz w:val="26"/>
        </w:rPr>
        <w:t>that</w:t>
      </w:r>
      <w:r>
        <w:rPr>
          <w:spacing w:val="-12"/>
          <w:sz w:val="26"/>
        </w:rPr>
        <w:t xml:space="preserve"> </w:t>
      </w:r>
      <w:r>
        <w:rPr>
          <w:sz w:val="26"/>
        </w:rPr>
        <w:t>the</w:t>
      </w:r>
      <w:r>
        <w:rPr>
          <w:spacing w:val="-10"/>
          <w:sz w:val="26"/>
        </w:rPr>
        <w:t xml:space="preserve"> </w:t>
      </w:r>
      <w:r>
        <w:rPr>
          <w:sz w:val="26"/>
        </w:rPr>
        <w:t>authority</w:t>
      </w:r>
      <w:r>
        <w:rPr>
          <w:spacing w:val="-12"/>
          <w:sz w:val="26"/>
        </w:rPr>
        <w:t xml:space="preserve"> </w:t>
      </w:r>
      <w:r>
        <w:rPr>
          <w:sz w:val="26"/>
        </w:rPr>
        <w:t>assigned</w:t>
      </w:r>
      <w:r>
        <w:rPr>
          <w:spacing w:val="-12"/>
          <w:sz w:val="26"/>
        </w:rPr>
        <w:t xml:space="preserve"> </w:t>
      </w:r>
      <w:r>
        <w:rPr>
          <w:sz w:val="26"/>
        </w:rPr>
        <w:t>to</w:t>
      </w:r>
      <w:r>
        <w:rPr>
          <w:spacing w:val="-13"/>
          <w:sz w:val="26"/>
        </w:rPr>
        <w:t xml:space="preserve"> </w:t>
      </w:r>
      <w:r>
        <w:rPr>
          <w:sz w:val="26"/>
        </w:rPr>
        <w:t>a</w:t>
      </w:r>
      <w:r>
        <w:rPr>
          <w:spacing w:val="-13"/>
          <w:sz w:val="26"/>
        </w:rPr>
        <w:t xml:space="preserve"> </w:t>
      </w:r>
      <w:r>
        <w:rPr>
          <w:sz w:val="26"/>
        </w:rPr>
        <w:t>State</w:t>
      </w:r>
      <w:r>
        <w:rPr>
          <w:spacing w:val="-12"/>
          <w:sz w:val="26"/>
        </w:rPr>
        <w:t xml:space="preserve"> </w:t>
      </w:r>
      <w:r>
        <w:rPr>
          <w:sz w:val="26"/>
        </w:rPr>
        <w:t>officer</w:t>
      </w:r>
      <w:r>
        <w:rPr>
          <w:spacing w:val="-13"/>
          <w:sz w:val="26"/>
        </w:rPr>
        <w:t xml:space="preserve"> </w:t>
      </w:r>
      <w:r>
        <w:rPr>
          <w:sz w:val="26"/>
        </w:rPr>
        <w:t>is</w:t>
      </w:r>
      <w:r>
        <w:rPr>
          <w:spacing w:val="-14"/>
          <w:sz w:val="26"/>
        </w:rPr>
        <w:t xml:space="preserve"> </w:t>
      </w:r>
      <w:r>
        <w:rPr>
          <w:sz w:val="26"/>
        </w:rPr>
        <w:t>a</w:t>
      </w:r>
      <w:r>
        <w:rPr>
          <w:spacing w:val="-13"/>
          <w:sz w:val="26"/>
        </w:rPr>
        <w:t xml:space="preserve"> </w:t>
      </w:r>
      <w:r>
        <w:rPr>
          <w:sz w:val="26"/>
        </w:rPr>
        <w:t>public</w:t>
      </w:r>
      <w:r>
        <w:rPr>
          <w:spacing w:val="-12"/>
          <w:sz w:val="26"/>
        </w:rPr>
        <w:t xml:space="preserve"> </w:t>
      </w:r>
      <w:r>
        <w:rPr>
          <w:sz w:val="26"/>
        </w:rPr>
        <w:t>trust</w:t>
      </w:r>
      <w:r>
        <w:rPr>
          <w:spacing w:val="-5"/>
          <w:sz w:val="26"/>
        </w:rPr>
        <w:t xml:space="preserve"> </w:t>
      </w:r>
      <w:r>
        <w:rPr>
          <w:sz w:val="26"/>
        </w:rPr>
        <w:t>that vests</w:t>
      </w:r>
      <w:r>
        <w:rPr>
          <w:spacing w:val="-6"/>
          <w:sz w:val="26"/>
        </w:rPr>
        <w:t xml:space="preserve"> </w:t>
      </w:r>
      <w:r>
        <w:rPr>
          <w:sz w:val="26"/>
        </w:rPr>
        <w:t>the</w:t>
      </w:r>
      <w:r>
        <w:rPr>
          <w:spacing w:val="-3"/>
          <w:sz w:val="26"/>
        </w:rPr>
        <w:t xml:space="preserve"> </w:t>
      </w:r>
      <w:r>
        <w:rPr>
          <w:sz w:val="26"/>
        </w:rPr>
        <w:t>responsibility</w:t>
      </w:r>
      <w:r>
        <w:rPr>
          <w:spacing w:val="-4"/>
          <w:sz w:val="26"/>
        </w:rPr>
        <w:t xml:space="preserve"> </w:t>
      </w:r>
      <w:r>
        <w:rPr>
          <w:sz w:val="26"/>
        </w:rPr>
        <w:t>to</w:t>
      </w:r>
      <w:r>
        <w:rPr>
          <w:spacing w:val="-4"/>
          <w:sz w:val="26"/>
        </w:rPr>
        <w:t xml:space="preserve"> </w:t>
      </w:r>
      <w:r>
        <w:rPr>
          <w:sz w:val="26"/>
        </w:rPr>
        <w:t>serve</w:t>
      </w:r>
      <w:r>
        <w:rPr>
          <w:spacing w:val="-4"/>
          <w:sz w:val="26"/>
        </w:rPr>
        <w:t xml:space="preserve"> </w:t>
      </w:r>
      <w:r>
        <w:rPr>
          <w:sz w:val="26"/>
        </w:rPr>
        <w:t>the</w:t>
      </w:r>
      <w:r>
        <w:rPr>
          <w:spacing w:val="-3"/>
          <w:sz w:val="26"/>
        </w:rPr>
        <w:t xml:space="preserve"> </w:t>
      </w:r>
      <w:r>
        <w:rPr>
          <w:sz w:val="26"/>
        </w:rPr>
        <w:t>people,</w:t>
      </w:r>
      <w:r>
        <w:rPr>
          <w:spacing w:val="-5"/>
          <w:sz w:val="26"/>
        </w:rPr>
        <w:t xml:space="preserve"> </w:t>
      </w:r>
      <w:r>
        <w:rPr>
          <w:sz w:val="26"/>
        </w:rPr>
        <w:t>rather</w:t>
      </w:r>
      <w:r>
        <w:rPr>
          <w:spacing w:val="-4"/>
          <w:sz w:val="26"/>
        </w:rPr>
        <w:t xml:space="preserve"> </w:t>
      </w:r>
      <w:r>
        <w:rPr>
          <w:sz w:val="26"/>
        </w:rPr>
        <w:t>than</w:t>
      </w:r>
      <w:r>
        <w:rPr>
          <w:spacing w:val="-4"/>
          <w:sz w:val="26"/>
        </w:rPr>
        <w:t xml:space="preserve"> </w:t>
      </w:r>
      <w:r>
        <w:rPr>
          <w:sz w:val="26"/>
        </w:rPr>
        <w:t>the</w:t>
      </w:r>
      <w:r>
        <w:rPr>
          <w:spacing w:val="-4"/>
          <w:sz w:val="26"/>
        </w:rPr>
        <w:t xml:space="preserve"> </w:t>
      </w:r>
      <w:r>
        <w:rPr>
          <w:sz w:val="26"/>
        </w:rPr>
        <w:t>power</w:t>
      </w:r>
      <w:r>
        <w:rPr>
          <w:spacing w:val="-4"/>
          <w:sz w:val="26"/>
        </w:rPr>
        <w:t xml:space="preserve"> </w:t>
      </w:r>
      <w:r>
        <w:rPr>
          <w:sz w:val="26"/>
        </w:rPr>
        <w:t>to</w:t>
      </w:r>
      <w:r>
        <w:rPr>
          <w:spacing w:val="-4"/>
          <w:sz w:val="26"/>
        </w:rPr>
        <w:t xml:space="preserve"> </w:t>
      </w:r>
      <w:r>
        <w:rPr>
          <w:sz w:val="26"/>
        </w:rPr>
        <w:t>rule</w:t>
      </w:r>
      <w:r>
        <w:rPr>
          <w:spacing w:val="-4"/>
          <w:sz w:val="26"/>
        </w:rPr>
        <w:t xml:space="preserve"> </w:t>
      </w:r>
      <w:r>
        <w:rPr>
          <w:sz w:val="26"/>
        </w:rPr>
        <w:t>them.</w:t>
      </w:r>
      <w:r>
        <w:rPr>
          <w:spacing w:val="-3"/>
          <w:sz w:val="26"/>
        </w:rPr>
        <w:t xml:space="preserve"> </w:t>
      </w:r>
      <w:r>
        <w:rPr>
          <w:sz w:val="26"/>
        </w:rPr>
        <w:t>To take up a State Office, whether it be by election or appointment, requires commitment to good governance, transparency and accountability.</w:t>
      </w:r>
      <w:r>
        <w:rPr>
          <w:spacing w:val="30"/>
          <w:sz w:val="26"/>
        </w:rPr>
        <w:t xml:space="preserve"> </w:t>
      </w:r>
      <w:r>
        <w:rPr>
          <w:sz w:val="26"/>
        </w:rPr>
        <w:t>This</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BodyText"/>
        <w:spacing w:before="75" w:line="360" w:lineRule="auto"/>
        <w:ind w:right="156"/>
      </w:pPr>
      <w:r>
        <w:rPr>
          <w:noProof/>
          <w:lang w:val="en-GB" w:eastAsia="en-GB"/>
        </w:rPr>
        <w:drawing>
          <wp:anchor distT="0" distB="0" distL="0" distR="0" simplePos="0" relativeHeight="250817536" behindDoc="1" locked="0" layoutInCell="1" allowOverlap="1">
            <wp:simplePos x="0" y="0"/>
            <wp:positionH relativeFrom="page">
              <wp:posOffset>1681234</wp:posOffset>
            </wp:positionH>
            <wp:positionV relativeFrom="paragraph">
              <wp:posOffset>1869959</wp:posOffset>
            </wp:positionV>
            <wp:extent cx="4601005" cy="4601128"/>
            <wp:effectExtent l="0" t="0" r="0" b="0"/>
            <wp:wrapNone/>
            <wp:docPr id="1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jpeg"/>
                    <pic:cNvPicPr/>
                  </pic:nvPicPr>
                  <pic:blipFill>
                    <a:blip r:embed="rId7" cstate="print"/>
                    <a:stretch>
                      <a:fillRect/>
                    </a:stretch>
                  </pic:blipFill>
                  <pic:spPr>
                    <a:xfrm>
                      <a:off x="0" y="0"/>
                      <a:ext cx="4601005" cy="4601128"/>
                    </a:xfrm>
                    <a:prstGeom prst="rect">
                      <a:avLst/>
                    </a:prstGeom>
                  </pic:spPr>
                </pic:pic>
              </a:graphicData>
            </a:graphic>
          </wp:anchor>
        </w:drawing>
      </w:r>
      <w:r>
        <w:t>commitment</w:t>
      </w:r>
      <w:r>
        <w:rPr>
          <w:spacing w:val="-8"/>
        </w:rPr>
        <w:t xml:space="preserve"> </w:t>
      </w:r>
      <w:r>
        <w:t>must</w:t>
      </w:r>
      <w:r>
        <w:rPr>
          <w:spacing w:val="-5"/>
        </w:rPr>
        <w:t xml:space="preserve"> </w:t>
      </w:r>
      <w:r>
        <w:t>be</w:t>
      </w:r>
      <w:r>
        <w:rPr>
          <w:spacing w:val="-5"/>
        </w:rPr>
        <w:t xml:space="preserve"> </w:t>
      </w:r>
      <w:r>
        <w:t>espoused</w:t>
      </w:r>
      <w:r>
        <w:rPr>
          <w:spacing w:val="-6"/>
        </w:rPr>
        <w:t xml:space="preserve"> </w:t>
      </w:r>
      <w:r>
        <w:t>in</w:t>
      </w:r>
      <w:r>
        <w:rPr>
          <w:spacing w:val="-7"/>
        </w:rPr>
        <w:t xml:space="preserve"> </w:t>
      </w:r>
      <w:r>
        <w:t>both</w:t>
      </w:r>
      <w:r>
        <w:rPr>
          <w:spacing w:val="-4"/>
        </w:rPr>
        <w:t xml:space="preserve"> </w:t>
      </w:r>
      <w:r>
        <w:t>the</w:t>
      </w:r>
      <w:r>
        <w:rPr>
          <w:spacing w:val="-6"/>
        </w:rPr>
        <w:t xml:space="preserve"> </w:t>
      </w:r>
      <w:r>
        <w:t>words</w:t>
      </w:r>
      <w:r>
        <w:rPr>
          <w:spacing w:val="-4"/>
        </w:rPr>
        <w:t xml:space="preserve"> </w:t>
      </w:r>
      <w:r>
        <w:t>and</w:t>
      </w:r>
      <w:r>
        <w:rPr>
          <w:spacing w:val="-6"/>
        </w:rPr>
        <w:t xml:space="preserve"> </w:t>
      </w:r>
      <w:r>
        <w:t>deeds</w:t>
      </w:r>
      <w:r>
        <w:rPr>
          <w:spacing w:val="-4"/>
        </w:rPr>
        <w:t xml:space="preserve"> </w:t>
      </w:r>
      <w:r>
        <w:t>of</w:t>
      </w:r>
      <w:r>
        <w:rPr>
          <w:spacing w:val="-6"/>
        </w:rPr>
        <w:t xml:space="preserve"> </w:t>
      </w:r>
      <w:r>
        <w:t>the</w:t>
      </w:r>
      <w:r>
        <w:rPr>
          <w:spacing w:val="-6"/>
        </w:rPr>
        <w:t xml:space="preserve"> </w:t>
      </w:r>
      <w:r>
        <w:t>office</w:t>
      </w:r>
      <w:r>
        <w:rPr>
          <w:spacing w:val="-8"/>
        </w:rPr>
        <w:t xml:space="preserve"> </w:t>
      </w:r>
      <w:r>
        <w:t>holder</w:t>
      </w:r>
      <w:r>
        <w:rPr>
          <w:spacing w:val="-5"/>
        </w:rPr>
        <w:t xml:space="preserve"> </w:t>
      </w:r>
      <w:r>
        <w:t>in both public and official lives as well as their private lives. Indeed, in every association, this commitment must, at all times, be consistent with the purposes and</w:t>
      </w:r>
      <w:r>
        <w:rPr>
          <w:spacing w:val="-20"/>
        </w:rPr>
        <w:t xml:space="preserve"> </w:t>
      </w:r>
      <w:r>
        <w:t>objects</w:t>
      </w:r>
      <w:r>
        <w:rPr>
          <w:spacing w:val="-16"/>
        </w:rPr>
        <w:t xml:space="preserve"> </w:t>
      </w:r>
      <w:r>
        <w:t>of</w:t>
      </w:r>
      <w:r>
        <w:rPr>
          <w:spacing w:val="-20"/>
        </w:rPr>
        <w:t xml:space="preserve"> </w:t>
      </w:r>
      <w:r>
        <w:t>this</w:t>
      </w:r>
      <w:r>
        <w:rPr>
          <w:spacing w:val="-18"/>
        </w:rPr>
        <w:t xml:space="preserve"> </w:t>
      </w:r>
      <w:r>
        <w:t>Constitution,</w:t>
      </w:r>
      <w:r>
        <w:rPr>
          <w:spacing w:val="-17"/>
        </w:rPr>
        <w:t xml:space="preserve"> </w:t>
      </w:r>
      <w:r>
        <w:t>demonstrate</w:t>
      </w:r>
      <w:r>
        <w:rPr>
          <w:spacing w:val="-20"/>
        </w:rPr>
        <w:t xml:space="preserve"> </w:t>
      </w:r>
      <w:r>
        <w:t>honour</w:t>
      </w:r>
      <w:r>
        <w:rPr>
          <w:spacing w:val="-20"/>
        </w:rPr>
        <w:t xml:space="preserve"> </w:t>
      </w:r>
      <w:r>
        <w:t>for</w:t>
      </w:r>
      <w:r>
        <w:rPr>
          <w:spacing w:val="-20"/>
        </w:rPr>
        <w:t xml:space="preserve"> </w:t>
      </w:r>
      <w:r>
        <w:t>the</w:t>
      </w:r>
      <w:r>
        <w:rPr>
          <w:spacing w:val="-20"/>
        </w:rPr>
        <w:t xml:space="preserve"> </w:t>
      </w:r>
      <w:r>
        <w:t>people</w:t>
      </w:r>
      <w:r>
        <w:rPr>
          <w:spacing w:val="-19"/>
        </w:rPr>
        <w:t xml:space="preserve"> </w:t>
      </w:r>
      <w:r>
        <w:t>of</w:t>
      </w:r>
      <w:r>
        <w:rPr>
          <w:spacing w:val="-20"/>
        </w:rPr>
        <w:t xml:space="preserve"> </w:t>
      </w:r>
      <w:r>
        <w:t>Kenya,</w:t>
      </w:r>
      <w:r>
        <w:rPr>
          <w:spacing w:val="-13"/>
        </w:rPr>
        <w:t xml:space="preserve"> </w:t>
      </w:r>
      <w:r>
        <w:t>bring honour</w:t>
      </w:r>
      <w:r>
        <w:rPr>
          <w:spacing w:val="-9"/>
        </w:rPr>
        <w:t xml:space="preserve"> </w:t>
      </w:r>
      <w:r>
        <w:t>t</w:t>
      </w:r>
      <w:r>
        <w:t>o</w:t>
      </w:r>
      <w:r>
        <w:rPr>
          <w:spacing w:val="-7"/>
        </w:rPr>
        <w:t xml:space="preserve"> </w:t>
      </w:r>
      <w:r>
        <w:t>the</w:t>
      </w:r>
      <w:r>
        <w:rPr>
          <w:spacing w:val="-7"/>
        </w:rPr>
        <w:t xml:space="preserve"> </w:t>
      </w:r>
      <w:r>
        <w:t>nation</w:t>
      </w:r>
      <w:r>
        <w:rPr>
          <w:spacing w:val="-6"/>
        </w:rPr>
        <w:t xml:space="preserve"> </w:t>
      </w:r>
      <w:r>
        <w:t>and</w:t>
      </w:r>
      <w:r>
        <w:rPr>
          <w:spacing w:val="-6"/>
        </w:rPr>
        <w:t xml:space="preserve"> </w:t>
      </w:r>
      <w:r>
        <w:t>dignity</w:t>
      </w:r>
      <w:r>
        <w:rPr>
          <w:spacing w:val="-7"/>
        </w:rPr>
        <w:t xml:space="preserve"> </w:t>
      </w:r>
      <w:r>
        <w:t>to</w:t>
      </w:r>
      <w:r>
        <w:rPr>
          <w:spacing w:val="-7"/>
        </w:rPr>
        <w:t xml:space="preserve"> </w:t>
      </w:r>
      <w:r>
        <w:t>the</w:t>
      </w:r>
      <w:r>
        <w:rPr>
          <w:spacing w:val="-9"/>
        </w:rPr>
        <w:t xml:space="preserve"> </w:t>
      </w:r>
      <w:r>
        <w:t>office</w:t>
      </w:r>
      <w:r>
        <w:rPr>
          <w:spacing w:val="-8"/>
        </w:rPr>
        <w:t xml:space="preserve"> </w:t>
      </w:r>
      <w:r>
        <w:t>as</w:t>
      </w:r>
      <w:r>
        <w:rPr>
          <w:spacing w:val="-6"/>
        </w:rPr>
        <w:t xml:space="preserve"> </w:t>
      </w:r>
      <w:r>
        <w:t>well</w:t>
      </w:r>
      <w:r>
        <w:rPr>
          <w:spacing w:val="-6"/>
        </w:rPr>
        <w:t xml:space="preserve"> </w:t>
      </w:r>
      <w:r>
        <w:t>as</w:t>
      </w:r>
      <w:r>
        <w:rPr>
          <w:spacing w:val="-6"/>
        </w:rPr>
        <w:t xml:space="preserve"> </w:t>
      </w:r>
      <w:r>
        <w:t>promote</w:t>
      </w:r>
      <w:r>
        <w:rPr>
          <w:spacing w:val="-9"/>
        </w:rPr>
        <w:t xml:space="preserve"> </w:t>
      </w:r>
      <w:r>
        <w:t>public</w:t>
      </w:r>
      <w:r>
        <w:rPr>
          <w:spacing w:val="-8"/>
        </w:rPr>
        <w:t xml:space="preserve"> </w:t>
      </w:r>
      <w:r>
        <w:t>confidence in the integrity of the office. Chapter Six codifies the guardrails against autocratic exercise of power by the</w:t>
      </w:r>
      <w:r>
        <w:rPr>
          <w:spacing w:val="-3"/>
        </w:rPr>
        <w:t xml:space="preserve"> </w:t>
      </w:r>
      <w:r>
        <w:t>leaders.</w:t>
      </w:r>
    </w:p>
    <w:p w:rsidR="00A2500E" w:rsidRDefault="00837E4D">
      <w:pPr>
        <w:pStyle w:val="ListParagraph"/>
        <w:numPr>
          <w:ilvl w:val="0"/>
          <w:numId w:val="19"/>
        </w:numPr>
        <w:tabs>
          <w:tab w:val="left" w:pos="879"/>
        </w:tabs>
        <w:spacing w:line="360" w:lineRule="auto"/>
        <w:ind w:right="155" w:firstLine="0"/>
        <w:jc w:val="both"/>
        <w:rPr>
          <w:sz w:val="26"/>
        </w:rPr>
      </w:pPr>
      <w:r>
        <w:rPr>
          <w:noProof/>
          <w:lang w:val="en-GB" w:eastAsia="en-GB"/>
        </w:rPr>
        <mc:AlternateContent>
          <mc:Choice Requires="wps">
            <w:drawing>
              <wp:anchor distT="0" distB="0" distL="114300" distR="114300" simplePos="0" relativeHeight="250818560" behindDoc="1" locked="0" layoutInCell="1" allowOverlap="1">
                <wp:simplePos x="0" y="0"/>
                <wp:positionH relativeFrom="page">
                  <wp:posOffset>896620</wp:posOffset>
                </wp:positionH>
                <wp:positionV relativeFrom="paragraph">
                  <wp:posOffset>102235</wp:posOffset>
                </wp:positionV>
                <wp:extent cx="5981065" cy="413258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4132580"/>
                        </a:xfrm>
                        <a:custGeom>
                          <a:avLst/>
                          <a:gdLst>
                            <a:gd name="T0" fmla="+- 0 10831 1412"/>
                            <a:gd name="T1" fmla="*/ T0 w 9419"/>
                            <a:gd name="T2" fmla="+- 0 3413 161"/>
                            <a:gd name="T3" fmla="*/ 3413 h 6508"/>
                            <a:gd name="T4" fmla="+- 0 1412 1412"/>
                            <a:gd name="T5" fmla="*/ T4 w 9419"/>
                            <a:gd name="T6" fmla="+- 0 3413 161"/>
                            <a:gd name="T7" fmla="*/ 3413 h 6508"/>
                            <a:gd name="T8" fmla="+- 0 1412 1412"/>
                            <a:gd name="T9" fmla="*/ T8 w 9419"/>
                            <a:gd name="T10" fmla="+- 0 3857 161"/>
                            <a:gd name="T11" fmla="*/ 3857 h 6508"/>
                            <a:gd name="T12" fmla="+- 0 1412 1412"/>
                            <a:gd name="T13" fmla="*/ T12 w 9419"/>
                            <a:gd name="T14" fmla="+- 0 4299 161"/>
                            <a:gd name="T15" fmla="*/ 4299 h 6508"/>
                            <a:gd name="T16" fmla="+- 0 1412 1412"/>
                            <a:gd name="T17" fmla="*/ T16 w 9419"/>
                            <a:gd name="T18" fmla="+- 0 4299 161"/>
                            <a:gd name="T19" fmla="*/ 4299 h 6508"/>
                            <a:gd name="T20" fmla="+- 0 1412 1412"/>
                            <a:gd name="T21" fmla="*/ T20 w 9419"/>
                            <a:gd name="T22" fmla="+- 0 4892 161"/>
                            <a:gd name="T23" fmla="*/ 4892 h 6508"/>
                            <a:gd name="T24" fmla="+- 0 1412 1412"/>
                            <a:gd name="T25" fmla="*/ T24 w 9419"/>
                            <a:gd name="T26" fmla="+- 0 5336 161"/>
                            <a:gd name="T27" fmla="*/ 5336 h 6508"/>
                            <a:gd name="T28" fmla="+- 0 1412 1412"/>
                            <a:gd name="T29" fmla="*/ T28 w 9419"/>
                            <a:gd name="T30" fmla="+- 0 5780 161"/>
                            <a:gd name="T31" fmla="*/ 5780 h 6508"/>
                            <a:gd name="T32" fmla="+- 0 1412 1412"/>
                            <a:gd name="T33" fmla="*/ T32 w 9419"/>
                            <a:gd name="T34" fmla="+- 0 6222 161"/>
                            <a:gd name="T35" fmla="*/ 6222 h 6508"/>
                            <a:gd name="T36" fmla="+- 0 1412 1412"/>
                            <a:gd name="T37" fmla="*/ T36 w 9419"/>
                            <a:gd name="T38" fmla="+- 0 6668 161"/>
                            <a:gd name="T39" fmla="*/ 6668 h 6508"/>
                            <a:gd name="T40" fmla="+- 0 10831 1412"/>
                            <a:gd name="T41" fmla="*/ T40 w 9419"/>
                            <a:gd name="T42" fmla="+- 0 6668 161"/>
                            <a:gd name="T43" fmla="*/ 6668 h 6508"/>
                            <a:gd name="T44" fmla="+- 0 10831 1412"/>
                            <a:gd name="T45" fmla="*/ T44 w 9419"/>
                            <a:gd name="T46" fmla="+- 0 6222 161"/>
                            <a:gd name="T47" fmla="*/ 6222 h 6508"/>
                            <a:gd name="T48" fmla="+- 0 10831 1412"/>
                            <a:gd name="T49" fmla="*/ T48 w 9419"/>
                            <a:gd name="T50" fmla="+- 0 5780 161"/>
                            <a:gd name="T51" fmla="*/ 5780 h 6508"/>
                            <a:gd name="T52" fmla="+- 0 10831 1412"/>
                            <a:gd name="T53" fmla="*/ T52 w 9419"/>
                            <a:gd name="T54" fmla="+- 0 5336 161"/>
                            <a:gd name="T55" fmla="*/ 5336 h 6508"/>
                            <a:gd name="T56" fmla="+- 0 10831 1412"/>
                            <a:gd name="T57" fmla="*/ T56 w 9419"/>
                            <a:gd name="T58" fmla="+- 0 4892 161"/>
                            <a:gd name="T59" fmla="*/ 4892 h 6508"/>
                            <a:gd name="T60" fmla="+- 0 10831 1412"/>
                            <a:gd name="T61" fmla="*/ T60 w 9419"/>
                            <a:gd name="T62" fmla="+- 0 4299 161"/>
                            <a:gd name="T63" fmla="*/ 4299 h 6508"/>
                            <a:gd name="T64" fmla="+- 0 10831 1412"/>
                            <a:gd name="T65" fmla="*/ T64 w 9419"/>
                            <a:gd name="T66" fmla="+- 0 4299 161"/>
                            <a:gd name="T67" fmla="*/ 4299 h 6508"/>
                            <a:gd name="T68" fmla="+- 0 10831 1412"/>
                            <a:gd name="T69" fmla="*/ T68 w 9419"/>
                            <a:gd name="T70" fmla="+- 0 3857 161"/>
                            <a:gd name="T71" fmla="*/ 3857 h 6508"/>
                            <a:gd name="T72" fmla="+- 0 10831 1412"/>
                            <a:gd name="T73" fmla="*/ T72 w 9419"/>
                            <a:gd name="T74" fmla="+- 0 3413 161"/>
                            <a:gd name="T75" fmla="*/ 3413 h 6508"/>
                            <a:gd name="T76" fmla="+- 0 10831 1412"/>
                            <a:gd name="T77" fmla="*/ T76 w 9419"/>
                            <a:gd name="T78" fmla="+- 0 1047 161"/>
                            <a:gd name="T79" fmla="*/ 1047 h 6508"/>
                            <a:gd name="T80" fmla="+- 0 1412 1412"/>
                            <a:gd name="T81" fmla="*/ T80 w 9419"/>
                            <a:gd name="T82" fmla="+- 0 1047 161"/>
                            <a:gd name="T83" fmla="*/ 1047 h 6508"/>
                            <a:gd name="T84" fmla="+- 0 1412 1412"/>
                            <a:gd name="T85" fmla="*/ T84 w 9419"/>
                            <a:gd name="T86" fmla="+- 0 1491 161"/>
                            <a:gd name="T87" fmla="*/ 1491 h 6508"/>
                            <a:gd name="T88" fmla="+- 0 1412 1412"/>
                            <a:gd name="T89" fmla="*/ T88 w 9419"/>
                            <a:gd name="T90" fmla="+- 0 1935 161"/>
                            <a:gd name="T91" fmla="*/ 1935 h 6508"/>
                            <a:gd name="T92" fmla="+- 0 1412 1412"/>
                            <a:gd name="T93" fmla="*/ T92 w 9419"/>
                            <a:gd name="T94" fmla="+- 0 2377 161"/>
                            <a:gd name="T95" fmla="*/ 2377 h 6508"/>
                            <a:gd name="T96" fmla="+- 0 1412 1412"/>
                            <a:gd name="T97" fmla="*/ T96 w 9419"/>
                            <a:gd name="T98" fmla="+- 0 2821 161"/>
                            <a:gd name="T99" fmla="*/ 2821 h 6508"/>
                            <a:gd name="T100" fmla="+- 0 1412 1412"/>
                            <a:gd name="T101" fmla="*/ T100 w 9419"/>
                            <a:gd name="T102" fmla="+- 0 3413 161"/>
                            <a:gd name="T103" fmla="*/ 3413 h 6508"/>
                            <a:gd name="T104" fmla="+- 0 10831 1412"/>
                            <a:gd name="T105" fmla="*/ T104 w 9419"/>
                            <a:gd name="T106" fmla="+- 0 3413 161"/>
                            <a:gd name="T107" fmla="*/ 3413 h 6508"/>
                            <a:gd name="T108" fmla="+- 0 10831 1412"/>
                            <a:gd name="T109" fmla="*/ T108 w 9419"/>
                            <a:gd name="T110" fmla="+- 0 2821 161"/>
                            <a:gd name="T111" fmla="*/ 2821 h 6508"/>
                            <a:gd name="T112" fmla="+- 0 10831 1412"/>
                            <a:gd name="T113" fmla="*/ T112 w 9419"/>
                            <a:gd name="T114" fmla="+- 0 2377 161"/>
                            <a:gd name="T115" fmla="*/ 2377 h 6508"/>
                            <a:gd name="T116" fmla="+- 0 10831 1412"/>
                            <a:gd name="T117" fmla="*/ T116 w 9419"/>
                            <a:gd name="T118" fmla="+- 0 1935 161"/>
                            <a:gd name="T119" fmla="*/ 1935 h 6508"/>
                            <a:gd name="T120" fmla="+- 0 10831 1412"/>
                            <a:gd name="T121" fmla="*/ T120 w 9419"/>
                            <a:gd name="T122" fmla="+- 0 1491 161"/>
                            <a:gd name="T123" fmla="*/ 1491 h 6508"/>
                            <a:gd name="T124" fmla="+- 0 10831 1412"/>
                            <a:gd name="T125" fmla="*/ T124 w 9419"/>
                            <a:gd name="T126" fmla="+- 0 1047 161"/>
                            <a:gd name="T127" fmla="*/ 1047 h 6508"/>
                            <a:gd name="T128" fmla="+- 0 10831 1412"/>
                            <a:gd name="T129" fmla="*/ T128 w 9419"/>
                            <a:gd name="T130" fmla="+- 0 161 161"/>
                            <a:gd name="T131" fmla="*/ 161 h 6508"/>
                            <a:gd name="T132" fmla="+- 0 1412 1412"/>
                            <a:gd name="T133" fmla="*/ T132 w 9419"/>
                            <a:gd name="T134" fmla="+- 0 161 161"/>
                            <a:gd name="T135" fmla="*/ 161 h 6508"/>
                            <a:gd name="T136" fmla="+- 0 1412 1412"/>
                            <a:gd name="T137" fmla="*/ T136 w 9419"/>
                            <a:gd name="T138" fmla="+- 0 605 161"/>
                            <a:gd name="T139" fmla="*/ 605 h 6508"/>
                            <a:gd name="T140" fmla="+- 0 1412 1412"/>
                            <a:gd name="T141" fmla="*/ T140 w 9419"/>
                            <a:gd name="T142" fmla="+- 0 1046 161"/>
                            <a:gd name="T143" fmla="*/ 1046 h 6508"/>
                            <a:gd name="T144" fmla="+- 0 10831 1412"/>
                            <a:gd name="T145" fmla="*/ T144 w 9419"/>
                            <a:gd name="T146" fmla="+- 0 1046 161"/>
                            <a:gd name="T147" fmla="*/ 1046 h 6508"/>
                            <a:gd name="T148" fmla="+- 0 10831 1412"/>
                            <a:gd name="T149" fmla="*/ T148 w 9419"/>
                            <a:gd name="T150" fmla="+- 0 605 161"/>
                            <a:gd name="T151" fmla="*/ 605 h 6508"/>
                            <a:gd name="T152" fmla="+- 0 10831 1412"/>
                            <a:gd name="T153" fmla="*/ T152 w 9419"/>
                            <a:gd name="T154" fmla="+- 0 161 161"/>
                            <a:gd name="T155" fmla="*/ 161 h 6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419" h="6508">
                              <a:moveTo>
                                <a:pt x="9419" y="3252"/>
                              </a:moveTo>
                              <a:lnTo>
                                <a:pt x="0" y="3252"/>
                              </a:lnTo>
                              <a:lnTo>
                                <a:pt x="0" y="3696"/>
                              </a:lnTo>
                              <a:lnTo>
                                <a:pt x="0" y="4138"/>
                              </a:lnTo>
                              <a:lnTo>
                                <a:pt x="0" y="4731"/>
                              </a:lnTo>
                              <a:lnTo>
                                <a:pt x="0" y="5175"/>
                              </a:lnTo>
                              <a:lnTo>
                                <a:pt x="0" y="5619"/>
                              </a:lnTo>
                              <a:lnTo>
                                <a:pt x="0" y="6061"/>
                              </a:lnTo>
                              <a:lnTo>
                                <a:pt x="0" y="6507"/>
                              </a:lnTo>
                              <a:lnTo>
                                <a:pt x="9419" y="6507"/>
                              </a:lnTo>
                              <a:lnTo>
                                <a:pt x="9419" y="6061"/>
                              </a:lnTo>
                              <a:lnTo>
                                <a:pt x="9419" y="5619"/>
                              </a:lnTo>
                              <a:lnTo>
                                <a:pt x="9419" y="5175"/>
                              </a:lnTo>
                              <a:lnTo>
                                <a:pt x="9419" y="4731"/>
                              </a:lnTo>
                              <a:lnTo>
                                <a:pt x="9419" y="4138"/>
                              </a:lnTo>
                              <a:lnTo>
                                <a:pt x="9419" y="3696"/>
                              </a:lnTo>
                              <a:lnTo>
                                <a:pt x="9419" y="3252"/>
                              </a:lnTo>
                              <a:moveTo>
                                <a:pt x="9419" y="886"/>
                              </a:moveTo>
                              <a:lnTo>
                                <a:pt x="0" y="886"/>
                              </a:lnTo>
                              <a:lnTo>
                                <a:pt x="0" y="1330"/>
                              </a:lnTo>
                              <a:lnTo>
                                <a:pt x="0" y="1774"/>
                              </a:lnTo>
                              <a:lnTo>
                                <a:pt x="0" y="2216"/>
                              </a:lnTo>
                              <a:lnTo>
                                <a:pt x="0" y="2660"/>
                              </a:lnTo>
                              <a:lnTo>
                                <a:pt x="0" y="3252"/>
                              </a:lnTo>
                              <a:lnTo>
                                <a:pt x="9419" y="3252"/>
                              </a:lnTo>
                              <a:lnTo>
                                <a:pt x="9419" y="2660"/>
                              </a:lnTo>
                              <a:lnTo>
                                <a:pt x="9419" y="2216"/>
                              </a:lnTo>
                              <a:lnTo>
                                <a:pt x="9419" y="1774"/>
                              </a:lnTo>
                              <a:lnTo>
                                <a:pt x="9419" y="1330"/>
                              </a:lnTo>
                              <a:lnTo>
                                <a:pt x="9419" y="886"/>
                              </a:lnTo>
                              <a:moveTo>
                                <a:pt x="9419" y="0"/>
                              </a:moveTo>
                              <a:lnTo>
                                <a:pt x="0" y="0"/>
                              </a:lnTo>
                              <a:lnTo>
                                <a:pt x="0" y="444"/>
                              </a:lnTo>
                              <a:lnTo>
                                <a:pt x="0" y="885"/>
                              </a:lnTo>
                              <a:lnTo>
                                <a:pt x="9419" y="885"/>
                              </a:lnTo>
                              <a:lnTo>
                                <a:pt x="9419" y="444"/>
                              </a:lnTo>
                              <a:lnTo>
                                <a:pt x="94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08F4" id="AutoShape 2" o:spid="_x0000_s1026" style="position:absolute;margin-left:70.6pt;margin-top:8.05pt;width:470.95pt;height:325.4pt;z-index:-25249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9,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" path="m9419,3252l,3252r,444l,4138r,593l,5175r,444l,6061r,446l9419,6507r,-446l9419,5619r,-444l9419,4731r,-593l9419,3696r,-444m9419,886l,886r,444l,1774r,442l,2660r,592l9419,3252r,-592l9419,2216r,-442l9419,1330r,-444m9419,l,,,444,,885r9419,l9419,444,9419,e" stroked="f">
                <v:path arrowok="t" o:connecttype="custom" o:connectlocs="5981065,2167255;0,2167255;0,2449195;0,2729865;0,2729865;0,3106420;0,3388360;0,3670300;0,3950970;0,4234180;5981065,4234180;5981065,3950970;5981065,3670300;5981065,3388360;5981065,3106420;5981065,2729865;5981065,2729865;5981065,2449195;5981065,2167255;5981065,664845;0,664845;0,946785;0,1228725;0,1509395;0,1791335;0,2167255;5981065,2167255;5981065,1791335;5981065,1509395;5981065,1228725;5981065,946785;5981065,664845;5981065,102235;0,102235;0,384175;0,664210;5981065,664210;5981065,384175;5981065,102235" o:connectangles="0,0,0,0,0,0,0,0,0,0,0,0,0,0,0,0,0,0,0,0,0,0,0,0,0,0,0,0,0,0,0,0,0,0,0,0,0,0,0"/>
                <w10:wrap anchorx="page"/>
              </v:shape>
            </w:pict>
          </mc:Fallback>
        </mc:AlternateContent>
      </w:r>
      <w:r w:rsidR="00923F17">
        <w:rPr>
          <w:sz w:val="26"/>
        </w:rPr>
        <w:t>Accordingly, it is the reason why the context of the prese</w:t>
      </w:r>
      <w:r w:rsidR="00923F17">
        <w:rPr>
          <w:sz w:val="26"/>
        </w:rPr>
        <w:t>nt case presents an opportunity for this Court to settle fundamental questions of law surrounding impeachment proceedings in the framework of the Constitution of Kenya, 2010. Impeachment being a remedy for breaching the public trust entrusted to State Offi</w:t>
      </w:r>
      <w:r w:rsidR="00923F17">
        <w:rPr>
          <w:sz w:val="26"/>
        </w:rPr>
        <w:t xml:space="preserve">cers. It is my considered view that this was an opportunity to provide </w:t>
      </w:r>
      <w:r w:rsidR="00923F17">
        <w:rPr>
          <w:spacing w:val="2"/>
          <w:sz w:val="26"/>
        </w:rPr>
        <w:t xml:space="preserve">high- </w:t>
      </w:r>
      <w:r w:rsidR="00923F17">
        <w:rPr>
          <w:sz w:val="26"/>
        </w:rPr>
        <w:t>yielding</w:t>
      </w:r>
      <w:r w:rsidR="00923F17">
        <w:rPr>
          <w:spacing w:val="-13"/>
          <w:sz w:val="26"/>
        </w:rPr>
        <w:t xml:space="preserve"> </w:t>
      </w:r>
      <w:r w:rsidR="00923F17">
        <w:rPr>
          <w:sz w:val="26"/>
        </w:rPr>
        <w:t>interpretive</w:t>
      </w:r>
      <w:r w:rsidR="00923F17">
        <w:rPr>
          <w:spacing w:val="-11"/>
          <w:sz w:val="26"/>
        </w:rPr>
        <w:t xml:space="preserve"> </w:t>
      </w:r>
      <w:r w:rsidR="00923F17">
        <w:rPr>
          <w:sz w:val="26"/>
        </w:rPr>
        <w:t>guidance</w:t>
      </w:r>
      <w:r w:rsidR="00923F17">
        <w:rPr>
          <w:spacing w:val="-14"/>
          <w:sz w:val="26"/>
        </w:rPr>
        <w:t xml:space="preserve"> </w:t>
      </w:r>
      <w:r w:rsidR="00923F17">
        <w:rPr>
          <w:sz w:val="26"/>
        </w:rPr>
        <w:t>on</w:t>
      </w:r>
      <w:r w:rsidR="00923F17">
        <w:rPr>
          <w:spacing w:val="-13"/>
          <w:sz w:val="26"/>
        </w:rPr>
        <w:t xml:space="preserve"> </w:t>
      </w:r>
      <w:r w:rsidR="00923F17">
        <w:rPr>
          <w:sz w:val="26"/>
        </w:rPr>
        <w:t>the</w:t>
      </w:r>
      <w:r w:rsidR="00923F17">
        <w:rPr>
          <w:spacing w:val="-12"/>
          <w:sz w:val="26"/>
        </w:rPr>
        <w:t xml:space="preserve"> </w:t>
      </w:r>
      <w:r w:rsidR="00923F17">
        <w:rPr>
          <w:sz w:val="26"/>
        </w:rPr>
        <w:t>Constitution</w:t>
      </w:r>
      <w:r w:rsidR="00923F17">
        <w:rPr>
          <w:spacing w:val="-11"/>
          <w:sz w:val="26"/>
        </w:rPr>
        <w:t xml:space="preserve"> </w:t>
      </w:r>
      <w:r w:rsidR="00923F17">
        <w:rPr>
          <w:sz w:val="26"/>
        </w:rPr>
        <w:t>that</w:t>
      </w:r>
      <w:r w:rsidR="00923F17">
        <w:rPr>
          <w:spacing w:val="-15"/>
          <w:sz w:val="26"/>
        </w:rPr>
        <w:t xml:space="preserve"> </w:t>
      </w:r>
      <w:r w:rsidR="00923F17">
        <w:rPr>
          <w:sz w:val="26"/>
        </w:rPr>
        <w:t>the</w:t>
      </w:r>
      <w:r w:rsidR="00923F17">
        <w:rPr>
          <w:spacing w:val="-14"/>
          <w:sz w:val="26"/>
        </w:rPr>
        <w:t xml:space="preserve"> </w:t>
      </w:r>
      <w:r w:rsidR="00923F17">
        <w:rPr>
          <w:sz w:val="26"/>
        </w:rPr>
        <w:t>Court</w:t>
      </w:r>
      <w:r w:rsidR="00923F17">
        <w:rPr>
          <w:spacing w:val="-14"/>
          <w:sz w:val="26"/>
        </w:rPr>
        <w:t xml:space="preserve"> </w:t>
      </w:r>
      <w:r w:rsidR="00923F17">
        <w:rPr>
          <w:sz w:val="26"/>
        </w:rPr>
        <w:t>had</w:t>
      </w:r>
      <w:r w:rsidR="00923F17">
        <w:rPr>
          <w:spacing w:val="-15"/>
          <w:sz w:val="26"/>
        </w:rPr>
        <w:t xml:space="preserve"> </w:t>
      </w:r>
      <w:r w:rsidR="00923F17">
        <w:rPr>
          <w:sz w:val="26"/>
        </w:rPr>
        <w:t>an</w:t>
      </w:r>
      <w:r w:rsidR="00923F17">
        <w:rPr>
          <w:spacing w:val="-12"/>
          <w:sz w:val="26"/>
        </w:rPr>
        <w:t xml:space="preserve"> </w:t>
      </w:r>
      <w:r w:rsidR="00923F17">
        <w:rPr>
          <w:sz w:val="26"/>
        </w:rPr>
        <w:t>obligation and duty to</w:t>
      </w:r>
      <w:r w:rsidR="00923F17">
        <w:rPr>
          <w:spacing w:val="-4"/>
          <w:sz w:val="26"/>
        </w:rPr>
        <w:t xml:space="preserve"> </w:t>
      </w:r>
      <w:r w:rsidR="00923F17">
        <w:rPr>
          <w:sz w:val="26"/>
        </w:rPr>
        <w:t>seize.</w:t>
      </w:r>
    </w:p>
    <w:p w:rsidR="00A2500E" w:rsidRDefault="00923F17">
      <w:pPr>
        <w:pStyle w:val="ListParagraph"/>
        <w:numPr>
          <w:ilvl w:val="0"/>
          <w:numId w:val="19"/>
        </w:numPr>
        <w:tabs>
          <w:tab w:val="left" w:pos="906"/>
        </w:tabs>
        <w:spacing w:before="151" w:line="360" w:lineRule="auto"/>
        <w:ind w:right="158" w:firstLine="0"/>
        <w:jc w:val="both"/>
        <w:rPr>
          <w:sz w:val="26"/>
        </w:rPr>
      </w:pPr>
      <w:r>
        <w:rPr>
          <w:sz w:val="26"/>
        </w:rPr>
        <w:t>Taking</w:t>
      </w:r>
      <w:r>
        <w:rPr>
          <w:spacing w:val="-10"/>
          <w:sz w:val="26"/>
        </w:rPr>
        <w:t xml:space="preserve"> </w:t>
      </w:r>
      <w:r>
        <w:rPr>
          <w:sz w:val="26"/>
        </w:rPr>
        <w:t>that</w:t>
      </w:r>
      <w:r>
        <w:rPr>
          <w:spacing w:val="-9"/>
          <w:sz w:val="26"/>
        </w:rPr>
        <w:t xml:space="preserve"> </w:t>
      </w:r>
      <w:r>
        <w:rPr>
          <w:sz w:val="26"/>
        </w:rPr>
        <w:t>into</w:t>
      </w:r>
      <w:r>
        <w:rPr>
          <w:spacing w:val="-10"/>
          <w:sz w:val="26"/>
        </w:rPr>
        <w:t xml:space="preserve"> </w:t>
      </w:r>
      <w:r>
        <w:rPr>
          <w:sz w:val="26"/>
        </w:rPr>
        <w:t>consideration</w:t>
      </w:r>
      <w:r>
        <w:rPr>
          <w:b/>
          <w:sz w:val="26"/>
        </w:rPr>
        <w:t>,</w:t>
      </w:r>
      <w:r>
        <w:rPr>
          <w:b/>
          <w:spacing w:val="-12"/>
          <w:sz w:val="26"/>
        </w:rPr>
        <w:t xml:space="preserve"> </w:t>
      </w:r>
      <w:r>
        <w:rPr>
          <w:sz w:val="26"/>
        </w:rPr>
        <w:t>I</w:t>
      </w:r>
      <w:r>
        <w:rPr>
          <w:spacing w:val="-9"/>
          <w:sz w:val="26"/>
        </w:rPr>
        <w:t xml:space="preserve"> </w:t>
      </w:r>
      <w:r>
        <w:rPr>
          <w:sz w:val="26"/>
        </w:rPr>
        <w:t>emphatically</w:t>
      </w:r>
      <w:r>
        <w:rPr>
          <w:spacing w:val="-10"/>
          <w:sz w:val="26"/>
        </w:rPr>
        <w:t xml:space="preserve"> </w:t>
      </w:r>
      <w:r>
        <w:rPr>
          <w:sz w:val="26"/>
        </w:rPr>
        <w:t>support</w:t>
      </w:r>
      <w:r>
        <w:rPr>
          <w:spacing w:val="-7"/>
          <w:sz w:val="26"/>
        </w:rPr>
        <w:t xml:space="preserve"> </w:t>
      </w:r>
      <w:r>
        <w:rPr>
          <w:sz w:val="26"/>
        </w:rPr>
        <w:t>the</w:t>
      </w:r>
      <w:r>
        <w:rPr>
          <w:spacing w:val="-10"/>
          <w:sz w:val="26"/>
        </w:rPr>
        <w:t xml:space="preserve"> </w:t>
      </w:r>
      <w:r>
        <w:rPr>
          <w:sz w:val="26"/>
        </w:rPr>
        <w:t>principles</w:t>
      </w:r>
      <w:r>
        <w:rPr>
          <w:spacing w:val="-8"/>
          <w:sz w:val="26"/>
        </w:rPr>
        <w:t xml:space="preserve"> </w:t>
      </w:r>
      <w:r>
        <w:rPr>
          <w:sz w:val="26"/>
        </w:rPr>
        <w:t>set</w:t>
      </w:r>
      <w:r>
        <w:rPr>
          <w:spacing w:val="-11"/>
          <w:sz w:val="26"/>
        </w:rPr>
        <w:t xml:space="preserve"> </w:t>
      </w:r>
      <w:r>
        <w:rPr>
          <w:sz w:val="26"/>
        </w:rPr>
        <w:t>out at the tail end of the decision as well as the final orders as enunciated by the majority.</w:t>
      </w:r>
    </w:p>
    <w:p w:rsidR="00A2500E" w:rsidRDefault="00923F17">
      <w:pPr>
        <w:pStyle w:val="ListParagraph"/>
        <w:numPr>
          <w:ilvl w:val="0"/>
          <w:numId w:val="19"/>
        </w:numPr>
        <w:tabs>
          <w:tab w:val="left" w:pos="908"/>
        </w:tabs>
        <w:spacing w:before="149" w:line="360" w:lineRule="auto"/>
        <w:ind w:right="159" w:firstLine="0"/>
        <w:jc w:val="both"/>
        <w:rPr>
          <w:sz w:val="26"/>
        </w:rPr>
      </w:pPr>
      <w:r>
        <w:rPr>
          <w:sz w:val="26"/>
        </w:rPr>
        <w:t>Be</w:t>
      </w:r>
      <w:r>
        <w:rPr>
          <w:spacing w:val="-4"/>
          <w:sz w:val="26"/>
        </w:rPr>
        <w:t xml:space="preserve"> </w:t>
      </w:r>
      <w:r>
        <w:rPr>
          <w:sz w:val="26"/>
        </w:rPr>
        <w:t>that</w:t>
      </w:r>
      <w:r>
        <w:rPr>
          <w:spacing w:val="-7"/>
          <w:sz w:val="26"/>
        </w:rPr>
        <w:t xml:space="preserve"> </w:t>
      </w:r>
      <w:r>
        <w:rPr>
          <w:sz w:val="26"/>
        </w:rPr>
        <w:t>as</w:t>
      </w:r>
      <w:r>
        <w:rPr>
          <w:spacing w:val="-6"/>
          <w:sz w:val="26"/>
        </w:rPr>
        <w:t xml:space="preserve"> </w:t>
      </w:r>
      <w:r>
        <w:rPr>
          <w:sz w:val="26"/>
        </w:rPr>
        <w:t>it</w:t>
      </w:r>
      <w:r>
        <w:rPr>
          <w:spacing w:val="-4"/>
          <w:sz w:val="26"/>
        </w:rPr>
        <w:t xml:space="preserve"> </w:t>
      </w:r>
      <w:r>
        <w:rPr>
          <w:sz w:val="26"/>
        </w:rPr>
        <w:t>may,</w:t>
      </w:r>
      <w:r>
        <w:rPr>
          <w:spacing w:val="-7"/>
          <w:sz w:val="26"/>
        </w:rPr>
        <w:t xml:space="preserve"> </w:t>
      </w:r>
      <w:r>
        <w:rPr>
          <w:sz w:val="26"/>
        </w:rPr>
        <w:t>just</w:t>
      </w:r>
      <w:r>
        <w:rPr>
          <w:spacing w:val="-4"/>
          <w:sz w:val="26"/>
        </w:rPr>
        <w:t xml:space="preserve"> </w:t>
      </w:r>
      <w:r>
        <w:rPr>
          <w:sz w:val="26"/>
        </w:rPr>
        <w:t>as</w:t>
      </w:r>
      <w:r>
        <w:rPr>
          <w:spacing w:val="-5"/>
          <w:sz w:val="26"/>
        </w:rPr>
        <w:t xml:space="preserve"> </w:t>
      </w:r>
      <w:r>
        <w:rPr>
          <w:sz w:val="26"/>
        </w:rPr>
        <w:t>the</w:t>
      </w:r>
      <w:r>
        <w:rPr>
          <w:spacing w:val="-7"/>
          <w:sz w:val="26"/>
        </w:rPr>
        <w:t xml:space="preserve"> </w:t>
      </w:r>
      <w:r>
        <w:rPr>
          <w:sz w:val="26"/>
        </w:rPr>
        <w:t>majority</w:t>
      </w:r>
      <w:r>
        <w:rPr>
          <w:spacing w:val="-7"/>
          <w:sz w:val="26"/>
        </w:rPr>
        <w:t xml:space="preserve"> </w:t>
      </w:r>
      <w:r>
        <w:rPr>
          <w:sz w:val="26"/>
        </w:rPr>
        <w:t>have</w:t>
      </w:r>
      <w:r>
        <w:rPr>
          <w:spacing w:val="-7"/>
          <w:sz w:val="26"/>
        </w:rPr>
        <w:t xml:space="preserve"> </w:t>
      </w:r>
      <w:r>
        <w:rPr>
          <w:sz w:val="26"/>
        </w:rPr>
        <w:t>done,</w:t>
      </w:r>
      <w:r>
        <w:rPr>
          <w:spacing w:val="-5"/>
          <w:sz w:val="26"/>
        </w:rPr>
        <w:t xml:space="preserve"> </w:t>
      </w:r>
      <w:r>
        <w:rPr>
          <w:sz w:val="26"/>
        </w:rPr>
        <w:t>I</w:t>
      </w:r>
      <w:r>
        <w:rPr>
          <w:spacing w:val="-5"/>
          <w:sz w:val="26"/>
        </w:rPr>
        <w:t xml:space="preserve"> </w:t>
      </w:r>
      <w:r>
        <w:rPr>
          <w:sz w:val="26"/>
        </w:rPr>
        <w:t>too</w:t>
      </w:r>
      <w:r>
        <w:rPr>
          <w:spacing w:val="-7"/>
          <w:sz w:val="26"/>
        </w:rPr>
        <w:t xml:space="preserve"> </w:t>
      </w:r>
      <w:r>
        <w:rPr>
          <w:sz w:val="26"/>
        </w:rPr>
        <w:t>render</w:t>
      </w:r>
      <w:r>
        <w:rPr>
          <w:spacing w:val="-4"/>
          <w:sz w:val="26"/>
        </w:rPr>
        <w:t xml:space="preserve"> </w:t>
      </w:r>
      <w:r>
        <w:rPr>
          <w:sz w:val="26"/>
        </w:rPr>
        <w:t>a</w:t>
      </w:r>
      <w:r>
        <w:rPr>
          <w:spacing w:val="-8"/>
          <w:sz w:val="26"/>
        </w:rPr>
        <w:t xml:space="preserve"> </w:t>
      </w:r>
      <w:r>
        <w:rPr>
          <w:sz w:val="26"/>
        </w:rPr>
        <w:t xml:space="preserve">clarification, that this is not an endorsement for departure from the principles in the </w:t>
      </w:r>
      <w:r>
        <w:rPr>
          <w:b/>
          <w:i/>
          <w:sz w:val="26"/>
        </w:rPr>
        <w:t xml:space="preserve">Lillian “S” </w:t>
      </w:r>
      <w:r>
        <w:rPr>
          <w:sz w:val="26"/>
        </w:rPr>
        <w:t>decision, rather a singular exemption for the Supreme Court due to its specialised mandate pursuant to the Constitution and the Supreme Court</w:t>
      </w:r>
      <w:r>
        <w:rPr>
          <w:spacing w:val="-29"/>
          <w:sz w:val="26"/>
        </w:rPr>
        <w:t xml:space="preserve"> </w:t>
      </w:r>
      <w:r>
        <w:rPr>
          <w:sz w:val="26"/>
        </w:rPr>
        <w:t>Act.</w:t>
      </w:r>
    </w:p>
    <w:p w:rsidR="00A2500E" w:rsidRDefault="00923F17">
      <w:pPr>
        <w:pStyle w:val="Heading1"/>
        <w:numPr>
          <w:ilvl w:val="0"/>
          <w:numId w:val="2"/>
        </w:numPr>
        <w:tabs>
          <w:tab w:val="left" w:pos="901"/>
        </w:tabs>
        <w:spacing w:before="152"/>
        <w:ind w:hanging="361"/>
      </w:pPr>
      <w:r>
        <w:t>COSTS</w:t>
      </w:r>
    </w:p>
    <w:p w:rsidR="00A2500E" w:rsidRDefault="00A2500E">
      <w:pPr>
        <w:pStyle w:val="BodyText"/>
        <w:spacing w:before="10"/>
        <w:ind w:left="0"/>
        <w:jc w:val="left"/>
        <w:rPr>
          <w:b/>
          <w:sz w:val="39"/>
        </w:rPr>
      </w:pPr>
    </w:p>
    <w:p w:rsidR="00A2500E" w:rsidRDefault="00923F17">
      <w:pPr>
        <w:pStyle w:val="ListParagraph"/>
        <w:numPr>
          <w:ilvl w:val="0"/>
          <w:numId w:val="19"/>
        </w:numPr>
        <w:tabs>
          <w:tab w:val="left" w:pos="922"/>
        </w:tabs>
        <w:spacing w:before="1" w:line="360" w:lineRule="auto"/>
        <w:ind w:right="156" w:firstLine="0"/>
        <w:jc w:val="both"/>
        <w:rPr>
          <w:sz w:val="26"/>
        </w:rPr>
      </w:pPr>
      <w:r>
        <w:rPr>
          <w:sz w:val="26"/>
        </w:rPr>
        <w:t>Costs follow the event but are in the discretion of the Court. We are guided by the princi</w:t>
      </w:r>
      <w:r>
        <w:rPr>
          <w:sz w:val="26"/>
        </w:rPr>
        <w:t xml:space="preserve">ples on the award of costs enunciated in </w:t>
      </w:r>
      <w:r>
        <w:rPr>
          <w:b/>
          <w:i/>
          <w:sz w:val="26"/>
        </w:rPr>
        <w:t>Jasbir Singh Rai &amp; 3 others</w:t>
      </w:r>
      <w:r>
        <w:rPr>
          <w:b/>
          <w:i/>
          <w:spacing w:val="-4"/>
          <w:sz w:val="26"/>
        </w:rPr>
        <w:t xml:space="preserve"> </w:t>
      </w:r>
      <w:r>
        <w:rPr>
          <w:b/>
          <w:i/>
          <w:sz w:val="26"/>
        </w:rPr>
        <w:t>v.</w:t>
      </w:r>
      <w:r>
        <w:rPr>
          <w:b/>
          <w:i/>
          <w:spacing w:val="-5"/>
          <w:sz w:val="26"/>
        </w:rPr>
        <w:t xml:space="preserve"> </w:t>
      </w:r>
      <w:r>
        <w:rPr>
          <w:b/>
          <w:i/>
          <w:sz w:val="26"/>
        </w:rPr>
        <w:t>Tarlochan</w:t>
      </w:r>
      <w:r>
        <w:rPr>
          <w:b/>
          <w:i/>
          <w:spacing w:val="-3"/>
          <w:sz w:val="26"/>
        </w:rPr>
        <w:t xml:space="preserve"> </w:t>
      </w:r>
      <w:r>
        <w:rPr>
          <w:b/>
          <w:i/>
          <w:sz w:val="26"/>
        </w:rPr>
        <w:t>Singh</w:t>
      </w:r>
      <w:r>
        <w:rPr>
          <w:b/>
          <w:i/>
          <w:spacing w:val="-4"/>
          <w:sz w:val="26"/>
        </w:rPr>
        <w:t xml:space="preserve"> </w:t>
      </w:r>
      <w:r>
        <w:rPr>
          <w:b/>
          <w:i/>
          <w:sz w:val="26"/>
        </w:rPr>
        <w:t>Rai</w:t>
      </w:r>
      <w:r>
        <w:rPr>
          <w:b/>
          <w:i/>
          <w:spacing w:val="-3"/>
          <w:sz w:val="26"/>
        </w:rPr>
        <w:t xml:space="preserve"> </w:t>
      </w:r>
      <w:r>
        <w:rPr>
          <w:b/>
          <w:i/>
          <w:sz w:val="26"/>
        </w:rPr>
        <w:t>Estate</w:t>
      </w:r>
      <w:r>
        <w:rPr>
          <w:b/>
          <w:i/>
          <w:spacing w:val="-4"/>
          <w:sz w:val="26"/>
        </w:rPr>
        <w:t xml:space="preserve"> </w:t>
      </w:r>
      <w:r>
        <w:rPr>
          <w:b/>
          <w:i/>
          <w:sz w:val="26"/>
        </w:rPr>
        <w:t>of</w:t>
      </w:r>
      <w:r>
        <w:rPr>
          <w:b/>
          <w:i/>
          <w:spacing w:val="-4"/>
          <w:sz w:val="26"/>
        </w:rPr>
        <w:t xml:space="preserve"> </w:t>
      </w:r>
      <w:r>
        <w:rPr>
          <w:b/>
          <w:i/>
          <w:sz w:val="26"/>
        </w:rPr>
        <w:t>&amp;</w:t>
      </w:r>
      <w:r>
        <w:rPr>
          <w:b/>
          <w:i/>
          <w:spacing w:val="-3"/>
          <w:sz w:val="26"/>
        </w:rPr>
        <w:t xml:space="preserve"> </w:t>
      </w:r>
      <w:r>
        <w:rPr>
          <w:b/>
          <w:i/>
          <w:sz w:val="26"/>
        </w:rPr>
        <w:t>4</w:t>
      </w:r>
      <w:r>
        <w:rPr>
          <w:b/>
          <w:i/>
          <w:spacing w:val="-4"/>
          <w:sz w:val="26"/>
        </w:rPr>
        <w:t xml:space="preserve"> </w:t>
      </w:r>
      <w:r>
        <w:rPr>
          <w:b/>
          <w:i/>
          <w:sz w:val="26"/>
        </w:rPr>
        <w:t>others</w:t>
      </w:r>
      <w:r>
        <w:rPr>
          <w:sz w:val="26"/>
        </w:rPr>
        <w:t>;</w:t>
      </w:r>
      <w:r>
        <w:rPr>
          <w:spacing w:val="-2"/>
          <w:sz w:val="26"/>
        </w:rPr>
        <w:t xml:space="preserve"> </w:t>
      </w:r>
      <w:r>
        <w:rPr>
          <w:sz w:val="26"/>
        </w:rPr>
        <w:t>SC</w:t>
      </w:r>
      <w:r>
        <w:rPr>
          <w:spacing w:val="-5"/>
          <w:sz w:val="26"/>
        </w:rPr>
        <w:t xml:space="preserve"> </w:t>
      </w:r>
      <w:r>
        <w:rPr>
          <w:sz w:val="26"/>
        </w:rPr>
        <w:t>Petition</w:t>
      </w:r>
      <w:r>
        <w:rPr>
          <w:spacing w:val="-3"/>
          <w:sz w:val="26"/>
        </w:rPr>
        <w:t xml:space="preserve"> </w:t>
      </w:r>
      <w:r>
        <w:rPr>
          <w:sz w:val="26"/>
        </w:rPr>
        <w:t>4</w:t>
      </w:r>
      <w:r>
        <w:rPr>
          <w:spacing w:val="-3"/>
          <w:sz w:val="26"/>
        </w:rPr>
        <w:t xml:space="preserve"> </w:t>
      </w:r>
      <w:r>
        <w:rPr>
          <w:sz w:val="26"/>
        </w:rPr>
        <w:t>of</w:t>
      </w:r>
      <w:r>
        <w:rPr>
          <w:spacing w:val="-3"/>
          <w:sz w:val="26"/>
        </w:rPr>
        <w:t xml:space="preserve"> </w:t>
      </w:r>
      <w:r>
        <w:rPr>
          <w:sz w:val="26"/>
        </w:rPr>
        <w:t>2012; [2013] eKLR. Without doubt, the Petition raises substantive issues of law and of great public interest, we think for th</w:t>
      </w:r>
      <w:r>
        <w:rPr>
          <w:sz w:val="26"/>
        </w:rPr>
        <w:t>ese reasons, it is appropriate to order parties to meet their own</w:t>
      </w:r>
      <w:r>
        <w:rPr>
          <w:spacing w:val="-5"/>
          <w:sz w:val="26"/>
        </w:rPr>
        <w:t xml:space="preserve"> </w:t>
      </w:r>
      <w:r>
        <w:rPr>
          <w:sz w:val="26"/>
        </w:rPr>
        <w:t>costs.</w:t>
      </w:r>
    </w:p>
    <w:p w:rsidR="00A2500E" w:rsidRDefault="00A2500E">
      <w:pPr>
        <w:spacing w:line="360" w:lineRule="auto"/>
        <w:jc w:val="both"/>
        <w:rPr>
          <w:sz w:val="26"/>
        </w:rPr>
        <w:sectPr w:rsidR="00A2500E">
          <w:pgSz w:w="12240" w:h="15840"/>
          <w:pgMar w:top="920" w:right="1280" w:bottom="1260" w:left="1260" w:header="0" w:footer="1061" w:gutter="0"/>
          <w:cols w:space="720"/>
        </w:sectPr>
      </w:pPr>
    </w:p>
    <w:p w:rsidR="00A2500E" w:rsidRDefault="00923F17">
      <w:pPr>
        <w:pStyle w:val="Heading1"/>
        <w:numPr>
          <w:ilvl w:val="0"/>
          <w:numId w:val="2"/>
        </w:numPr>
        <w:tabs>
          <w:tab w:val="left" w:pos="901"/>
        </w:tabs>
        <w:spacing w:before="75"/>
        <w:ind w:hanging="361"/>
      </w:pPr>
      <w:r>
        <w:t>FINAL</w:t>
      </w:r>
      <w:r>
        <w:rPr>
          <w:spacing w:val="-2"/>
        </w:rPr>
        <w:t xml:space="preserve"> </w:t>
      </w:r>
      <w:r>
        <w:t>ORDERS</w:t>
      </w:r>
    </w:p>
    <w:p w:rsidR="00A2500E" w:rsidRDefault="00A2500E">
      <w:pPr>
        <w:pStyle w:val="BodyText"/>
        <w:spacing w:before="1"/>
        <w:ind w:left="0"/>
        <w:jc w:val="left"/>
        <w:rPr>
          <w:b/>
          <w:sz w:val="40"/>
        </w:rPr>
      </w:pPr>
    </w:p>
    <w:p w:rsidR="00A2500E" w:rsidRDefault="00923F17">
      <w:pPr>
        <w:pStyle w:val="Heading2"/>
        <w:numPr>
          <w:ilvl w:val="1"/>
          <w:numId w:val="2"/>
        </w:numPr>
        <w:tabs>
          <w:tab w:val="left" w:pos="1304"/>
          <w:tab w:val="left" w:pos="3276"/>
        </w:tabs>
        <w:spacing w:before="1"/>
        <w:ind w:right="161" w:firstLine="0"/>
      </w:pPr>
      <w:r>
        <w:t xml:space="preserve">The </w:t>
      </w:r>
      <w:r>
        <w:rPr>
          <w:spacing w:val="60"/>
        </w:rPr>
        <w:t xml:space="preserve"> </w:t>
      </w:r>
      <w:r>
        <w:t>Petition</w:t>
      </w:r>
      <w:r>
        <w:tab/>
        <w:t>of Appeal dated 1</w:t>
      </w:r>
      <w:r>
        <w:rPr>
          <w:position w:val="7"/>
          <w:sz w:val="17"/>
        </w:rPr>
        <w:t xml:space="preserve">st </w:t>
      </w:r>
      <w:r>
        <w:t xml:space="preserve">April, 2022 is hereby </w:t>
      </w:r>
      <w:r>
        <w:t>dismissed;</w:t>
      </w:r>
    </w:p>
    <w:p w:rsidR="00A2500E" w:rsidRDefault="00923F17">
      <w:pPr>
        <w:pStyle w:val="ListParagraph"/>
        <w:numPr>
          <w:ilvl w:val="1"/>
          <w:numId w:val="2"/>
        </w:numPr>
        <w:tabs>
          <w:tab w:val="left" w:pos="1273"/>
        </w:tabs>
        <w:ind w:left="1272" w:hanging="373"/>
        <w:rPr>
          <w:b/>
          <w:i/>
          <w:sz w:val="26"/>
        </w:rPr>
      </w:pPr>
      <w:r>
        <w:rPr>
          <w:b/>
          <w:i/>
          <w:sz w:val="26"/>
        </w:rPr>
        <w:t>Parties to bear their own</w:t>
      </w:r>
      <w:r>
        <w:rPr>
          <w:b/>
          <w:i/>
          <w:spacing w:val="6"/>
          <w:sz w:val="26"/>
        </w:rPr>
        <w:t xml:space="preserve"> </w:t>
      </w:r>
      <w:r>
        <w:rPr>
          <w:b/>
          <w:i/>
          <w:sz w:val="26"/>
        </w:rPr>
        <w:t>costs.</w:t>
      </w:r>
    </w:p>
    <w:p w:rsidR="00A2500E" w:rsidRDefault="00923F17">
      <w:pPr>
        <w:pStyle w:val="BodyText"/>
        <w:spacing w:before="158"/>
        <w:jc w:val="left"/>
      </w:pPr>
      <w:r>
        <w:t>It is so ordered.</w:t>
      </w:r>
    </w:p>
    <w:p w:rsidR="00A2500E" w:rsidRDefault="00923F17">
      <w:pPr>
        <w:spacing w:before="161"/>
        <w:ind w:left="180"/>
        <w:rPr>
          <w:b/>
          <w:sz w:val="26"/>
        </w:rPr>
      </w:pPr>
      <w:r>
        <w:rPr>
          <w:b/>
          <w:sz w:val="26"/>
        </w:rPr>
        <w:t xml:space="preserve">DATED </w:t>
      </w:r>
      <w:r>
        <w:rPr>
          <w:sz w:val="26"/>
        </w:rPr>
        <w:t xml:space="preserve">and </w:t>
      </w:r>
      <w:r>
        <w:rPr>
          <w:b/>
          <w:sz w:val="26"/>
        </w:rPr>
        <w:t xml:space="preserve">DELIVERED </w:t>
      </w:r>
      <w:r>
        <w:rPr>
          <w:sz w:val="26"/>
        </w:rPr>
        <w:t xml:space="preserve">at </w:t>
      </w:r>
      <w:r>
        <w:rPr>
          <w:b/>
          <w:sz w:val="26"/>
        </w:rPr>
        <w:t xml:space="preserve">NAIROBI </w:t>
      </w:r>
      <w:r>
        <w:rPr>
          <w:sz w:val="26"/>
        </w:rPr>
        <w:t xml:space="preserve">this </w:t>
      </w:r>
      <w:r>
        <w:rPr>
          <w:b/>
          <w:sz w:val="26"/>
        </w:rPr>
        <w:t>5</w:t>
      </w:r>
      <w:r>
        <w:rPr>
          <w:b/>
          <w:position w:val="7"/>
          <w:sz w:val="17"/>
        </w:rPr>
        <w:t xml:space="preserve">th </w:t>
      </w:r>
      <w:r>
        <w:rPr>
          <w:sz w:val="26"/>
        </w:rPr>
        <w:t xml:space="preserve">Day of </w:t>
      </w:r>
      <w:r>
        <w:rPr>
          <w:b/>
          <w:sz w:val="26"/>
        </w:rPr>
        <w:t>December</w:t>
      </w:r>
      <w:r>
        <w:rPr>
          <w:sz w:val="26"/>
        </w:rPr>
        <w:t xml:space="preserve">, </w:t>
      </w:r>
      <w:r>
        <w:rPr>
          <w:b/>
          <w:sz w:val="26"/>
        </w:rPr>
        <w:t>2022.</w:t>
      </w:r>
    </w:p>
    <w:p w:rsidR="00A2500E" w:rsidRDefault="00A2500E">
      <w:pPr>
        <w:pStyle w:val="BodyText"/>
        <w:spacing w:before="2"/>
        <w:ind w:left="0"/>
        <w:jc w:val="left"/>
        <w:rPr>
          <w:b/>
          <w:sz w:val="27"/>
        </w:rPr>
      </w:pPr>
    </w:p>
    <w:p w:rsidR="00A2500E" w:rsidRDefault="00923F17">
      <w:pPr>
        <w:ind w:left="83" w:right="62"/>
        <w:jc w:val="center"/>
        <w:rPr>
          <w:b/>
          <w:sz w:val="20"/>
        </w:rPr>
      </w:pPr>
      <w:r>
        <w:rPr>
          <w:noProof/>
          <w:lang w:val="en-GB" w:eastAsia="en-GB"/>
        </w:rPr>
        <w:drawing>
          <wp:anchor distT="0" distB="0" distL="0" distR="0" simplePos="0" relativeHeight="250819584" behindDoc="1" locked="0" layoutInCell="1" allowOverlap="1">
            <wp:simplePos x="0" y="0"/>
            <wp:positionH relativeFrom="page">
              <wp:posOffset>1681234</wp:posOffset>
            </wp:positionH>
            <wp:positionV relativeFrom="paragraph">
              <wp:posOffset>-93473</wp:posOffset>
            </wp:positionV>
            <wp:extent cx="4601005" cy="4601128"/>
            <wp:effectExtent l="0" t="0" r="0" b="0"/>
            <wp:wrapNone/>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jpeg"/>
                    <pic:cNvPicPr/>
                  </pic:nvPicPr>
                  <pic:blipFill>
                    <a:blip r:embed="rId7" cstate="print"/>
                    <a:stretch>
                      <a:fillRect/>
                    </a:stretch>
                  </pic:blipFill>
                  <pic:spPr>
                    <a:xfrm>
                      <a:off x="0" y="0"/>
                      <a:ext cx="4601005" cy="4601128"/>
                    </a:xfrm>
                    <a:prstGeom prst="rect">
                      <a:avLst/>
                    </a:prstGeom>
                  </pic:spPr>
                </pic:pic>
              </a:graphicData>
            </a:graphic>
          </wp:anchor>
        </w:drawing>
      </w:r>
      <w:r>
        <w:rPr>
          <w:b/>
          <w:sz w:val="20"/>
        </w:rPr>
        <w:t>……..………….……..…………</w:t>
      </w:r>
    </w:p>
    <w:p w:rsidR="00A2500E" w:rsidRDefault="00923F17">
      <w:pPr>
        <w:spacing w:before="1"/>
        <w:ind w:left="4165"/>
        <w:rPr>
          <w:b/>
          <w:sz w:val="20"/>
        </w:rPr>
      </w:pPr>
      <w:r>
        <w:rPr>
          <w:b/>
          <w:sz w:val="20"/>
        </w:rPr>
        <w:t>M.K. KOOME</w:t>
      </w:r>
    </w:p>
    <w:p w:rsidR="00A2500E" w:rsidRDefault="00923F17">
      <w:pPr>
        <w:spacing w:before="1" w:line="276" w:lineRule="auto"/>
        <w:ind w:left="3473" w:right="2956" w:hanging="221"/>
        <w:rPr>
          <w:b/>
          <w:sz w:val="20"/>
        </w:rPr>
      </w:pPr>
      <w:r>
        <w:rPr>
          <w:b/>
          <w:sz w:val="20"/>
        </w:rPr>
        <w:t>CHIEF JUSTICE &amp; PRESIDENT OF THE SUPREME COURT</w:t>
      </w:r>
    </w:p>
    <w:p w:rsidR="00A2500E" w:rsidRDefault="00A2500E">
      <w:pPr>
        <w:pStyle w:val="BodyText"/>
        <w:spacing w:before="10"/>
        <w:ind w:left="0"/>
        <w:jc w:val="left"/>
        <w:rPr>
          <w:b/>
          <w:sz w:val="22"/>
        </w:rPr>
      </w:pPr>
    </w:p>
    <w:p w:rsidR="00A2500E" w:rsidRDefault="00923F17">
      <w:pPr>
        <w:tabs>
          <w:tab w:val="left" w:pos="6277"/>
        </w:tabs>
        <w:ind w:left="180"/>
        <w:rPr>
          <w:b/>
          <w:sz w:val="20"/>
        </w:rPr>
      </w:pPr>
      <w:r>
        <w:rPr>
          <w:b/>
          <w:sz w:val="20"/>
        </w:rPr>
        <w:t>………………………..……..……………</w:t>
      </w:r>
      <w:r>
        <w:rPr>
          <w:b/>
          <w:sz w:val="20"/>
        </w:rPr>
        <w:tab/>
        <w:t>…………………………….……………</w:t>
      </w:r>
    </w:p>
    <w:p w:rsidR="00A2500E" w:rsidRDefault="00923F17">
      <w:pPr>
        <w:tabs>
          <w:tab w:val="left" w:pos="6862"/>
        </w:tabs>
        <w:spacing w:before="1"/>
        <w:ind w:left="1142"/>
        <w:rPr>
          <w:b/>
          <w:sz w:val="20"/>
        </w:rPr>
      </w:pPr>
      <w:r>
        <w:rPr>
          <w:b/>
          <w:sz w:val="20"/>
        </w:rPr>
        <w:t>P.M.</w:t>
      </w:r>
      <w:r>
        <w:rPr>
          <w:b/>
          <w:spacing w:val="-1"/>
          <w:sz w:val="20"/>
        </w:rPr>
        <w:t xml:space="preserve"> </w:t>
      </w:r>
      <w:r>
        <w:rPr>
          <w:b/>
          <w:sz w:val="20"/>
        </w:rPr>
        <w:t>MWILU</w:t>
      </w:r>
      <w:r>
        <w:rPr>
          <w:b/>
          <w:sz w:val="20"/>
        </w:rPr>
        <w:tab/>
        <w:t>M.K.</w:t>
      </w:r>
      <w:r>
        <w:rPr>
          <w:b/>
          <w:spacing w:val="-2"/>
          <w:sz w:val="20"/>
        </w:rPr>
        <w:t xml:space="preserve"> </w:t>
      </w:r>
      <w:r>
        <w:rPr>
          <w:b/>
          <w:sz w:val="20"/>
        </w:rPr>
        <w:t>IBRAHIM</w:t>
      </w:r>
    </w:p>
    <w:p w:rsidR="00A2500E" w:rsidRDefault="00923F17">
      <w:pPr>
        <w:tabs>
          <w:tab w:val="left" w:pos="5220"/>
        </w:tabs>
        <w:spacing w:line="276" w:lineRule="auto"/>
        <w:ind w:left="180" w:right="727"/>
        <w:rPr>
          <w:b/>
          <w:sz w:val="20"/>
        </w:rPr>
      </w:pPr>
      <w:r>
        <w:rPr>
          <w:b/>
          <w:sz w:val="20"/>
        </w:rPr>
        <w:t>DEPUTY CHIEF JUSTICE</w:t>
      </w:r>
      <w:r>
        <w:rPr>
          <w:b/>
          <w:spacing w:val="-9"/>
          <w:sz w:val="20"/>
        </w:rPr>
        <w:t xml:space="preserve"> </w:t>
      </w:r>
      <w:r>
        <w:rPr>
          <w:b/>
          <w:sz w:val="20"/>
        </w:rPr>
        <w:t>&amp;</w:t>
      </w:r>
      <w:r>
        <w:rPr>
          <w:b/>
          <w:spacing w:val="-2"/>
          <w:sz w:val="20"/>
        </w:rPr>
        <w:t xml:space="preserve"> </w:t>
      </w:r>
      <w:r>
        <w:rPr>
          <w:b/>
          <w:sz w:val="20"/>
        </w:rPr>
        <w:t>VICE</w:t>
      </w:r>
      <w:r>
        <w:rPr>
          <w:b/>
          <w:sz w:val="20"/>
        </w:rPr>
        <w:tab/>
        <w:t>JUSTICE OF THE SUPREME</w:t>
      </w:r>
      <w:r>
        <w:rPr>
          <w:b/>
          <w:spacing w:val="-17"/>
          <w:sz w:val="20"/>
        </w:rPr>
        <w:t xml:space="preserve"> </w:t>
      </w:r>
      <w:r>
        <w:rPr>
          <w:b/>
          <w:sz w:val="20"/>
        </w:rPr>
        <w:t>COURT PRESIDENT OF THE SUPREME COURT</w:t>
      </w:r>
    </w:p>
    <w:p w:rsidR="00A2500E" w:rsidRDefault="00A2500E">
      <w:pPr>
        <w:pStyle w:val="BodyText"/>
        <w:spacing w:before="10"/>
        <w:ind w:left="0"/>
        <w:jc w:val="left"/>
        <w:rPr>
          <w:b/>
          <w:sz w:val="22"/>
        </w:rPr>
      </w:pPr>
    </w:p>
    <w:p w:rsidR="00A2500E" w:rsidRDefault="00923F17">
      <w:pPr>
        <w:tabs>
          <w:tab w:val="left" w:pos="6243"/>
        </w:tabs>
        <w:ind w:left="180"/>
        <w:rPr>
          <w:b/>
          <w:sz w:val="20"/>
        </w:rPr>
      </w:pPr>
      <w:r>
        <w:rPr>
          <w:b/>
          <w:sz w:val="20"/>
        </w:rPr>
        <w:t>……………………..………..……</w:t>
      </w:r>
      <w:r>
        <w:rPr>
          <w:b/>
          <w:sz w:val="20"/>
        </w:rPr>
        <w:tab/>
        <w:t>……………………………………………</w:t>
      </w:r>
    </w:p>
    <w:p w:rsidR="00A2500E" w:rsidRDefault="00923F17">
      <w:pPr>
        <w:tabs>
          <w:tab w:val="left" w:pos="6968"/>
        </w:tabs>
        <w:spacing w:before="1"/>
        <w:ind w:left="888"/>
        <w:rPr>
          <w:b/>
          <w:sz w:val="20"/>
        </w:rPr>
      </w:pPr>
      <w:r>
        <w:rPr>
          <w:b/>
          <w:sz w:val="20"/>
        </w:rPr>
        <w:t>S.</w:t>
      </w:r>
      <w:r>
        <w:rPr>
          <w:b/>
          <w:spacing w:val="-4"/>
          <w:sz w:val="20"/>
        </w:rPr>
        <w:t xml:space="preserve"> </w:t>
      </w:r>
      <w:r>
        <w:rPr>
          <w:b/>
          <w:sz w:val="20"/>
        </w:rPr>
        <w:t>C.</w:t>
      </w:r>
      <w:r>
        <w:rPr>
          <w:b/>
          <w:spacing w:val="48"/>
          <w:sz w:val="20"/>
        </w:rPr>
        <w:t xml:space="preserve"> </w:t>
      </w:r>
      <w:r>
        <w:rPr>
          <w:b/>
          <w:sz w:val="20"/>
        </w:rPr>
        <w:t>WANJALA</w:t>
      </w:r>
      <w:r>
        <w:rPr>
          <w:b/>
          <w:sz w:val="20"/>
        </w:rPr>
        <w:tab/>
        <w:t>NJOKI</w:t>
      </w:r>
      <w:r>
        <w:rPr>
          <w:b/>
          <w:spacing w:val="-1"/>
          <w:sz w:val="20"/>
        </w:rPr>
        <w:t xml:space="preserve"> </w:t>
      </w:r>
      <w:r>
        <w:rPr>
          <w:b/>
          <w:sz w:val="20"/>
        </w:rPr>
        <w:t>NDUNGU</w:t>
      </w:r>
    </w:p>
    <w:p w:rsidR="00A2500E" w:rsidRDefault="00923F17">
      <w:pPr>
        <w:tabs>
          <w:tab w:val="left" w:pos="5761"/>
        </w:tabs>
        <w:spacing w:before="34"/>
        <w:ind w:left="180"/>
        <w:rPr>
          <w:b/>
          <w:sz w:val="20"/>
        </w:rPr>
      </w:pPr>
      <w:r>
        <w:rPr>
          <w:b/>
          <w:sz w:val="20"/>
        </w:rPr>
        <w:t>JUSTICE OF THE</w:t>
      </w:r>
      <w:r>
        <w:rPr>
          <w:b/>
          <w:spacing w:val="-9"/>
          <w:sz w:val="20"/>
        </w:rPr>
        <w:t xml:space="preserve"> </w:t>
      </w:r>
      <w:r>
        <w:rPr>
          <w:b/>
          <w:sz w:val="20"/>
        </w:rPr>
        <w:t>SUPREME</w:t>
      </w:r>
      <w:r>
        <w:rPr>
          <w:b/>
          <w:spacing w:val="-1"/>
          <w:sz w:val="20"/>
        </w:rPr>
        <w:t xml:space="preserve"> </w:t>
      </w:r>
      <w:r>
        <w:rPr>
          <w:b/>
          <w:sz w:val="20"/>
        </w:rPr>
        <w:t>COURT</w:t>
      </w:r>
      <w:r>
        <w:rPr>
          <w:b/>
          <w:sz w:val="20"/>
        </w:rPr>
        <w:tab/>
        <w:t>JUSTICE OF THE SUPREME</w:t>
      </w:r>
      <w:r>
        <w:rPr>
          <w:b/>
          <w:spacing w:val="-7"/>
          <w:sz w:val="20"/>
        </w:rPr>
        <w:t xml:space="preserve"> </w:t>
      </w:r>
      <w:r>
        <w:rPr>
          <w:b/>
          <w:sz w:val="20"/>
        </w:rPr>
        <w:t>COURT</w:t>
      </w:r>
    </w:p>
    <w:p w:rsidR="00A2500E" w:rsidRDefault="00A2500E">
      <w:pPr>
        <w:pStyle w:val="BodyText"/>
        <w:ind w:left="0"/>
        <w:jc w:val="left"/>
        <w:rPr>
          <w:b/>
          <w:sz w:val="22"/>
        </w:rPr>
      </w:pPr>
    </w:p>
    <w:p w:rsidR="00A2500E" w:rsidRDefault="00A2500E">
      <w:pPr>
        <w:pStyle w:val="BodyText"/>
        <w:spacing w:before="1"/>
        <w:ind w:left="0"/>
        <w:jc w:val="left"/>
        <w:rPr>
          <w:b/>
          <w:sz w:val="24"/>
        </w:rPr>
      </w:pPr>
    </w:p>
    <w:p w:rsidR="00A2500E" w:rsidRDefault="00923F17">
      <w:pPr>
        <w:tabs>
          <w:tab w:val="left" w:pos="6238"/>
        </w:tabs>
        <w:spacing w:before="1"/>
        <w:ind w:left="180"/>
        <w:rPr>
          <w:b/>
          <w:sz w:val="20"/>
        </w:rPr>
      </w:pPr>
      <w:r>
        <w:rPr>
          <w:b/>
          <w:sz w:val="20"/>
        </w:rPr>
        <w:t>…………………………………………</w:t>
      </w:r>
      <w:r>
        <w:rPr>
          <w:b/>
          <w:sz w:val="20"/>
        </w:rPr>
        <w:tab/>
        <w:t>………………………..………………….</w:t>
      </w:r>
    </w:p>
    <w:p w:rsidR="00A2500E" w:rsidRDefault="00923F17">
      <w:pPr>
        <w:pStyle w:val="ListParagraph"/>
        <w:numPr>
          <w:ilvl w:val="0"/>
          <w:numId w:val="1"/>
        </w:numPr>
        <w:tabs>
          <w:tab w:val="left" w:pos="1299"/>
          <w:tab w:val="left" w:pos="7251"/>
        </w:tabs>
        <w:spacing w:before="20"/>
        <w:rPr>
          <w:b/>
          <w:sz w:val="20"/>
        </w:rPr>
      </w:pPr>
      <w:r>
        <w:rPr>
          <w:b/>
          <w:sz w:val="20"/>
        </w:rPr>
        <w:t>LENAOLA</w:t>
      </w:r>
      <w:r>
        <w:rPr>
          <w:b/>
          <w:sz w:val="20"/>
        </w:rPr>
        <w:tab/>
        <w:t>W. OUKO</w:t>
      </w:r>
    </w:p>
    <w:p w:rsidR="00A2500E" w:rsidRDefault="00923F17">
      <w:pPr>
        <w:tabs>
          <w:tab w:val="left" w:pos="5761"/>
        </w:tabs>
        <w:spacing w:before="32"/>
        <w:ind w:left="180"/>
        <w:rPr>
          <w:b/>
          <w:sz w:val="20"/>
        </w:rPr>
      </w:pPr>
      <w:r>
        <w:rPr>
          <w:b/>
          <w:sz w:val="20"/>
        </w:rPr>
        <w:t>JUSTICE OF THE</w:t>
      </w:r>
      <w:r>
        <w:rPr>
          <w:b/>
          <w:spacing w:val="-9"/>
          <w:sz w:val="20"/>
        </w:rPr>
        <w:t xml:space="preserve"> </w:t>
      </w:r>
      <w:r>
        <w:rPr>
          <w:b/>
          <w:sz w:val="20"/>
        </w:rPr>
        <w:t>SUPREME</w:t>
      </w:r>
      <w:r>
        <w:rPr>
          <w:b/>
          <w:spacing w:val="-3"/>
          <w:sz w:val="20"/>
        </w:rPr>
        <w:t xml:space="preserve"> </w:t>
      </w:r>
      <w:r>
        <w:rPr>
          <w:b/>
          <w:sz w:val="20"/>
        </w:rPr>
        <w:t>COURT</w:t>
      </w:r>
      <w:r>
        <w:rPr>
          <w:b/>
          <w:sz w:val="20"/>
        </w:rPr>
        <w:tab/>
        <w:t>JUSTICE OF THE SUPREME</w:t>
      </w:r>
      <w:r>
        <w:rPr>
          <w:b/>
          <w:spacing w:val="-7"/>
          <w:sz w:val="20"/>
        </w:rPr>
        <w:t xml:space="preserve"> </w:t>
      </w:r>
      <w:r>
        <w:rPr>
          <w:b/>
          <w:sz w:val="20"/>
        </w:rPr>
        <w:t>COURT</w:t>
      </w:r>
    </w:p>
    <w:p w:rsidR="00A2500E" w:rsidRDefault="00A2500E">
      <w:pPr>
        <w:pStyle w:val="BodyText"/>
        <w:spacing w:before="8"/>
        <w:ind w:left="0"/>
        <w:jc w:val="left"/>
        <w:rPr>
          <w:b/>
          <w:sz w:val="24"/>
        </w:rPr>
      </w:pPr>
    </w:p>
    <w:p w:rsidR="00A2500E" w:rsidRDefault="00923F17">
      <w:pPr>
        <w:spacing w:line="256" w:lineRule="auto"/>
        <w:ind w:left="180" w:right="6394"/>
        <w:rPr>
          <w:b/>
          <w:sz w:val="24"/>
        </w:rPr>
      </w:pPr>
      <w:r>
        <w:rPr>
          <w:b/>
          <w:sz w:val="24"/>
        </w:rPr>
        <w:t>I certify that this is a true copy of the original.</w:t>
      </w:r>
    </w:p>
    <w:p w:rsidR="00A2500E" w:rsidRDefault="00A2500E">
      <w:pPr>
        <w:pStyle w:val="BodyText"/>
        <w:ind w:left="0"/>
        <w:jc w:val="left"/>
        <w:rPr>
          <w:b/>
        </w:rPr>
      </w:pPr>
    </w:p>
    <w:p w:rsidR="00A2500E" w:rsidRDefault="00A2500E">
      <w:pPr>
        <w:pStyle w:val="BodyText"/>
        <w:ind w:left="0"/>
        <w:jc w:val="left"/>
        <w:rPr>
          <w:b/>
        </w:rPr>
      </w:pPr>
    </w:p>
    <w:p w:rsidR="00A2500E" w:rsidRDefault="00A2500E">
      <w:pPr>
        <w:pStyle w:val="BodyText"/>
        <w:spacing w:before="2"/>
        <w:ind w:left="0"/>
        <w:jc w:val="left"/>
        <w:rPr>
          <w:b/>
          <w:sz w:val="24"/>
        </w:rPr>
      </w:pPr>
    </w:p>
    <w:p w:rsidR="00A2500E" w:rsidRDefault="00923F17">
      <w:pPr>
        <w:spacing w:before="1"/>
        <w:ind w:left="180"/>
        <w:rPr>
          <w:b/>
          <w:sz w:val="24"/>
        </w:rPr>
      </w:pPr>
      <w:r>
        <w:rPr>
          <w:b/>
          <w:sz w:val="24"/>
        </w:rPr>
        <w:t>REGISTRAR,</w:t>
      </w:r>
    </w:p>
    <w:p w:rsidR="00A2500E" w:rsidRDefault="00923F17">
      <w:pPr>
        <w:spacing w:before="20"/>
        <w:ind w:left="180"/>
        <w:rPr>
          <w:b/>
          <w:sz w:val="24"/>
        </w:rPr>
      </w:pPr>
      <w:r>
        <w:rPr>
          <w:b/>
          <w:sz w:val="24"/>
          <w:u w:val="single"/>
        </w:rPr>
        <w:t>SUPREME COURT OF KENYA.</w:t>
      </w:r>
    </w:p>
    <w:sectPr w:rsidR="00A2500E">
      <w:pgSz w:w="12240" w:h="15840"/>
      <w:pgMar w:top="920" w:right="1280" w:bottom="1260" w:left="126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F17" w:rsidRDefault="00923F17">
      <w:r>
        <w:separator/>
      </w:r>
    </w:p>
  </w:endnote>
  <w:endnote w:type="continuationSeparator" w:id="0">
    <w:p w:rsidR="00923F17" w:rsidRDefault="0092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0E" w:rsidRDefault="00837E4D">
    <w:pPr>
      <w:pStyle w:val="BodyText"/>
      <w:spacing w:line="14" w:lineRule="auto"/>
      <w:ind w:left="0"/>
      <w:jc w:val="left"/>
      <w:rPr>
        <w:sz w:val="20"/>
      </w:rPr>
    </w:pPr>
    <w:r>
      <w:rPr>
        <w:noProof/>
        <w:lang w:val="en-GB" w:eastAsia="en-GB"/>
      </w:rPr>
      <mc:AlternateContent>
        <mc:Choice Requires="wps">
          <w:drawing>
            <wp:anchor distT="0" distB="0" distL="114300" distR="114300" simplePos="0" relativeHeight="250746880" behindDoc="1" locked="0" layoutInCell="1" allowOverlap="1">
              <wp:simplePos x="0" y="0"/>
              <wp:positionH relativeFrom="page">
                <wp:posOffset>6668770</wp:posOffset>
              </wp:positionH>
              <wp:positionV relativeFrom="page">
                <wp:posOffset>9244965</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00E" w:rsidRDefault="00923F17">
                          <w:pPr>
                            <w:spacing w:before="10"/>
                            <w:ind w:left="60"/>
                            <w:rPr>
                              <w:rFonts w:ascii="Times New Roman"/>
                              <w:sz w:val="24"/>
                            </w:rPr>
                          </w:pPr>
                          <w:r>
                            <w:fldChar w:fldCharType="begin"/>
                          </w:r>
                          <w:r>
                            <w:rPr>
                              <w:rFonts w:ascii="Times New Roman"/>
                              <w:sz w:val="24"/>
                            </w:rPr>
                            <w:instrText xml:space="preserve"> PAGE </w:instrText>
                          </w:r>
                          <w:r>
                            <w:fldChar w:fldCharType="separate"/>
                          </w:r>
                          <w:r w:rsidR="00837E4D">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1pt;margin-top:727.95pt;width:18pt;height:15.3pt;z-index:-2525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" filled="f" stroked="f">
              <v:textbox inset="0,0,0,0">
                <w:txbxContent>
                  <w:p w:rsidR="00A2500E" w:rsidRDefault="00923F17">
                    <w:pPr>
                      <w:spacing w:before="10"/>
                      <w:ind w:left="60"/>
                      <w:rPr>
                        <w:rFonts w:ascii="Times New Roman"/>
                        <w:sz w:val="24"/>
                      </w:rPr>
                    </w:pPr>
                    <w:r>
                      <w:fldChar w:fldCharType="begin"/>
                    </w:r>
                    <w:r>
                      <w:rPr>
                        <w:rFonts w:ascii="Times New Roman"/>
                        <w:sz w:val="24"/>
                      </w:rPr>
                      <w:instrText xml:space="preserve"> PAGE </w:instrText>
                    </w:r>
                    <w:r>
                      <w:fldChar w:fldCharType="separate"/>
                    </w:r>
                    <w:r w:rsidR="00837E4D">
                      <w:rPr>
                        <w:rFonts w:ascii="Times New Roman"/>
                        <w:noProof/>
                        <w:sz w:val="24"/>
                      </w:rPr>
                      <w:t>1</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0747904" behindDoc="1" locked="0" layoutInCell="1" allowOverlap="1">
              <wp:simplePos x="0" y="0"/>
              <wp:positionH relativeFrom="page">
                <wp:posOffset>901700</wp:posOffset>
              </wp:positionH>
              <wp:positionV relativeFrom="page">
                <wp:posOffset>9420225</wp:posOffset>
              </wp:positionV>
              <wp:extent cx="191325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00E" w:rsidRDefault="00923F17">
                          <w:pPr>
                            <w:spacing w:before="10"/>
                            <w:ind w:left="20"/>
                            <w:rPr>
                              <w:rFonts w:ascii="Times New Roman"/>
                              <w:i/>
                              <w:sz w:val="24"/>
                            </w:rPr>
                          </w:pPr>
                          <w:r>
                            <w:rPr>
                              <w:rFonts w:ascii="Times New Roman"/>
                              <w:i/>
                              <w:sz w:val="24"/>
                            </w:rPr>
                            <w:t>Petition No. 11 (E008) of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41.75pt;width:150.65pt;height:15.3pt;z-index:-2525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bWsQIAALA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" filled="f" stroked="f">
              <v:textbox inset="0,0,0,0">
                <w:txbxContent>
                  <w:p w:rsidR="00A2500E" w:rsidRDefault="00923F17">
                    <w:pPr>
                      <w:spacing w:before="10"/>
                      <w:ind w:left="20"/>
                      <w:rPr>
                        <w:rFonts w:ascii="Times New Roman"/>
                        <w:i/>
                        <w:sz w:val="24"/>
                      </w:rPr>
                    </w:pPr>
                    <w:r>
                      <w:rPr>
                        <w:rFonts w:ascii="Times New Roman"/>
                        <w:i/>
                        <w:sz w:val="24"/>
                      </w:rPr>
                      <w:t>Petition No. 11 (E008) of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F17" w:rsidRDefault="00923F17">
      <w:r>
        <w:separator/>
      </w:r>
    </w:p>
  </w:footnote>
  <w:footnote w:type="continuationSeparator" w:id="0">
    <w:p w:rsidR="00923F17" w:rsidRDefault="0092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262"/>
    <w:multiLevelType w:val="hybridMultilevel"/>
    <w:tmpl w:val="275E8698"/>
    <w:lvl w:ilvl="0" w:tplc="E1DAE3D2">
      <w:start w:val="5"/>
      <w:numFmt w:val="lowerRoman"/>
      <w:lvlText w:val="%1."/>
      <w:lvlJc w:val="left"/>
      <w:pPr>
        <w:ind w:left="180" w:hanging="305"/>
        <w:jc w:val="left"/>
      </w:pPr>
      <w:rPr>
        <w:rFonts w:ascii="Georgia" w:eastAsia="Georgia" w:hAnsi="Georgia" w:cs="Georgia" w:hint="default"/>
        <w:b/>
        <w:bCs/>
        <w:i/>
        <w:spacing w:val="-1"/>
        <w:w w:val="99"/>
        <w:sz w:val="26"/>
        <w:szCs w:val="26"/>
      </w:rPr>
    </w:lvl>
    <w:lvl w:ilvl="1" w:tplc="79E4B262">
      <w:start w:val="3"/>
      <w:numFmt w:val="lowerRoman"/>
      <w:lvlText w:val="%2."/>
      <w:lvlJc w:val="left"/>
      <w:pPr>
        <w:ind w:left="1620" w:hanging="720"/>
        <w:jc w:val="right"/>
      </w:pPr>
      <w:rPr>
        <w:rFonts w:ascii="Georgia" w:eastAsia="Georgia" w:hAnsi="Georgia" w:cs="Georgia" w:hint="default"/>
        <w:b/>
        <w:bCs/>
        <w:i/>
        <w:spacing w:val="-2"/>
        <w:w w:val="99"/>
        <w:sz w:val="26"/>
        <w:szCs w:val="26"/>
      </w:rPr>
    </w:lvl>
    <w:lvl w:ilvl="2" w:tplc="E94CBEBA">
      <w:numFmt w:val="bullet"/>
      <w:lvlText w:val="•"/>
      <w:lvlJc w:val="left"/>
      <w:pPr>
        <w:ind w:left="2517" w:hanging="720"/>
      </w:pPr>
      <w:rPr>
        <w:rFonts w:hint="default"/>
      </w:rPr>
    </w:lvl>
    <w:lvl w:ilvl="3" w:tplc="736A179E">
      <w:numFmt w:val="bullet"/>
      <w:lvlText w:val="•"/>
      <w:lvlJc w:val="left"/>
      <w:pPr>
        <w:ind w:left="3415" w:hanging="720"/>
      </w:pPr>
      <w:rPr>
        <w:rFonts w:hint="default"/>
      </w:rPr>
    </w:lvl>
    <w:lvl w:ilvl="4" w:tplc="60FC03F8">
      <w:numFmt w:val="bullet"/>
      <w:lvlText w:val="•"/>
      <w:lvlJc w:val="left"/>
      <w:pPr>
        <w:ind w:left="4313" w:hanging="720"/>
      </w:pPr>
      <w:rPr>
        <w:rFonts w:hint="default"/>
      </w:rPr>
    </w:lvl>
    <w:lvl w:ilvl="5" w:tplc="A69061BA">
      <w:numFmt w:val="bullet"/>
      <w:lvlText w:val="•"/>
      <w:lvlJc w:val="left"/>
      <w:pPr>
        <w:ind w:left="5211" w:hanging="720"/>
      </w:pPr>
      <w:rPr>
        <w:rFonts w:hint="default"/>
      </w:rPr>
    </w:lvl>
    <w:lvl w:ilvl="6" w:tplc="79565898">
      <w:numFmt w:val="bullet"/>
      <w:lvlText w:val="•"/>
      <w:lvlJc w:val="left"/>
      <w:pPr>
        <w:ind w:left="6108" w:hanging="720"/>
      </w:pPr>
      <w:rPr>
        <w:rFonts w:hint="default"/>
      </w:rPr>
    </w:lvl>
    <w:lvl w:ilvl="7" w:tplc="24A2B2A0">
      <w:numFmt w:val="bullet"/>
      <w:lvlText w:val="•"/>
      <w:lvlJc w:val="left"/>
      <w:pPr>
        <w:ind w:left="7006" w:hanging="720"/>
      </w:pPr>
      <w:rPr>
        <w:rFonts w:hint="default"/>
      </w:rPr>
    </w:lvl>
    <w:lvl w:ilvl="8" w:tplc="552C1360">
      <w:numFmt w:val="bullet"/>
      <w:lvlText w:val="•"/>
      <w:lvlJc w:val="left"/>
      <w:pPr>
        <w:ind w:left="7904" w:hanging="720"/>
      </w:pPr>
      <w:rPr>
        <w:rFonts w:hint="default"/>
      </w:rPr>
    </w:lvl>
  </w:abstractNum>
  <w:abstractNum w:abstractNumId="1" w15:restartNumberingAfterBreak="0">
    <w:nsid w:val="0FED2ECB"/>
    <w:multiLevelType w:val="hybridMultilevel"/>
    <w:tmpl w:val="A574C4E2"/>
    <w:lvl w:ilvl="0" w:tplc="BDD657E6">
      <w:start w:val="1"/>
      <w:numFmt w:val="decimal"/>
      <w:lvlText w:val="(%1)"/>
      <w:lvlJc w:val="left"/>
      <w:pPr>
        <w:ind w:left="900" w:hanging="451"/>
        <w:jc w:val="left"/>
      </w:pPr>
      <w:rPr>
        <w:rFonts w:ascii="Georgia" w:eastAsia="Georgia" w:hAnsi="Georgia" w:cs="Georgia" w:hint="default"/>
        <w:b/>
        <w:bCs/>
        <w:i/>
        <w:w w:val="99"/>
        <w:sz w:val="26"/>
        <w:szCs w:val="26"/>
      </w:rPr>
    </w:lvl>
    <w:lvl w:ilvl="1" w:tplc="80E436BE">
      <w:start w:val="1"/>
      <w:numFmt w:val="lowerLetter"/>
      <w:lvlText w:val="(%2)"/>
      <w:lvlJc w:val="left"/>
      <w:pPr>
        <w:ind w:left="1620" w:hanging="464"/>
        <w:jc w:val="left"/>
      </w:pPr>
      <w:rPr>
        <w:rFonts w:ascii="Georgia" w:eastAsia="Georgia" w:hAnsi="Georgia" w:cs="Georgia" w:hint="default"/>
        <w:b/>
        <w:bCs/>
        <w:i/>
        <w:spacing w:val="-2"/>
        <w:w w:val="99"/>
        <w:sz w:val="26"/>
        <w:szCs w:val="26"/>
      </w:rPr>
    </w:lvl>
    <w:lvl w:ilvl="2" w:tplc="710AF08E">
      <w:numFmt w:val="bullet"/>
      <w:lvlText w:val="•"/>
      <w:lvlJc w:val="left"/>
      <w:pPr>
        <w:ind w:left="2080" w:hanging="464"/>
      </w:pPr>
      <w:rPr>
        <w:rFonts w:hint="default"/>
      </w:rPr>
    </w:lvl>
    <w:lvl w:ilvl="3" w:tplc="1B82D13E">
      <w:numFmt w:val="bullet"/>
      <w:lvlText w:val="•"/>
      <w:lvlJc w:val="left"/>
      <w:pPr>
        <w:ind w:left="3032" w:hanging="464"/>
      </w:pPr>
      <w:rPr>
        <w:rFonts w:hint="default"/>
      </w:rPr>
    </w:lvl>
    <w:lvl w:ilvl="4" w:tplc="DEE80E2A">
      <w:numFmt w:val="bullet"/>
      <w:lvlText w:val="•"/>
      <w:lvlJc w:val="left"/>
      <w:pPr>
        <w:ind w:left="3985" w:hanging="464"/>
      </w:pPr>
      <w:rPr>
        <w:rFonts w:hint="default"/>
      </w:rPr>
    </w:lvl>
    <w:lvl w:ilvl="5" w:tplc="B12462B0">
      <w:numFmt w:val="bullet"/>
      <w:lvlText w:val="•"/>
      <w:lvlJc w:val="left"/>
      <w:pPr>
        <w:ind w:left="4937" w:hanging="464"/>
      </w:pPr>
      <w:rPr>
        <w:rFonts w:hint="default"/>
      </w:rPr>
    </w:lvl>
    <w:lvl w:ilvl="6" w:tplc="6F20B38C">
      <w:numFmt w:val="bullet"/>
      <w:lvlText w:val="•"/>
      <w:lvlJc w:val="left"/>
      <w:pPr>
        <w:ind w:left="5890" w:hanging="464"/>
      </w:pPr>
      <w:rPr>
        <w:rFonts w:hint="default"/>
      </w:rPr>
    </w:lvl>
    <w:lvl w:ilvl="7" w:tplc="B036BA92">
      <w:numFmt w:val="bullet"/>
      <w:lvlText w:val="•"/>
      <w:lvlJc w:val="left"/>
      <w:pPr>
        <w:ind w:left="6842" w:hanging="464"/>
      </w:pPr>
      <w:rPr>
        <w:rFonts w:hint="default"/>
      </w:rPr>
    </w:lvl>
    <w:lvl w:ilvl="8" w:tplc="1ED8B0F2">
      <w:numFmt w:val="bullet"/>
      <w:lvlText w:val="•"/>
      <w:lvlJc w:val="left"/>
      <w:pPr>
        <w:ind w:left="7795" w:hanging="464"/>
      </w:pPr>
      <w:rPr>
        <w:rFonts w:hint="default"/>
      </w:rPr>
    </w:lvl>
  </w:abstractNum>
  <w:abstractNum w:abstractNumId="2" w15:restartNumberingAfterBreak="0">
    <w:nsid w:val="13623BF3"/>
    <w:multiLevelType w:val="hybridMultilevel"/>
    <w:tmpl w:val="15748672"/>
    <w:lvl w:ilvl="0" w:tplc="5ADC2DAE">
      <w:start w:val="1"/>
      <w:numFmt w:val="decimal"/>
      <w:lvlText w:val="[%1]"/>
      <w:lvlJc w:val="left"/>
      <w:pPr>
        <w:ind w:left="180" w:hanging="428"/>
        <w:jc w:val="right"/>
      </w:pPr>
      <w:rPr>
        <w:rFonts w:ascii="Georgia" w:eastAsia="Georgia" w:hAnsi="Georgia" w:cs="Georgia" w:hint="default"/>
        <w:b/>
        <w:bCs/>
        <w:w w:val="99"/>
        <w:sz w:val="26"/>
        <w:szCs w:val="26"/>
      </w:rPr>
    </w:lvl>
    <w:lvl w:ilvl="1" w:tplc="EC4816D0">
      <w:start w:val="1"/>
      <w:numFmt w:val="lowerLetter"/>
      <w:lvlText w:val="%2."/>
      <w:lvlJc w:val="left"/>
      <w:pPr>
        <w:ind w:left="1258" w:hanging="358"/>
        <w:jc w:val="left"/>
      </w:pPr>
      <w:rPr>
        <w:rFonts w:ascii="Georgia" w:eastAsia="Georgia" w:hAnsi="Georgia" w:cs="Georgia" w:hint="default"/>
        <w:i/>
        <w:w w:val="99"/>
        <w:sz w:val="26"/>
        <w:szCs w:val="26"/>
      </w:rPr>
    </w:lvl>
    <w:lvl w:ilvl="2" w:tplc="8DDA6230">
      <w:numFmt w:val="bullet"/>
      <w:lvlText w:val="•"/>
      <w:lvlJc w:val="left"/>
      <w:pPr>
        <w:ind w:left="2197" w:hanging="358"/>
      </w:pPr>
      <w:rPr>
        <w:rFonts w:hint="default"/>
      </w:rPr>
    </w:lvl>
    <w:lvl w:ilvl="3" w:tplc="2118EBF6">
      <w:numFmt w:val="bullet"/>
      <w:lvlText w:val="•"/>
      <w:lvlJc w:val="left"/>
      <w:pPr>
        <w:ind w:left="3135" w:hanging="358"/>
      </w:pPr>
      <w:rPr>
        <w:rFonts w:hint="default"/>
      </w:rPr>
    </w:lvl>
    <w:lvl w:ilvl="4" w:tplc="FFFAC794">
      <w:numFmt w:val="bullet"/>
      <w:lvlText w:val="•"/>
      <w:lvlJc w:val="left"/>
      <w:pPr>
        <w:ind w:left="4073" w:hanging="358"/>
      </w:pPr>
      <w:rPr>
        <w:rFonts w:hint="default"/>
      </w:rPr>
    </w:lvl>
    <w:lvl w:ilvl="5" w:tplc="F924646A">
      <w:numFmt w:val="bullet"/>
      <w:lvlText w:val="•"/>
      <w:lvlJc w:val="left"/>
      <w:pPr>
        <w:ind w:left="5011" w:hanging="358"/>
      </w:pPr>
      <w:rPr>
        <w:rFonts w:hint="default"/>
      </w:rPr>
    </w:lvl>
    <w:lvl w:ilvl="6" w:tplc="A0CE9F02">
      <w:numFmt w:val="bullet"/>
      <w:lvlText w:val="•"/>
      <w:lvlJc w:val="left"/>
      <w:pPr>
        <w:ind w:left="5948" w:hanging="358"/>
      </w:pPr>
      <w:rPr>
        <w:rFonts w:hint="default"/>
      </w:rPr>
    </w:lvl>
    <w:lvl w:ilvl="7" w:tplc="AD8A3566">
      <w:numFmt w:val="bullet"/>
      <w:lvlText w:val="•"/>
      <w:lvlJc w:val="left"/>
      <w:pPr>
        <w:ind w:left="6886" w:hanging="358"/>
      </w:pPr>
      <w:rPr>
        <w:rFonts w:hint="default"/>
      </w:rPr>
    </w:lvl>
    <w:lvl w:ilvl="8" w:tplc="EC062278">
      <w:numFmt w:val="bullet"/>
      <w:lvlText w:val="•"/>
      <w:lvlJc w:val="left"/>
      <w:pPr>
        <w:ind w:left="7824" w:hanging="358"/>
      </w:pPr>
      <w:rPr>
        <w:rFonts w:hint="default"/>
      </w:rPr>
    </w:lvl>
  </w:abstractNum>
  <w:abstractNum w:abstractNumId="3" w15:restartNumberingAfterBreak="0">
    <w:nsid w:val="1AC22D7D"/>
    <w:multiLevelType w:val="hybridMultilevel"/>
    <w:tmpl w:val="923474A0"/>
    <w:lvl w:ilvl="0" w:tplc="7EAC03D2">
      <w:start w:val="1"/>
      <w:numFmt w:val="lowerRoman"/>
      <w:lvlText w:val="%1."/>
      <w:lvlJc w:val="left"/>
      <w:pPr>
        <w:ind w:left="1260" w:hanging="507"/>
        <w:jc w:val="right"/>
      </w:pPr>
      <w:rPr>
        <w:rFonts w:ascii="Georgia" w:eastAsia="Georgia" w:hAnsi="Georgia" w:cs="Georgia" w:hint="default"/>
        <w:i/>
        <w:spacing w:val="-1"/>
        <w:w w:val="99"/>
        <w:sz w:val="26"/>
        <w:szCs w:val="26"/>
      </w:rPr>
    </w:lvl>
    <w:lvl w:ilvl="1" w:tplc="DD6285F0">
      <w:numFmt w:val="bullet"/>
      <w:lvlText w:val="•"/>
      <w:lvlJc w:val="left"/>
      <w:pPr>
        <w:ind w:left="2104" w:hanging="507"/>
      </w:pPr>
      <w:rPr>
        <w:rFonts w:hint="default"/>
      </w:rPr>
    </w:lvl>
    <w:lvl w:ilvl="2" w:tplc="E74ABE66">
      <w:numFmt w:val="bullet"/>
      <w:lvlText w:val="•"/>
      <w:lvlJc w:val="left"/>
      <w:pPr>
        <w:ind w:left="2948" w:hanging="507"/>
      </w:pPr>
      <w:rPr>
        <w:rFonts w:hint="default"/>
      </w:rPr>
    </w:lvl>
    <w:lvl w:ilvl="3" w:tplc="08804F3C">
      <w:numFmt w:val="bullet"/>
      <w:lvlText w:val="•"/>
      <w:lvlJc w:val="left"/>
      <w:pPr>
        <w:ind w:left="3792" w:hanging="507"/>
      </w:pPr>
      <w:rPr>
        <w:rFonts w:hint="default"/>
      </w:rPr>
    </w:lvl>
    <w:lvl w:ilvl="4" w:tplc="3CD891FA">
      <w:numFmt w:val="bullet"/>
      <w:lvlText w:val="•"/>
      <w:lvlJc w:val="left"/>
      <w:pPr>
        <w:ind w:left="4636" w:hanging="507"/>
      </w:pPr>
      <w:rPr>
        <w:rFonts w:hint="default"/>
      </w:rPr>
    </w:lvl>
    <w:lvl w:ilvl="5" w:tplc="862E0604">
      <w:numFmt w:val="bullet"/>
      <w:lvlText w:val="•"/>
      <w:lvlJc w:val="left"/>
      <w:pPr>
        <w:ind w:left="5480" w:hanging="507"/>
      </w:pPr>
      <w:rPr>
        <w:rFonts w:hint="default"/>
      </w:rPr>
    </w:lvl>
    <w:lvl w:ilvl="6" w:tplc="482AD850">
      <w:numFmt w:val="bullet"/>
      <w:lvlText w:val="•"/>
      <w:lvlJc w:val="left"/>
      <w:pPr>
        <w:ind w:left="6324" w:hanging="507"/>
      </w:pPr>
      <w:rPr>
        <w:rFonts w:hint="default"/>
      </w:rPr>
    </w:lvl>
    <w:lvl w:ilvl="7" w:tplc="222C5B62">
      <w:numFmt w:val="bullet"/>
      <w:lvlText w:val="•"/>
      <w:lvlJc w:val="left"/>
      <w:pPr>
        <w:ind w:left="7168" w:hanging="507"/>
      </w:pPr>
      <w:rPr>
        <w:rFonts w:hint="default"/>
      </w:rPr>
    </w:lvl>
    <w:lvl w:ilvl="8" w:tplc="41409122">
      <w:numFmt w:val="bullet"/>
      <w:lvlText w:val="•"/>
      <w:lvlJc w:val="left"/>
      <w:pPr>
        <w:ind w:left="8012" w:hanging="507"/>
      </w:pPr>
      <w:rPr>
        <w:rFonts w:hint="default"/>
      </w:rPr>
    </w:lvl>
  </w:abstractNum>
  <w:abstractNum w:abstractNumId="4" w15:restartNumberingAfterBreak="0">
    <w:nsid w:val="1B165FD5"/>
    <w:multiLevelType w:val="hybridMultilevel"/>
    <w:tmpl w:val="8F60FE30"/>
    <w:lvl w:ilvl="0" w:tplc="2A9AB9FE">
      <w:start w:val="1"/>
      <w:numFmt w:val="upperRoman"/>
      <w:lvlText w:val="%1."/>
      <w:lvlJc w:val="left"/>
      <w:pPr>
        <w:ind w:left="1298" w:hanging="207"/>
        <w:jc w:val="left"/>
      </w:pPr>
      <w:rPr>
        <w:rFonts w:ascii="Georgia" w:eastAsia="Georgia" w:hAnsi="Georgia" w:cs="Georgia" w:hint="default"/>
        <w:b/>
        <w:bCs/>
        <w:w w:val="99"/>
        <w:sz w:val="20"/>
        <w:szCs w:val="20"/>
      </w:rPr>
    </w:lvl>
    <w:lvl w:ilvl="1" w:tplc="CF7E8F50">
      <w:numFmt w:val="bullet"/>
      <w:lvlText w:val="•"/>
      <w:lvlJc w:val="left"/>
      <w:pPr>
        <w:ind w:left="1300" w:hanging="207"/>
      </w:pPr>
      <w:rPr>
        <w:rFonts w:hint="default"/>
      </w:rPr>
    </w:lvl>
    <w:lvl w:ilvl="2" w:tplc="588A3CF2">
      <w:numFmt w:val="bullet"/>
      <w:lvlText w:val="•"/>
      <w:lvlJc w:val="left"/>
      <w:pPr>
        <w:ind w:left="2233" w:hanging="207"/>
      </w:pPr>
      <w:rPr>
        <w:rFonts w:hint="default"/>
      </w:rPr>
    </w:lvl>
    <w:lvl w:ilvl="3" w:tplc="607038BA">
      <w:numFmt w:val="bullet"/>
      <w:lvlText w:val="•"/>
      <w:lvlJc w:val="left"/>
      <w:pPr>
        <w:ind w:left="3166" w:hanging="207"/>
      </w:pPr>
      <w:rPr>
        <w:rFonts w:hint="default"/>
      </w:rPr>
    </w:lvl>
    <w:lvl w:ilvl="4" w:tplc="C5C6BDA8">
      <w:numFmt w:val="bullet"/>
      <w:lvlText w:val="•"/>
      <w:lvlJc w:val="left"/>
      <w:pPr>
        <w:ind w:left="4100" w:hanging="207"/>
      </w:pPr>
      <w:rPr>
        <w:rFonts w:hint="default"/>
      </w:rPr>
    </w:lvl>
    <w:lvl w:ilvl="5" w:tplc="7FF68704">
      <w:numFmt w:val="bullet"/>
      <w:lvlText w:val="•"/>
      <w:lvlJc w:val="left"/>
      <w:pPr>
        <w:ind w:left="5033" w:hanging="207"/>
      </w:pPr>
      <w:rPr>
        <w:rFonts w:hint="default"/>
      </w:rPr>
    </w:lvl>
    <w:lvl w:ilvl="6" w:tplc="063C6AFE">
      <w:numFmt w:val="bullet"/>
      <w:lvlText w:val="•"/>
      <w:lvlJc w:val="left"/>
      <w:pPr>
        <w:ind w:left="5966" w:hanging="207"/>
      </w:pPr>
      <w:rPr>
        <w:rFonts w:hint="default"/>
      </w:rPr>
    </w:lvl>
    <w:lvl w:ilvl="7" w:tplc="EE3AA642">
      <w:numFmt w:val="bullet"/>
      <w:lvlText w:val="•"/>
      <w:lvlJc w:val="left"/>
      <w:pPr>
        <w:ind w:left="6900" w:hanging="207"/>
      </w:pPr>
      <w:rPr>
        <w:rFonts w:hint="default"/>
      </w:rPr>
    </w:lvl>
    <w:lvl w:ilvl="8" w:tplc="DA184C90">
      <w:numFmt w:val="bullet"/>
      <w:lvlText w:val="•"/>
      <w:lvlJc w:val="left"/>
      <w:pPr>
        <w:ind w:left="7833" w:hanging="207"/>
      </w:pPr>
      <w:rPr>
        <w:rFonts w:hint="default"/>
      </w:rPr>
    </w:lvl>
  </w:abstractNum>
  <w:abstractNum w:abstractNumId="5" w15:restartNumberingAfterBreak="0">
    <w:nsid w:val="21074B76"/>
    <w:multiLevelType w:val="hybridMultilevel"/>
    <w:tmpl w:val="7BBE93FA"/>
    <w:lvl w:ilvl="0" w:tplc="65260262">
      <w:start w:val="1"/>
      <w:numFmt w:val="lowerLetter"/>
      <w:lvlText w:val="(%1)"/>
      <w:lvlJc w:val="left"/>
      <w:pPr>
        <w:ind w:left="569" w:hanging="389"/>
        <w:jc w:val="left"/>
      </w:pPr>
      <w:rPr>
        <w:rFonts w:ascii="Georgia" w:eastAsia="Georgia" w:hAnsi="Georgia" w:cs="Georgia" w:hint="default"/>
        <w:spacing w:val="-2"/>
        <w:w w:val="99"/>
        <w:sz w:val="26"/>
        <w:szCs w:val="26"/>
      </w:rPr>
    </w:lvl>
    <w:lvl w:ilvl="1" w:tplc="A4D2B262">
      <w:numFmt w:val="bullet"/>
      <w:lvlText w:val="•"/>
      <w:lvlJc w:val="left"/>
      <w:pPr>
        <w:ind w:left="1474" w:hanging="389"/>
      </w:pPr>
      <w:rPr>
        <w:rFonts w:hint="default"/>
      </w:rPr>
    </w:lvl>
    <w:lvl w:ilvl="2" w:tplc="F4B202E2">
      <w:numFmt w:val="bullet"/>
      <w:lvlText w:val="•"/>
      <w:lvlJc w:val="left"/>
      <w:pPr>
        <w:ind w:left="2388" w:hanging="389"/>
      </w:pPr>
      <w:rPr>
        <w:rFonts w:hint="default"/>
      </w:rPr>
    </w:lvl>
    <w:lvl w:ilvl="3" w:tplc="E1B47590">
      <w:numFmt w:val="bullet"/>
      <w:lvlText w:val="•"/>
      <w:lvlJc w:val="left"/>
      <w:pPr>
        <w:ind w:left="3302" w:hanging="389"/>
      </w:pPr>
      <w:rPr>
        <w:rFonts w:hint="default"/>
      </w:rPr>
    </w:lvl>
    <w:lvl w:ilvl="4" w:tplc="BA4454F8">
      <w:numFmt w:val="bullet"/>
      <w:lvlText w:val="•"/>
      <w:lvlJc w:val="left"/>
      <w:pPr>
        <w:ind w:left="4216" w:hanging="389"/>
      </w:pPr>
      <w:rPr>
        <w:rFonts w:hint="default"/>
      </w:rPr>
    </w:lvl>
    <w:lvl w:ilvl="5" w:tplc="28A0E8AE">
      <w:numFmt w:val="bullet"/>
      <w:lvlText w:val="•"/>
      <w:lvlJc w:val="left"/>
      <w:pPr>
        <w:ind w:left="5130" w:hanging="389"/>
      </w:pPr>
      <w:rPr>
        <w:rFonts w:hint="default"/>
      </w:rPr>
    </w:lvl>
    <w:lvl w:ilvl="6" w:tplc="19DA3328">
      <w:numFmt w:val="bullet"/>
      <w:lvlText w:val="•"/>
      <w:lvlJc w:val="left"/>
      <w:pPr>
        <w:ind w:left="6044" w:hanging="389"/>
      </w:pPr>
      <w:rPr>
        <w:rFonts w:hint="default"/>
      </w:rPr>
    </w:lvl>
    <w:lvl w:ilvl="7" w:tplc="0A2EFD6E">
      <w:numFmt w:val="bullet"/>
      <w:lvlText w:val="•"/>
      <w:lvlJc w:val="left"/>
      <w:pPr>
        <w:ind w:left="6958" w:hanging="389"/>
      </w:pPr>
      <w:rPr>
        <w:rFonts w:hint="default"/>
      </w:rPr>
    </w:lvl>
    <w:lvl w:ilvl="8" w:tplc="F18ACE12">
      <w:numFmt w:val="bullet"/>
      <w:lvlText w:val="•"/>
      <w:lvlJc w:val="left"/>
      <w:pPr>
        <w:ind w:left="7872" w:hanging="389"/>
      </w:pPr>
      <w:rPr>
        <w:rFonts w:hint="default"/>
      </w:rPr>
    </w:lvl>
  </w:abstractNum>
  <w:abstractNum w:abstractNumId="6" w15:restartNumberingAfterBreak="0">
    <w:nsid w:val="39B062C9"/>
    <w:multiLevelType w:val="hybridMultilevel"/>
    <w:tmpl w:val="023ADA2E"/>
    <w:lvl w:ilvl="0" w:tplc="C024B5C0">
      <w:start w:val="8"/>
      <w:numFmt w:val="lowerLetter"/>
      <w:lvlText w:val="(%1)"/>
      <w:lvlJc w:val="left"/>
      <w:pPr>
        <w:ind w:left="180" w:hanging="429"/>
        <w:jc w:val="left"/>
      </w:pPr>
      <w:rPr>
        <w:rFonts w:ascii="Georgia" w:eastAsia="Georgia" w:hAnsi="Georgia" w:cs="Georgia" w:hint="default"/>
        <w:spacing w:val="0"/>
        <w:w w:val="99"/>
        <w:sz w:val="26"/>
        <w:szCs w:val="26"/>
      </w:rPr>
    </w:lvl>
    <w:lvl w:ilvl="1" w:tplc="FE40A740">
      <w:numFmt w:val="bullet"/>
      <w:lvlText w:val="•"/>
      <w:lvlJc w:val="left"/>
      <w:pPr>
        <w:ind w:left="1132" w:hanging="429"/>
      </w:pPr>
      <w:rPr>
        <w:rFonts w:hint="default"/>
      </w:rPr>
    </w:lvl>
    <w:lvl w:ilvl="2" w:tplc="B9DCC872">
      <w:numFmt w:val="bullet"/>
      <w:lvlText w:val="•"/>
      <w:lvlJc w:val="left"/>
      <w:pPr>
        <w:ind w:left="2084" w:hanging="429"/>
      </w:pPr>
      <w:rPr>
        <w:rFonts w:hint="default"/>
      </w:rPr>
    </w:lvl>
    <w:lvl w:ilvl="3" w:tplc="5BE497B8">
      <w:numFmt w:val="bullet"/>
      <w:lvlText w:val="•"/>
      <w:lvlJc w:val="left"/>
      <w:pPr>
        <w:ind w:left="3036" w:hanging="429"/>
      </w:pPr>
      <w:rPr>
        <w:rFonts w:hint="default"/>
      </w:rPr>
    </w:lvl>
    <w:lvl w:ilvl="4" w:tplc="D75CA774">
      <w:numFmt w:val="bullet"/>
      <w:lvlText w:val="•"/>
      <w:lvlJc w:val="left"/>
      <w:pPr>
        <w:ind w:left="3988" w:hanging="429"/>
      </w:pPr>
      <w:rPr>
        <w:rFonts w:hint="default"/>
      </w:rPr>
    </w:lvl>
    <w:lvl w:ilvl="5" w:tplc="76701E8E">
      <w:numFmt w:val="bullet"/>
      <w:lvlText w:val="•"/>
      <w:lvlJc w:val="left"/>
      <w:pPr>
        <w:ind w:left="4940" w:hanging="429"/>
      </w:pPr>
      <w:rPr>
        <w:rFonts w:hint="default"/>
      </w:rPr>
    </w:lvl>
    <w:lvl w:ilvl="6" w:tplc="71F66C46">
      <w:numFmt w:val="bullet"/>
      <w:lvlText w:val="•"/>
      <w:lvlJc w:val="left"/>
      <w:pPr>
        <w:ind w:left="5892" w:hanging="429"/>
      </w:pPr>
      <w:rPr>
        <w:rFonts w:hint="default"/>
      </w:rPr>
    </w:lvl>
    <w:lvl w:ilvl="7" w:tplc="2A266A16">
      <w:numFmt w:val="bullet"/>
      <w:lvlText w:val="•"/>
      <w:lvlJc w:val="left"/>
      <w:pPr>
        <w:ind w:left="6844" w:hanging="429"/>
      </w:pPr>
      <w:rPr>
        <w:rFonts w:hint="default"/>
      </w:rPr>
    </w:lvl>
    <w:lvl w:ilvl="8" w:tplc="52D29840">
      <w:numFmt w:val="bullet"/>
      <w:lvlText w:val="•"/>
      <w:lvlJc w:val="left"/>
      <w:pPr>
        <w:ind w:left="7796" w:hanging="429"/>
      </w:pPr>
      <w:rPr>
        <w:rFonts w:hint="default"/>
      </w:rPr>
    </w:lvl>
  </w:abstractNum>
  <w:abstractNum w:abstractNumId="7" w15:restartNumberingAfterBreak="0">
    <w:nsid w:val="3A9407D1"/>
    <w:multiLevelType w:val="hybridMultilevel"/>
    <w:tmpl w:val="145EB2F8"/>
    <w:lvl w:ilvl="0" w:tplc="679A06A0">
      <w:start w:val="1"/>
      <w:numFmt w:val="lowerRoman"/>
      <w:lvlText w:val="%1."/>
      <w:lvlJc w:val="left"/>
      <w:pPr>
        <w:ind w:left="1620" w:hanging="540"/>
        <w:jc w:val="right"/>
      </w:pPr>
      <w:rPr>
        <w:rFonts w:ascii="Georgia" w:eastAsia="Georgia" w:hAnsi="Georgia" w:cs="Georgia" w:hint="default"/>
        <w:b/>
        <w:bCs/>
        <w:i/>
        <w:spacing w:val="-2"/>
        <w:w w:val="99"/>
        <w:sz w:val="26"/>
        <w:szCs w:val="26"/>
      </w:rPr>
    </w:lvl>
    <w:lvl w:ilvl="1" w:tplc="99E2F9F4">
      <w:numFmt w:val="bullet"/>
      <w:lvlText w:val="•"/>
      <w:lvlJc w:val="left"/>
      <w:pPr>
        <w:ind w:left="2428" w:hanging="540"/>
      </w:pPr>
      <w:rPr>
        <w:rFonts w:hint="default"/>
      </w:rPr>
    </w:lvl>
    <w:lvl w:ilvl="2" w:tplc="C95C5192">
      <w:numFmt w:val="bullet"/>
      <w:lvlText w:val="•"/>
      <w:lvlJc w:val="left"/>
      <w:pPr>
        <w:ind w:left="3236" w:hanging="540"/>
      </w:pPr>
      <w:rPr>
        <w:rFonts w:hint="default"/>
      </w:rPr>
    </w:lvl>
    <w:lvl w:ilvl="3" w:tplc="C84473A4">
      <w:numFmt w:val="bullet"/>
      <w:lvlText w:val="•"/>
      <w:lvlJc w:val="left"/>
      <w:pPr>
        <w:ind w:left="4044" w:hanging="540"/>
      </w:pPr>
      <w:rPr>
        <w:rFonts w:hint="default"/>
      </w:rPr>
    </w:lvl>
    <w:lvl w:ilvl="4" w:tplc="F3A82DAE">
      <w:numFmt w:val="bullet"/>
      <w:lvlText w:val="•"/>
      <w:lvlJc w:val="left"/>
      <w:pPr>
        <w:ind w:left="4852" w:hanging="540"/>
      </w:pPr>
      <w:rPr>
        <w:rFonts w:hint="default"/>
      </w:rPr>
    </w:lvl>
    <w:lvl w:ilvl="5" w:tplc="C088ADBE">
      <w:numFmt w:val="bullet"/>
      <w:lvlText w:val="•"/>
      <w:lvlJc w:val="left"/>
      <w:pPr>
        <w:ind w:left="5660" w:hanging="540"/>
      </w:pPr>
      <w:rPr>
        <w:rFonts w:hint="default"/>
      </w:rPr>
    </w:lvl>
    <w:lvl w:ilvl="6" w:tplc="FCF6F1CC">
      <w:numFmt w:val="bullet"/>
      <w:lvlText w:val="•"/>
      <w:lvlJc w:val="left"/>
      <w:pPr>
        <w:ind w:left="6468" w:hanging="540"/>
      </w:pPr>
      <w:rPr>
        <w:rFonts w:hint="default"/>
      </w:rPr>
    </w:lvl>
    <w:lvl w:ilvl="7" w:tplc="B52AA55E">
      <w:numFmt w:val="bullet"/>
      <w:lvlText w:val="•"/>
      <w:lvlJc w:val="left"/>
      <w:pPr>
        <w:ind w:left="7276" w:hanging="540"/>
      </w:pPr>
      <w:rPr>
        <w:rFonts w:hint="default"/>
      </w:rPr>
    </w:lvl>
    <w:lvl w:ilvl="8" w:tplc="9A2E5846">
      <w:numFmt w:val="bullet"/>
      <w:lvlText w:val="•"/>
      <w:lvlJc w:val="left"/>
      <w:pPr>
        <w:ind w:left="8084" w:hanging="540"/>
      </w:pPr>
      <w:rPr>
        <w:rFonts w:hint="default"/>
      </w:rPr>
    </w:lvl>
  </w:abstractNum>
  <w:abstractNum w:abstractNumId="8" w15:restartNumberingAfterBreak="0">
    <w:nsid w:val="3B5C73A8"/>
    <w:multiLevelType w:val="hybridMultilevel"/>
    <w:tmpl w:val="84A2E0BE"/>
    <w:lvl w:ilvl="0" w:tplc="91107C88">
      <w:start w:val="1"/>
      <w:numFmt w:val="lowerRoman"/>
      <w:lvlText w:val="%1)"/>
      <w:lvlJc w:val="left"/>
      <w:pPr>
        <w:ind w:left="1137" w:hanging="238"/>
        <w:jc w:val="left"/>
      </w:pPr>
      <w:rPr>
        <w:rFonts w:ascii="Georgia" w:eastAsia="Georgia" w:hAnsi="Georgia" w:cs="Georgia" w:hint="default"/>
        <w:w w:val="99"/>
        <w:sz w:val="26"/>
        <w:szCs w:val="26"/>
      </w:rPr>
    </w:lvl>
    <w:lvl w:ilvl="1" w:tplc="CF6E2FC2">
      <w:numFmt w:val="bullet"/>
      <w:lvlText w:val="•"/>
      <w:lvlJc w:val="left"/>
      <w:pPr>
        <w:ind w:left="1996" w:hanging="238"/>
      </w:pPr>
      <w:rPr>
        <w:rFonts w:hint="default"/>
      </w:rPr>
    </w:lvl>
    <w:lvl w:ilvl="2" w:tplc="A93282CA">
      <w:numFmt w:val="bullet"/>
      <w:lvlText w:val="•"/>
      <w:lvlJc w:val="left"/>
      <w:pPr>
        <w:ind w:left="2852" w:hanging="238"/>
      </w:pPr>
      <w:rPr>
        <w:rFonts w:hint="default"/>
      </w:rPr>
    </w:lvl>
    <w:lvl w:ilvl="3" w:tplc="F6BAF070">
      <w:numFmt w:val="bullet"/>
      <w:lvlText w:val="•"/>
      <w:lvlJc w:val="left"/>
      <w:pPr>
        <w:ind w:left="3708" w:hanging="238"/>
      </w:pPr>
      <w:rPr>
        <w:rFonts w:hint="default"/>
      </w:rPr>
    </w:lvl>
    <w:lvl w:ilvl="4" w:tplc="8692FE26">
      <w:numFmt w:val="bullet"/>
      <w:lvlText w:val="•"/>
      <w:lvlJc w:val="left"/>
      <w:pPr>
        <w:ind w:left="4564" w:hanging="238"/>
      </w:pPr>
      <w:rPr>
        <w:rFonts w:hint="default"/>
      </w:rPr>
    </w:lvl>
    <w:lvl w:ilvl="5" w:tplc="B7C803C8">
      <w:numFmt w:val="bullet"/>
      <w:lvlText w:val="•"/>
      <w:lvlJc w:val="left"/>
      <w:pPr>
        <w:ind w:left="5420" w:hanging="238"/>
      </w:pPr>
      <w:rPr>
        <w:rFonts w:hint="default"/>
      </w:rPr>
    </w:lvl>
    <w:lvl w:ilvl="6" w:tplc="4D3A1D9A">
      <w:numFmt w:val="bullet"/>
      <w:lvlText w:val="•"/>
      <w:lvlJc w:val="left"/>
      <w:pPr>
        <w:ind w:left="6276" w:hanging="238"/>
      </w:pPr>
      <w:rPr>
        <w:rFonts w:hint="default"/>
      </w:rPr>
    </w:lvl>
    <w:lvl w:ilvl="7" w:tplc="10C243CA">
      <w:numFmt w:val="bullet"/>
      <w:lvlText w:val="•"/>
      <w:lvlJc w:val="left"/>
      <w:pPr>
        <w:ind w:left="7132" w:hanging="238"/>
      </w:pPr>
      <w:rPr>
        <w:rFonts w:hint="default"/>
      </w:rPr>
    </w:lvl>
    <w:lvl w:ilvl="8" w:tplc="1F7C5CD2">
      <w:numFmt w:val="bullet"/>
      <w:lvlText w:val="•"/>
      <w:lvlJc w:val="left"/>
      <w:pPr>
        <w:ind w:left="7988" w:hanging="238"/>
      </w:pPr>
      <w:rPr>
        <w:rFonts w:hint="default"/>
      </w:rPr>
    </w:lvl>
  </w:abstractNum>
  <w:abstractNum w:abstractNumId="9" w15:restartNumberingAfterBreak="0">
    <w:nsid w:val="4CE949C3"/>
    <w:multiLevelType w:val="hybridMultilevel"/>
    <w:tmpl w:val="24540722"/>
    <w:lvl w:ilvl="0" w:tplc="18FAA084">
      <w:start w:val="1"/>
      <w:numFmt w:val="decimal"/>
      <w:lvlText w:val="(%1)"/>
      <w:lvlJc w:val="left"/>
      <w:pPr>
        <w:ind w:left="900" w:hanging="516"/>
        <w:jc w:val="left"/>
      </w:pPr>
      <w:rPr>
        <w:rFonts w:ascii="Georgia" w:eastAsia="Georgia" w:hAnsi="Georgia" w:cs="Georgia" w:hint="default"/>
        <w:b/>
        <w:bCs/>
        <w:i/>
        <w:w w:val="99"/>
        <w:sz w:val="26"/>
        <w:szCs w:val="26"/>
      </w:rPr>
    </w:lvl>
    <w:lvl w:ilvl="1" w:tplc="97344EB2">
      <w:start w:val="1"/>
      <w:numFmt w:val="lowerLetter"/>
      <w:lvlText w:val="(%2)"/>
      <w:lvlJc w:val="left"/>
      <w:pPr>
        <w:ind w:left="1620" w:hanging="533"/>
        <w:jc w:val="left"/>
      </w:pPr>
      <w:rPr>
        <w:rFonts w:ascii="Georgia" w:eastAsia="Georgia" w:hAnsi="Georgia" w:cs="Georgia" w:hint="default"/>
        <w:b/>
        <w:bCs/>
        <w:i/>
        <w:spacing w:val="-2"/>
        <w:w w:val="99"/>
        <w:sz w:val="26"/>
        <w:szCs w:val="26"/>
      </w:rPr>
    </w:lvl>
    <w:lvl w:ilvl="2" w:tplc="90D82358">
      <w:numFmt w:val="bullet"/>
      <w:lvlText w:val="•"/>
      <w:lvlJc w:val="left"/>
      <w:pPr>
        <w:ind w:left="2080" w:hanging="533"/>
      </w:pPr>
      <w:rPr>
        <w:rFonts w:hint="default"/>
      </w:rPr>
    </w:lvl>
    <w:lvl w:ilvl="3" w:tplc="2CC288AA">
      <w:numFmt w:val="bullet"/>
      <w:lvlText w:val="•"/>
      <w:lvlJc w:val="left"/>
      <w:pPr>
        <w:ind w:left="3032" w:hanging="533"/>
      </w:pPr>
      <w:rPr>
        <w:rFonts w:hint="default"/>
      </w:rPr>
    </w:lvl>
    <w:lvl w:ilvl="4" w:tplc="5D7CCD7A">
      <w:numFmt w:val="bullet"/>
      <w:lvlText w:val="•"/>
      <w:lvlJc w:val="left"/>
      <w:pPr>
        <w:ind w:left="3985" w:hanging="533"/>
      </w:pPr>
      <w:rPr>
        <w:rFonts w:hint="default"/>
      </w:rPr>
    </w:lvl>
    <w:lvl w:ilvl="5" w:tplc="744E534E">
      <w:numFmt w:val="bullet"/>
      <w:lvlText w:val="•"/>
      <w:lvlJc w:val="left"/>
      <w:pPr>
        <w:ind w:left="4937" w:hanging="533"/>
      </w:pPr>
      <w:rPr>
        <w:rFonts w:hint="default"/>
      </w:rPr>
    </w:lvl>
    <w:lvl w:ilvl="6" w:tplc="5F06D29C">
      <w:numFmt w:val="bullet"/>
      <w:lvlText w:val="•"/>
      <w:lvlJc w:val="left"/>
      <w:pPr>
        <w:ind w:left="5890" w:hanging="533"/>
      </w:pPr>
      <w:rPr>
        <w:rFonts w:hint="default"/>
      </w:rPr>
    </w:lvl>
    <w:lvl w:ilvl="7" w:tplc="681A1F56">
      <w:numFmt w:val="bullet"/>
      <w:lvlText w:val="•"/>
      <w:lvlJc w:val="left"/>
      <w:pPr>
        <w:ind w:left="6842" w:hanging="533"/>
      </w:pPr>
      <w:rPr>
        <w:rFonts w:hint="default"/>
      </w:rPr>
    </w:lvl>
    <w:lvl w:ilvl="8" w:tplc="6BD6716C">
      <w:numFmt w:val="bullet"/>
      <w:lvlText w:val="•"/>
      <w:lvlJc w:val="left"/>
      <w:pPr>
        <w:ind w:left="7795" w:hanging="533"/>
      </w:pPr>
      <w:rPr>
        <w:rFonts w:hint="default"/>
      </w:rPr>
    </w:lvl>
  </w:abstractNum>
  <w:abstractNum w:abstractNumId="10" w15:restartNumberingAfterBreak="0">
    <w:nsid w:val="4FFA5D74"/>
    <w:multiLevelType w:val="hybridMultilevel"/>
    <w:tmpl w:val="D9BA6BE4"/>
    <w:lvl w:ilvl="0" w:tplc="648CD790">
      <w:start w:val="1"/>
      <w:numFmt w:val="lowerLetter"/>
      <w:lvlText w:val="(%1)"/>
      <w:lvlJc w:val="left"/>
      <w:pPr>
        <w:ind w:left="180" w:hanging="391"/>
        <w:jc w:val="right"/>
      </w:pPr>
      <w:rPr>
        <w:rFonts w:hint="default"/>
        <w:spacing w:val="-2"/>
        <w:w w:val="99"/>
      </w:rPr>
    </w:lvl>
    <w:lvl w:ilvl="1" w:tplc="6CC8B706">
      <w:numFmt w:val="bullet"/>
      <w:lvlText w:val="•"/>
      <w:lvlJc w:val="left"/>
      <w:pPr>
        <w:ind w:left="1132" w:hanging="391"/>
      </w:pPr>
      <w:rPr>
        <w:rFonts w:hint="default"/>
      </w:rPr>
    </w:lvl>
    <w:lvl w:ilvl="2" w:tplc="E9DE99A0">
      <w:numFmt w:val="bullet"/>
      <w:lvlText w:val="•"/>
      <w:lvlJc w:val="left"/>
      <w:pPr>
        <w:ind w:left="2084" w:hanging="391"/>
      </w:pPr>
      <w:rPr>
        <w:rFonts w:hint="default"/>
      </w:rPr>
    </w:lvl>
    <w:lvl w:ilvl="3" w:tplc="11ECC956">
      <w:numFmt w:val="bullet"/>
      <w:lvlText w:val="•"/>
      <w:lvlJc w:val="left"/>
      <w:pPr>
        <w:ind w:left="3036" w:hanging="391"/>
      </w:pPr>
      <w:rPr>
        <w:rFonts w:hint="default"/>
      </w:rPr>
    </w:lvl>
    <w:lvl w:ilvl="4" w:tplc="97366CAE">
      <w:numFmt w:val="bullet"/>
      <w:lvlText w:val="•"/>
      <w:lvlJc w:val="left"/>
      <w:pPr>
        <w:ind w:left="3988" w:hanging="391"/>
      </w:pPr>
      <w:rPr>
        <w:rFonts w:hint="default"/>
      </w:rPr>
    </w:lvl>
    <w:lvl w:ilvl="5" w:tplc="E22A1EFC">
      <w:numFmt w:val="bullet"/>
      <w:lvlText w:val="•"/>
      <w:lvlJc w:val="left"/>
      <w:pPr>
        <w:ind w:left="4940" w:hanging="391"/>
      </w:pPr>
      <w:rPr>
        <w:rFonts w:hint="default"/>
      </w:rPr>
    </w:lvl>
    <w:lvl w:ilvl="6" w:tplc="2856DD74">
      <w:numFmt w:val="bullet"/>
      <w:lvlText w:val="•"/>
      <w:lvlJc w:val="left"/>
      <w:pPr>
        <w:ind w:left="5892" w:hanging="391"/>
      </w:pPr>
      <w:rPr>
        <w:rFonts w:hint="default"/>
      </w:rPr>
    </w:lvl>
    <w:lvl w:ilvl="7" w:tplc="35A459CA">
      <w:numFmt w:val="bullet"/>
      <w:lvlText w:val="•"/>
      <w:lvlJc w:val="left"/>
      <w:pPr>
        <w:ind w:left="6844" w:hanging="391"/>
      </w:pPr>
      <w:rPr>
        <w:rFonts w:hint="default"/>
      </w:rPr>
    </w:lvl>
    <w:lvl w:ilvl="8" w:tplc="292CFB20">
      <w:numFmt w:val="bullet"/>
      <w:lvlText w:val="•"/>
      <w:lvlJc w:val="left"/>
      <w:pPr>
        <w:ind w:left="7796" w:hanging="391"/>
      </w:pPr>
      <w:rPr>
        <w:rFonts w:hint="default"/>
      </w:rPr>
    </w:lvl>
  </w:abstractNum>
  <w:abstractNum w:abstractNumId="11" w15:restartNumberingAfterBreak="0">
    <w:nsid w:val="52892AF7"/>
    <w:multiLevelType w:val="hybridMultilevel"/>
    <w:tmpl w:val="27764684"/>
    <w:lvl w:ilvl="0" w:tplc="C0BC606E">
      <w:start w:val="1"/>
      <w:numFmt w:val="lowerRoman"/>
      <w:lvlText w:val="%1."/>
      <w:lvlJc w:val="left"/>
      <w:pPr>
        <w:ind w:left="960" w:hanging="507"/>
        <w:jc w:val="right"/>
      </w:pPr>
      <w:rPr>
        <w:rFonts w:ascii="Georgia" w:eastAsia="Georgia" w:hAnsi="Georgia" w:cs="Georgia" w:hint="default"/>
        <w:w w:val="99"/>
        <w:sz w:val="26"/>
        <w:szCs w:val="26"/>
      </w:rPr>
    </w:lvl>
    <w:lvl w:ilvl="1" w:tplc="CDD4F00C">
      <w:numFmt w:val="bullet"/>
      <w:lvlText w:val="•"/>
      <w:lvlJc w:val="left"/>
      <w:pPr>
        <w:ind w:left="960" w:hanging="507"/>
      </w:pPr>
      <w:rPr>
        <w:rFonts w:hint="default"/>
      </w:rPr>
    </w:lvl>
    <w:lvl w:ilvl="2" w:tplc="98EE7FAA">
      <w:numFmt w:val="bullet"/>
      <w:lvlText w:val="•"/>
      <w:lvlJc w:val="left"/>
      <w:pPr>
        <w:ind w:left="1931" w:hanging="507"/>
      </w:pPr>
      <w:rPr>
        <w:rFonts w:hint="default"/>
      </w:rPr>
    </w:lvl>
    <w:lvl w:ilvl="3" w:tplc="33DE25D6">
      <w:numFmt w:val="bullet"/>
      <w:lvlText w:val="•"/>
      <w:lvlJc w:val="left"/>
      <w:pPr>
        <w:ind w:left="2902" w:hanging="507"/>
      </w:pPr>
      <w:rPr>
        <w:rFonts w:hint="default"/>
      </w:rPr>
    </w:lvl>
    <w:lvl w:ilvl="4" w:tplc="F1C6F230">
      <w:numFmt w:val="bullet"/>
      <w:lvlText w:val="•"/>
      <w:lvlJc w:val="left"/>
      <w:pPr>
        <w:ind w:left="3873" w:hanging="507"/>
      </w:pPr>
      <w:rPr>
        <w:rFonts w:hint="default"/>
      </w:rPr>
    </w:lvl>
    <w:lvl w:ilvl="5" w:tplc="D4AEA5D0">
      <w:numFmt w:val="bullet"/>
      <w:lvlText w:val="•"/>
      <w:lvlJc w:val="left"/>
      <w:pPr>
        <w:ind w:left="4844" w:hanging="507"/>
      </w:pPr>
      <w:rPr>
        <w:rFonts w:hint="default"/>
      </w:rPr>
    </w:lvl>
    <w:lvl w:ilvl="6" w:tplc="A45AA2E0">
      <w:numFmt w:val="bullet"/>
      <w:lvlText w:val="•"/>
      <w:lvlJc w:val="left"/>
      <w:pPr>
        <w:ind w:left="5815" w:hanging="507"/>
      </w:pPr>
      <w:rPr>
        <w:rFonts w:hint="default"/>
      </w:rPr>
    </w:lvl>
    <w:lvl w:ilvl="7" w:tplc="D410F7AC">
      <w:numFmt w:val="bullet"/>
      <w:lvlText w:val="•"/>
      <w:lvlJc w:val="left"/>
      <w:pPr>
        <w:ind w:left="6786" w:hanging="507"/>
      </w:pPr>
      <w:rPr>
        <w:rFonts w:hint="default"/>
      </w:rPr>
    </w:lvl>
    <w:lvl w:ilvl="8" w:tplc="398AC60A">
      <w:numFmt w:val="bullet"/>
      <w:lvlText w:val="•"/>
      <w:lvlJc w:val="left"/>
      <w:pPr>
        <w:ind w:left="7757" w:hanging="507"/>
      </w:pPr>
      <w:rPr>
        <w:rFonts w:hint="default"/>
      </w:rPr>
    </w:lvl>
  </w:abstractNum>
  <w:abstractNum w:abstractNumId="12" w15:restartNumberingAfterBreak="0">
    <w:nsid w:val="52EA2C1F"/>
    <w:multiLevelType w:val="hybridMultilevel"/>
    <w:tmpl w:val="A748E7B6"/>
    <w:lvl w:ilvl="0" w:tplc="C5DE7D6E">
      <w:start w:val="106"/>
      <w:numFmt w:val="decimal"/>
      <w:lvlText w:val="[%1]"/>
      <w:lvlJc w:val="left"/>
      <w:pPr>
        <w:ind w:left="900" w:hanging="780"/>
        <w:jc w:val="left"/>
      </w:pPr>
      <w:rPr>
        <w:rFonts w:ascii="Georgia" w:eastAsia="Georgia" w:hAnsi="Georgia" w:cs="Georgia" w:hint="default"/>
        <w:b/>
        <w:bCs/>
        <w:i/>
        <w:w w:val="99"/>
        <w:sz w:val="26"/>
        <w:szCs w:val="26"/>
      </w:rPr>
    </w:lvl>
    <w:lvl w:ilvl="1" w:tplc="6792A36C">
      <w:numFmt w:val="bullet"/>
      <w:lvlText w:val="•"/>
      <w:lvlJc w:val="left"/>
      <w:pPr>
        <w:ind w:left="1780" w:hanging="780"/>
      </w:pPr>
      <w:rPr>
        <w:rFonts w:hint="default"/>
      </w:rPr>
    </w:lvl>
    <w:lvl w:ilvl="2" w:tplc="015EEA74">
      <w:numFmt w:val="bullet"/>
      <w:lvlText w:val="•"/>
      <w:lvlJc w:val="left"/>
      <w:pPr>
        <w:ind w:left="2660" w:hanging="780"/>
      </w:pPr>
      <w:rPr>
        <w:rFonts w:hint="default"/>
      </w:rPr>
    </w:lvl>
    <w:lvl w:ilvl="3" w:tplc="0972D9B8">
      <w:numFmt w:val="bullet"/>
      <w:lvlText w:val="•"/>
      <w:lvlJc w:val="left"/>
      <w:pPr>
        <w:ind w:left="3540" w:hanging="780"/>
      </w:pPr>
      <w:rPr>
        <w:rFonts w:hint="default"/>
      </w:rPr>
    </w:lvl>
    <w:lvl w:ilvl="4" w:tplc="297A81F2">
      <w:numFmt w:val="bullet"/>
      <w:lvlText w:val="•"/>
      <w:lvlJc w:val="left"/>
      <w:pPr>
        <w:ind w:left="4420" w:hanging="780"/>
      </w:pPr>
      <w:rPr>
        <w:rFonts w:hint="default"/>
      </w:rPr>
    </w:lvl>
    <w:lvl w:ilvl="5" w:tplc="9280ACD0">
      <w:numFmt w:val="bullet"/>
      <w:lvlText w:val="•"/>
      <w:lvlJc w:val="left"/>
      <w:pPr>
        <w:ind w:left="5300" w:hanging="780"/>
      </w:pPr>
      <w:rPr>
        <w:rFonts w:hint="default"/>
      </w:rPr>
    </w:lvl>
    <w:lvl w:ilvl="6" w:tplc="32D2F2F8">
      <w:numFmt w:val="bullet"/>
      <w:lvlText w:val="•"/>
      <w:lvlJc w:val="left"/>
      <w:pPr>
        <w:ind w:left="6180" w:hanging="780"/>
      </w:pPr>
      <w:rPr>
        <w:rFonts w:hint="default"/>
      </w:rPr>
    </w:lvl>
    <w:lvl w:ilvl="7" w:tplc="9A0C6608">
      <w:numFmt w:val="bullet"/>
      <w:lvlText w:val="•"/>
      <w:lvlJc w:val="left"/>
      <w:pPr>
        <w:ind w:left="7060" w:hanging="780"/>
      </w:pPr>
      <w:rPr>
        <w:rFonts w:hint="default"/>
      </w:rPr>
    </w:lvl>
    <w:lvl w:ilvl="8" w:tplc="B342915A">
      <w:numFmt w:val="bullet"/>
      <w:lvlText w:val="•"/>
      <w:lvlJc w:val="left"/>
      <w:pPr>
        <w:ind w:left="7940" w:hanging="780"/>
      </w:pPr>
      <w:rPr>
        <w:rFonts w:hint="default"/>
      </w:rPr>
    </w:lvl>
  </w:abstractNum>
  <w:abstractNum w:abstractNumId="13" w15:restartNumberingAfterBreak="0">
    <w:nsid w:val="584477D9"/>
    <w:multiLevelType w:val="hybridMultilevel"/>
    <w:tmpl w:val="3844060C"/>
    <w:lvl w:ilvl="0" w:tplc="42785A38">
      <w:start w:val="1"/>
      <w:numFmt w:val="upperLetter"/>
      <w:lvlText w:val="%1."/>
      <w:lvlJc w:val="left"/>
      <w:pPr>
        <w:ind w:left="527" w:hanging="348"/>
        <w:jc w:val="right"/>
      </w:pPr>
      <w:rPr>
        <w:rFonts w:ascii="Georgia" w:eastAsia="Georgia" w:hAnsi="Georgia" w:cs="Georgia" w:hint="default"/>
        <w:b/>
        <w:bCs/>
        <w:spacing w:val="-1"/>
        <w:w w:val="99"/>
        <w:sz w:val="26"/>
        <w:szCs w:val="26"/>
      </w:rPr>
    </w:lvl>
    <w:lvl w:ilvl="1" w:tplc="747E8890">
      <w:start w:val="1"/>
      <w:numFmt w:val="lowerRoman"/>
      <w:lvlText w:val="%2)"/>
      <w:lvlJc w:val="left"/>
      <w:pPr>
        <w:ind w:left="1176" w:hanging="276"/>
        <w:jc w:val="right"/>
      </w:pPr>
      <w:rPr>
        <w:rFonts w:ascii="Georgia" w:eastAsia="Georgia" w:hAnsi="Georgia" w:cs="Georgia" w:hint="default"/>
        <w:b/>
        <w:bCs/>
        <w:i/>
        <w:spacing w:val="-2"/>
        <w:w w:val="99"/>
        <w:sz w:val="26"/>
        <w:szCs w:val="26"/>
      </w:rPr>
    </w:lvl>
    <w:lvl w:ilvl="2" w:tplc="8D60FDD2">
      <w:numFmt w:val="bullet"/>
      <w:lvlText w:val="•"/>
      <w:lvlJc w:val="left"/>
      <w:pPr>
        <w:ind w:left="2126" w:hanging="276"/>
      </w:pPr>
      <w:rPr>
        <w:rFonts w:hint="default"/>
      </w:rPr>
    </w:lvl>
    <w:lvl w:ilvl="3" w:tplc="FFF4BE1E">
      <w:numFmt w:val="bullet"/>
      <w:lvlText w:val="•"/>
      <w:lvlJc w:val="left"/>
      <w:pPr>
        <w:ind w:left="3073" w:hanging="276"/>
      </w:pPr>
      <w:rPr>
        <w:rFonts w:hint="default"/>
      </w:rPr>
    </w:lvl>
    <w:lvl w:ilvl="4" w:tplc="1A6AAE74">
      <w:numFmt w:val="bullet"/>
      <w:lvlText w:val="•"/>
      <w:lvlJc w:val="left"/>
      <w:pPr>
        <w:ind w:left="4020" w:hanging="276"/>
      </w:pPr>
      <w:rPr>
        <w:rFonts w:hint="default"/>
      </w:rPr>
    </w:lvl>
    <w:lvl w:ilvl="5" w:tplc="3F7280F6">
      <w:numFmt w:val="bullet"/>
      <w:lvlText w:val="•"/>
      <w:lvlJc w:val="left"/>
      <w:pPr>
        <w:ind w:left="4966" w:hanging="276"/>
      </w:pPr>
      <w:rPr>
        <w:rFonts w:hint="default"/>
      </w:rPr>
    </w:lvl>
    <w:lvl w:ilvl="6" w:tplc="E6C8047E">
      <w:numFmt w:val="bullet"/>
      <w:lvlText w:val="•"/>
      <w:lvlJc w:val="left"/>
      <w:pPr>
        <w:ind w:left="5913" w:hanging="276"/>
      </w:pPr>
      <w:rPr>
        <w:rFonts w:hint="default"/>
      </w:rPr>
    </w:lvl>
    <w:lvl w:ilvl="7" w:tplc="C442CB26">
      <w:numFmt w:val="bullet"/>
      <w:lvlText w:val="•"/>
      <w:lvlJc w:val="left"/>
      <w:pPr>
        <w:ind w:left="6860" w:hanging="276"/>
      </w:pPr>
      <w:rPr>
        <w:rFonts w:hint="default"/>
      </w:rPr>
    </w:lvl>
    <w:lvl w:ilvl="8" w:tplc="3050B876">
      <w:numFmt w:val="bullet"/>
      <w:lvlText w:val="•"/>
      <w:lvlJc w:val="left"/>
      <w:pPr>
        <w:ind w:left="7806" w:hanging="276"/>
      </w:pPr>
      <w:rPr>
        <w:rFonts w:hint="default"/>
      </w:rPr>
    </w:lvl>
  </w:abstractNum>
  <w:abstractNum w:abstractNumId="14" w15:restartNumberingAfterBreak="0">
    <w:nsid w:val="60074095"/>
    <w:multiLevelType w:val="hybridMultilevel"/>
    <w:tmpl w:val="B002D136"/>
    <w:lvl w:ilvl="0" w:tplc="C002BEB8">
      <w:start w:val="1"/>
      <w:numFmt w:val="lowerRoman"/>
      <w:lvlText w:val="%1."/>
      <w:lvlJc w:val="left"/>
      <w:pPr>
        <w:ind w:left="1620" w:hanging="507"/>
        <w:jc w:val="right"/>
      </w:pPr>
      <w:rPr>
        <w:rFonts w:hint="default"/>
        <w:w w:val="99"/>
      </w:rPr>
    </w:lvl>
    <w:lvl w:ilvl="1" w:tplc="1B42143A">
      <w:numFmt w:val="bullet"/>
      <w:lvlText w:val="•"/>
      <w:lvlJc w:val="left"/>
      <w:pPr>
        <w:ind w:left="2428" w:hanging="507"/>
      </w:pPr>
      <w:rPr>
        <w:rFonts w:hint="default"/>
      </w:rPr>
    </w:lvl>
    <w:lvl w:ilvl="2" w:tplc="3DF67762">
      <w:numFmt w:val="bullet"/>
      <w:lvlText w:val="•"/>
      <w:lvlJc w:val="left"/>
      <w:pPr>
        <w:ind w:left="3236" w:hanging="507"/>
      </w:pPr>
      <w:rPr>
        <w:rFonts w:hint="default"/>
      </w:rPr>
    </w:lvl>
    <w:lvl w:ilvl="3" w:tplc="78722932">
      <w:numFmt w:val="bullet"/>
      <w:lvlText w:val="•"/>
      <w:lvlJc w:val="left"/>
      <w:pPr>
        <w:ind w:left="4044" w:hanging="507"/>
      </w:pPr>
      <w:rPr>
        <w:rFonts w:hint="default"/>
      </w:rPr>
    </w:lvl>
    <w:lvl w:ilvl="4" w:tplc="E7460E36">
      <w:numFmt w:val="bullet"/>
      <w:lvlText w:val="•"/>
      <w:lvlJc w:val="left"/>
      <w:pPr>
        <w:ind w:left="4852" w:hanging="507"/>
      </w:pPr>
      <w:rPr>
        <w:rFonts w:hint="default"/>
      </w:rPr>
    </w:lvl>
    <w:lvl w:ilvl="5" w:tplc="835860B2">
      <w:numFmt w:val="bullet"/>
      <w:lvlText w:val="•"/>
      <w:lvlJc w:val="left"/>
      <w:pPr>
        <w:ind w:left="5660" w:hanging="507"/>
      </w:pPr>
      <w:rPr>
        <w:rFonts w:hint="default"/>
      </w:rPr>
    </w:lvl>
    <w:lvl w:ilvl="6" w:tplc="EC645A88">
      <w:numFmt w:val="bullet"/>
      <w:lvlText w:val="•"/>
      <w:lvlJc w:val="left"/>
      <w:pPr>
        <w:ind w:left="6468" w:hanging="507"/>
      </w:pPr>
      <w:rPr>
        <w:rFonts w:hint="default"/>
      </w:rPr>
    </w:lvl>
    <w:lvl w:ilvl="7" w:tplc="89062B10">
      <w:numFmt w:val="bullet"/>
      <w:lvlText w:val="•"/>
      <w:lvlJc w:val="left"/>
      <w:pPr>
        <w:ind w:left="7276" w:hanging="507"/>
      </w:pPr>
      <w:rPr>
        <w:rFonts w:hint="default"/>
      </w:rPr>
    </w:lvl>
    <w:lvl w:ilvl="8" w:tplc="9026AC8E">
      <w:numFmt w:val="bullet"/>
      <w:lvlText w:val="•"/>
      <w:lvlJc w:val="left"/>
      <w:pPr>
        <w:ind w:left="8084" w:hanging="507"/>
      </w:pPr>
      <w:rPr>
        <w:rFonts w:hint="default"/>
      </w:rPr>
    </w:lvl>
  </w:abstractNum>
  <w:abstractNum w:abstractNumId="15" w15:restartNumberingAfterBreak="0">
    <w:nsid w:val="62830047"/>
    <w:multiLevelType w:val="hybridMultilevel"/>
    <w:tmpl w:val="C582A14E"/>
    <w:lvl w:ilvl="0" w:tplc="BBC28E6E">
      <w:start w:val="9"/>
      <w:numFmt w:val="upperLetter"/>
      <w:lvlText w:val="%1."/>
      <w:lvlJc w:val="left"/>
      <w:pPr>
        <w:ind w:left="900" w:hanging="360"/>
        <w:jc w:val="left"/>
      </w:pPr>
      <w:rPr>
        <w:rFonts w:ascii="Georgia" w:eastAsia="Georgia" w:hAnsi="Georgia" w:cs="Georgia" w:hint="default"/>
        <w:b/>
        <w:bCs/>
        <w:spacing w:val="-1"/>
        <w:w w:val="99"/>
        <w:sz w:val="26"/>
        <w:szCs w:val="26"/>
      </w:rPr>
    </w:lvl>
    <w:lvl w:ilvl="1" w:tplc="840C696A">
      <w:start w:val="1"/>
      <w:numFmt w:val="lowerRoman"/>
      <w:lvlText w:val="%2)"/>
      <w:lvlJc w:val="left"/>
      <w:pPr>
        <w:ind w:left="900" w:hanging="403"/>
        <w:jc w:val="left"/>
      </w:pPr>
      <w:rPr>
        <w:rFonts w:ascii="Georgia" w:eastAsia="Georgia" w:hAnsi="Georgia" w:cs="Georgia" w:hint="default"/>
        <w:b/>
        <w:bCs/>
        <w:i/>
        <w:spacing w:val="-2"/>
        <w:w w:val="99"/>
        <w:sz w:val="26"/>
        <w:szCs w:val="26"/>
      </w:rPr>
    </w:lvl>
    <w:lvl w:ilvl="2" w:tplc="90D4B06E">
      <w:numFmt w:val="bullet"/>
      <w:lvlText w:val="•"/>
      <w:lvlJc w:val="left"/>
      <w:pPr>
        <w:ind w:left="2660" w:hanging="403"/>
      </w:pPr>
      <w:rPr>
        <w:rFonts w:hint="default"/>
      </w:rPr>
    </w:lvl>
    <w:lvl w:ilvl="3" w:tplc="F132C78A">
      <w:numFmt w:val="bullet"/>
      <w:lvlText w:val="•"/>
      <w:lvlJc w:val="left"/>
      <w:pPr>
        <w:ind w:left="3540" w:hanging="403"/>
      </w:pPr>
      <w:rPr>
        <w:rFonts w:hint="default"/>
      </w:rPr>
    </w:lvl>
    <w:lvl w:ilvl="4" w:tplc="B462AE48">
      <w:numFmt w:val="bullet"/>
      <w:lvlText w:val="•"/>
      <w:lvlJc w:val="left"/>
      <w:pPr>
        <w:ind w:left="4420" w:hanging="403"/>
      </w:pPr>
      <w:rPr>
        <w:rFonts w:hint="default"/>
      </w:rPr>
    </w:lvl>
    <w:lvl w:ilvl="5" w:tplc="6CE2A064">
      <w:numFmt w:val="bullet"/>
      <w:lvlText w:val="•"/>
      <w:lvlJc w:val="left"/>
      <w:pPr>
        <w:ind w:left="5300" w:hanging="403"/>
      </w:pPr>
      <w:rPr>
        <w:rFonts w:hint="default"/>
      </w:rPr>
    </w:lvl>
    <w:lvl w:ilvl="6" w:tplc="97728BBA">
      <w:numFmt w:val="bullet"/>
      <w:lvlText w:val="•"/>
      <w:lvlJc w:val="left"/>
      <w:pPr>
        <w:ind w:left="6180" w:hanging="403"/>
      </w:pPr>
      <w:rPr>
        <w:rFonts w:hint="default"/>
      </w:rPr>
    </w:lvl>
    <w:lvl w:ilvl="7" w:tplc="D9344374">
      <w:numFmt w:val="bullet"/>
      <w:lvlText w:val="•"/>
      <w:lvlJc w:val="left"/>
      <w:pPr>
        <w:ind w:left="7060" w:hanging="403"/>
      </w:pPr>
      <w:rPr>
        <w:rFonts w:hint="default"/>
      </w:rPr>
    </w:lvl>
    <w:lvl w:ilvl="8" w:tplc="13446186">
      <w:numFmt w:val="bullet"/>
      <w:lvlText w:val="•"/>
      <w:lvlJc w:val="left"/>
      <w:pPr>
        <w:ind w:left="7940" w:hanging="403"/>
      </w:pPr>
      <w:rPr>
        <w:rFonts w:hint="default"/>
      </w:rPr>
    </w:lvl>
  </w:abstractNum>
  <w:abstractNum w:abstractNumId="16" w15:restartNumberingAfterBreak="0">
    <w:nsid w:val="6E44782F"/>
    <w:multiLevelType w:val="hybridMultilevel"/>
    <w:tmpl w:val="07A0D4D4"/>
    <w:lvl w:ilvl="0" w:tplc="615EC7D8">
      <w:start w:val="1"/>
      <w:numFmt w:val="lowerRoman"/>
      <w:lvlText w:val="%1."/>
      <w:lvlJc w:val="left"/>
      <w:pPr>
        <w:ind w:left="900" w:hanging="507"/>
        <w:jc w:val="right"/>
      </w:pPr>
      <w:rPr>
        <w:rFonts w:ascii="Georgia" w:eastAsia="Georgia" w:hAnsi="Georgia" w:cs="Georgia" w:hint="default"/>
        <w:w w:val="99"/>
        <w:sz w:val="26"/>
        <w:szCs w:val="26"/>
      </w:rPr>
    </w:lvl>
    <w:lvl w:ilvl="1" w:tplc="3C981D62">
      <w:numFmt w:val="bullet"/>
      <w:lvlText w:val="•"/>
      <w:lvlJc w:val="left"/>
      <w:pPr>
        <w:ind w:left="1780" w:hanging="507"/>
      </w:pPr>
      <w:rPr>
        <w:rFonts w:hint="default"/>
      </w:rPr>
    </w:lvl>
    <w:lvl w:ilvl="2" w:tplc="7BCA5930">
      <w:numFmt w:val="bullet"/>
      <w:lvlText w:val="•"/>
      <w:lvlJc w:val="left"/>
      <w:pPr>
        <w:ind w:left="2660" w:hanging="507"/>
      </w:pPr>
      <w:rPr>
        <w:rFonts w:hint="default"/>
      </w:rPr>
    </w:lvl>
    <w:lvl w:ilvl="3" w:tplc="1462475E">
      <w:numFmt w:val="bullet"/>
      <w:lvlText w:val="•"/>
      <w:lvlJc w:val="left"/>
      <w:pPr>
        <w:ind w:left="3540" w:hanging="507"/>
      </w:pPr>
      <w:rPr>
        <w:rFonts w:hint="default"/>
      </w:rPr>
    </w:lvl>
    <w:lvl w:ilvl="4" w:tplc="758ACFAC">
      <w:numFmt w:val="bullet"/>
      <w:lvlText w:val="•"/>
      <w:lvlJc w:val="left"/>
      <w:pPr>
        <w:ind w:left="4420" w:hanging="507"/>
      </w:pPr>
      <w:rPr>
        <w:rFonts w:hint="default"/>
      </w:rPr>
    </w:lvl>
    <w:lvl w:ilvl="5" w:tplc="93C67ACE">
      <w:numFmt w:val="bullet"/>
      <w:lvlText w:val="•"/>
      <w:lvlJc w:val="left"/>
      <w:pPr>
        <w:ind w:left="5300" w:hanging="507"/>
      </w:pPr>
      <w:rPr>
        <w:rFonts w:hint="default"/>
      </w:rPr>
    </w:lvl>
    <w:lvl w:ilvl="6" w:tplc="C35067A6">
      <w:numFmt w:val="bullet"/>
      <w:lvlText w:val="•"/>
      <w:lvlJc w:val="left"/>
      <w:pPr>
        <w:ind w:left="6180" w:hanging="507"/>
      </w:pPr>
      <w:rPr>
        <w:rFonts w:hint="default"/>
      </w:rPr>
    </w:lvl>
    <w:lvl w:ilvl="7" w:tplc="CB8677E8">
      <w:numFmt w:val="bullet"/>
      <w:lvlText w:val="•"/>
      <w:lvlJc w:val="left"/>
      <w:pPr>
        <w:ind w:left="7060" w:hanging="507"/>
      </w:pPr>
      <w:rPr>
        <w:rFonts w:hint="default"/>
      </w:rPr>
    </w:lvl>
    <w:lvl w:ilvl="8" w:tplc="818E95B4">
      <w:numFmt w:val="bullet"/>
      <w:lvlText w:val="•"/>
      <w:lvlJc w:val="left"/>
      <w:pPr>
        <w:ind w:left="7940" w:hanging="507"/>
      </w:pPr>
      <w:rPr>
        <w:rFonts w:hint="default"/>
      </w:rPr>
    </w:lvl>
  </w:abstractNum>
  <w:abstractNum w:abstractNumId="17" w15:restartNumberingAfterBreak="0">
    <w:nsid w:val="703C07F9"/>
    <w:multiLevelType w:val="hybridMultilevel"/>
    <w:tmpl w:val="38548162"/>
    <w:lvl w:ilvl="0" w:tplc="307EC538">
      <w:start w:val="1"/>
      <w:numFmt w:val="decimal"/>
      <w:lvlText w:val="%1."/>
      <w:lvlJc w:val="left"/>
      <w:pPr>
        <w:ind w:left="900" w:hanging="288"/>
        <w:jc w:val="left"/>
      </w:pPr>
      <w:rPr>
        <w:rFonts w:ascii="Georgia" w:eastAsia="Georgia" w:hAnsi="Georgia" w:cs="Georgia" w:hint="default"/>
        <w:b/>
        <w:bCs/>
        <w:i/>
        <w:w w:val="99"/>
        <w:sz w:val="26"/>
        <w:szCs w:val="26"/>
      </w:rPr>
    </w:lvl>
    <w:lvl w:ilvl="1" w:tplc="7D94232C">
      <w:start w:val="1"/>
      <w:numFmt w:val="lowerLetter"/>
      <w:lvlText w:val="%2."/>
      <w:lvlJc w:val="left"/>
      <w:pPr>
        <w:ind w:left="1934" w:hanging="315"/>
        <w:jc w:val="left"/>
      </w:pPr>
      <w:rPr>
        <w:rFonts w:ascii="Georgia" w:eastAsia="Georgia" w:hAnsi="Georgia" w:cs="Georgia" w:hint="default"/>
        <w:b/>
        <w:bCs/>
        <w:i/>
        <w:spacing w:val="-1"/>
        <w:w w:val="99"/>
        <w:sz w:val="26"/>
        <w:szCs w:val="26"/>
      </w:rPr>
    </w:lvl>
    <w:lvl w:ilvl="2" w:tplc="9AC4BB74">
      <w:numFmt w:val="bullet"/>
      <w:lvlText w:val="•"/>
      <w:lvlJc w:val="left"/>
      <w:pPr>
        <w:ind w:left="2802" w:hanging="315"/>
      </w:pPr>
      <w:rPr>
        <w:rFonts w:hint="default"/>
      </w:rPr>
    </w:lvl>
    <w:lvl w:ilvl="3" w:tplc="FE5A5BBC">
      <w:numFmt w:val="bullet"/>
      <w:lvlText w:val="•"/>
      <w:lvlJc w:val="left"/>
      <w:pPr>
        <w:ind w:left="3664" w:hanging="315"/>
      </w:pPr>
      <w:rPr>
        <w:rFonts w:hint="default"/>
      </w:rPr>
    </w:lvl>
    <w:lvl w:ilvl="4" w:tplc="8D36DBB8">
      <w:numFmt w:val="bullet"/>
      <w:lvlText w:val="•"/>
      <w:lvlJc w:val="left"/>
      <w:pPr>
        <w:ind w:left="4526" w:hanging="315"/>
      </w:pPr>
      <w:rPr>
        <w:rFonts w:hint="default"/>
      </w:rPr>
    </w:lvl>
    <w:lvl w:ilvl="5" w:tplc="B0BA71F6">
      <w:numFmt w:val="bullet"/>
      <w:lvlText w:val="•"/>
      <w:lvlJc w:val="left"/>
      <w:pPr>
        <w:ind w:left="5388" w:hanging="315"/>
      </w:pPr>
      <w:rPr>
        <w:rFonts w:hint="default"/>
      </w:rPr>
    </w:lvl>
    <w:lvl w:ilvl="6" w:tplc="576C2ECA">
      <w:numFmt w:val="bullet"/>
      <w:lvlText w:val="•"/>
      <w:lvlJc w:val="left"/>
      <w:pPr>
        <w:ind w:left="6251" w:hanging="315"/>
      </w:pPr>
      <w:rPr>
        <w:rFonts w:hint="default"/>
      </w:rPr>
    </w:lvl>
    <w:lvl w:ilvl="7" w:tplc="6E3A01DC">
      <w:numFmt w:val="bullet"/>
      <w:lvlText w:val="•"/>
      <w:lvlJc w:val="left"/>
      <w:pPr>
        <w:ind w:left="7113" w:hanging="315"/>
      </w:pPr>
      <w:rPr>
        <w:rFonts w:hint="default"/>
      </w:rPr>
    </w:lvl>
    <w:lvl w:ilvl="8" w:tplc="C84E11A4">
      <w:numFmt w:val="bullet"/>
      <w:lvlText w:val="•"/>
      <w:lvlJc w:val="left"/>
      <w:pPr>
        <w:ind w:left="7975" w:hanging="315"/>
      </w:pPr>
      <w:rPr>
        <w:rFonts w:hint="default"/>
      </w:rPr>
    </w:lvl>
  </w:abstractNum>
  <w:abstractNum w:abstractNumId="18" w15:restartNumberingAfterBreak="0">
    <w:nsid w:val="75726CDE"/>
    <w:multiLevelType w:val="hybridMultilevel"/>
    <w:tmpl w:val="A9F244B4"/>
    <w:lvl w:ilvl="0" w:tplc="1F820444">
      <w:start w:val="1"/>
      <w:numFmt w:val="lowerRoman"/>
      <w:lvlText w:val="%1."/>
      <w:lvlJc w:val="left"/>
      <w:pPr>
        <w:ind w:left="1109" w:hanging="210"/>
        <w:jc w:val="left"/>
      </w:pPr>
      <w:rPr>
        <w:rFonts w:ascii="Georgia" w:eastAsia="Georgia" w:hAnsi="Georgia" w:cs="Georgia" w:hint="default"/>
        <w:w w:val="99"/>
        <w:sz w:val="26"/>
        <w:szCs w:val="26"/>
      </w:rPr>
    </w:lvl>
    <w:lvl w:ilvl="1" w:tplc="F0882E94">
      <w:numFmt w:val="bullet"/>
      <w:lvlText w:val="•"/>
      <w:lvlJc w:val="left"/>
      <w:pPr>
        <w:ind w:left="1960" w:hanging="210"/>
      </w:pPr>
      <w:rPr>
        <w:rFonts w:hint="default"/>
      </w:rPr>
    </w:lvl>
    <w:lvl w:ilvl="2" w:tplc="741A6EDA">
      <w:numFmt w:val="bullet"/>
      <w:lvlText w:val="•"/>
      <w:lvlJc w:val="left"/>
      <w:pPr>
        <w:ind w:left="2820" w:hanging="210"/>
      </w:pPr>
      <w:rPr>
        <w:rFonts w:hint="default"/>
      </w:rPr>
    </w:lvl>
    <w:lvl w:ilvl="3" w:tplc="01B4BCFE">
      <w:numFmt w:val="bullet"/>
      <w:lvlText w:val="•"/>
      <w:lvlJc w:val="left"/>
      <w:pPr>
        <w:ind w:left="3680" w:hanging="210"/>
      </w:pPr>
      <w:rPr>
        <w:rFonts w:hint="default"/>
      </w:rPr>
    </w:lvl>
    <w:lvl w:ilvl="4" w:tplc="D138C848">
      <w:numFmt w:val="bullet"/>
      <w:lvlText w:val="•"/>
      <w:lvlJc w:val="left"/>
      <w:pPr>
        <w:ind w:left="4540" w:hanging="210"/>
      </w:pPr>
      <w:rPr>
        <w:rFonts w:hint="default"/>
      </w:rPr>
    </w:lvl>
    <w:lvl w:ilvl="5" w:tplc="F840343C">
      <w:numFmt w:val="bullet"/>
      <w:lvlText w:val="•"/>
      <w:lvlJc w:val="left"/>
      <w:pPr>
        <w:ind w:left="5400" w:hanging="210"/>
      </w:pPr>
      <w:rPr>
        <w:rFonts w:hint="default"/>
      </w:rPr>
    </w:lvl>
    <w:lvl w:ilvl="6" w:tplc="2ADEFB04">
      <w:numFmt w:val="bullet"/>
      <w:lvlText w:val="•"/>
      <w:lvlJc w:val="left"/>
      <w:pPr>
        <w:ind w:left="6260" w:hanging="210"/>
      </w:pPr>
      <w:rPr>
        <w:rFonts w:hint="default"/>
      </w:rPr>
    </w:lvl>
    <w:lvl w:ilvl="7" w:tplc="4AECB610">
      <w:numFmt w:val="bullet"/>
      <w:lvlText w:val="•"/>
      <w:lvlJc w:val="left"/>
      <w:pPr>
        <w:ind w:left="7120" w:hanging="210"/>
      </w:pPr>
      <w:rPr>
        <w:rFonts w:hint="default"/>
      </w:rPr>
    </w:lvl>
    <w:lvl w:ilvl="8" w:tplc="F85C8E78">
      <w:numFmt w:val="bullet"/>
      <w:lvlText w:val="•"/>
      <w:lvlJc w:val="left"/>
      <w:pPr>
        <w:ind w:left="7980" w:hanging="210"/>
      </w:pPr>
      <w:rPr>
        <w:rFonts w:hint="default"/>
      </w:rPr>
    </w:lvl>
  </w:abstractNum>
  <w:abstractNum w:abstractNumId="19" w15:restartNumberingAfterBreak="0">
    <w:nsid w:val="7928522A"/>
    <w:multiLevelType w:val="hybridMultilevel"/>
    <w:tmpl w:val="DE24BB7E"/>
    <w:lvl w:ilvl="0" w:tplc="57026ABC">
      <w:start w:val="4"/>
      <w:numFmt w:val="lowerLetter"/>
      <w:lvlText w:val="(%1)"/>
      <w:lvlJc w:val="left"/>
      <w:pPr>
        <w:ind w:left="900" w:hanging="596"/>
        <w:jc w:val="left"/>
      </w:pPr>
      <w:rPr>
        <w:rFonts w:ascii="Georgia" w:eastAsia="Georgia" w:hAnsi="Georgia" w:cs="Georgia" w:hint="default"/>
        <w:b/>
        <w:bCs/>
        <w:w w:val="99"/>
        <w:sz w:val="26"/>
        <w:szCs w:val="26"/>
      </w:rPr>
    </w:lvl>
    <w:lvl w:ilvl="1" w:tplc="25849B2C">
      <w:numFmt w:val="bullet"/>
      <w:lvlText w:val="•"/>
      <w:lvlJc w:val="left"/>
      <w:pPr>
        <w:ind w:left="1780" w:hanging="596"/>
      </w:pPr>
      <w:rPr>
        <w:rFonts w:hint="default"/>
      </w:rPr>
    </w:lvl>
    <w:lvl w:ilvl="2" w:tplc="52BEA604">
      <w:numFmt w:val="bullet"/>
      <w:lvlText w:val="•"/>
      <w:lvlJc w:val="left"/>
      <w:pPr>
        <w:ind w:left="2660" w:hanging="596"/>
      </w:pPr>
      <w:rPr>
        <w:rFonts w:hint="default"/>
      </w:rPr>
    </w:lvl>
    <w:lvl w:ilvl="3" w:tplc="8E1A08C4">
      <w:numFmt w:val="bullet"/>
      <w:lvlText w:val="•"/>
      <w:lvlJc w:val="left"/>
      <w:pPr>
        <w:ind w:left="3540" w:hanging="596"/>
      </w:pPr>
      <w:rPr>
        <w:rFonts w:hint="default"/>
      </w:rPr>
    </w:lvl>
    <w:lvl w:ilvl="4" w:tplc="B3F2BA50">
      <w:numFmt w:val="bullet"/>
      <w:lvlText w:val="•"/>
      <w:lvlJc w:val="left"/>
      <w:pPr>
        <w:ind w:left="4420" w:hanging="596"/>
      </w:pPr>
      <w:rPr>
        <w:rFonts w:hint="default"/>
      </w:rPr>
    </w:lvl>
    <w:lvl w:ilvl="5" w:tplc="22321D42">
      <w:numFmt w:val="bullet"/>
      <w:lvlText w:val="•"/>
      <w:lvlJc w:val="left"/>
      <w:pPr>
        <w:ind w:left="5300" w:hanging="596"/>
      </w:pPr>
      <w:rPr>
        <w:rFonts w:hint="default"/>
      </w:rPr>
    </w:lvl>
    <w:lvl w:ilvl="6" w:tplc="BFB65E76">
      <w:numFmt w:val="bullet"/>
      <w:lvlText w:val="•"/>
      <w:lvlJc w:val="left"/>
      <w:pPr>
        <w:ind w:left="6180" w:hanging="596"/>
      </w:pPr>
      <w:rPr>
        <w:rFonts w:hint="default"/>
      </w:rPr>
    </w:lvl>
    <w:lvl w:ilvl="7" w:tplc="55F65586">
      <w:numFmt w:val="bullet"/>
      <w:lvlText w:val="•"/>
      <w:lvlJc w:val="left"/>
      <w:pPr>
        <w:ind w:left="7060" w:hanging="596"/>
      </w:pPr>
      <w:rPr>
        <w:rFonts w:hint="default"/>
      </w:rPr>
    </w:lvl>
    <w:lvl w:ilvl="8" w:tplc="46AC84E8">
      <w:numFmt w:val="bullet"/>
      <w:lvlText w:val="•"/>
      <w:lvlJc w:val="left"/>
      <w:pPr>
        <w:ind w:left="7940" w:hanging="596"/>
      </w:pPr>
      <w:rPr>
        <w:rFonts w:hint="default"/>
      </w:rPr>
    </w:lvl>
  </w:abstractNum>
  <w:num w:numId="1">
    <w:abstractNumId w:val="4"/>
  </w:num>
  <w:num w:numId="2">
    <w:abstractNumId w:val="15"/>
  </w:num>
  <w:num w:numId="3">
    <w:abstractNumId w:val="16"/>
  </w:num>
  <w:num w:numId="4">
    <w:abstractNumId w:val="9"/>
  </w:num>
  <w:num w:numId="5">
    <w:abstractNumId w:val="11"/>
  </w:num>
  <w:num w:numId="6">
    <w:abstractNumId w:val="19"/>
  </w:num>
  <w:num w:numId="7">
    <w:abstractNumId w:val="1"/>
  </w:num>
  <w:num w:numId="8">
    <w:abstractNumId w:val="17"/>
  </w:num>
  <w:num w:numId="9">
    <w:abstractNumId w:val="0"/>
  </w:num>
  <w:num w:numId="10">
    <w:abstractNumId w:val="12"/>
  </w:num>
  <w:num w:numId="11">
    <w:abstractNumId w:val="10"/>
  </w:num>
  <w:num w:numId="12">
    <w:abstractNumId w:val="14"/>
  </w:num>
  <w:num w:numId="13">
    <w:abstractNumId w:val="8"/>
  </w:num>
  <w:num w:numId="14">
    <w:abstractNumId w:val="7"/>
  </w:num>
  <w:num w:numId="15">
    <w:abstractNumId w:val="18"/>
  </w:num>
  <w:num w:numId="16">
    <w:abstractNumId w:val="3"/>
  </w:num>
  <w:num w:numId="17">
    <w:abstractNumId w:val="6"/>
  </w:num>
  <w:num w:numId="18">
    <w:abstractNumId w:val="5"/>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0E"/>
    <w:rsid w:val="00837E4D"/>
    <w:rsid w:val="00923F17"/>
    <w:rsid w:val="00A25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FE66C-0C1C-49F9-BD80-BF76F552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149"/>
      <w:ind w:left="180"/>
      <w:outlineLvl w:val="0"/>
    </w:pPr>
    <w:rPr>
      <w:b/>
      <w:bCs/>
      <w:sz w:val="26"/>
      <w:szCs w:val="26"/>
    </w:rPr>
  </w:style>
  <w:style w:type="paragraph" w:styleId="Heading2">
    <w:name w:val="heading 2"/>
    <w:basedOn w:val="Normal"/>
    <w:uiPriority w:val="1"/>
    <w:qFormat/>
    <w:pPr>
      <w:spacing w:before="161"/>
      <w:ind w:left="900"/>
      <w:jc w:val="both"/>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jc w:val="both"/>
    </w:pPr>
    <w:rPr>
      <w:sz w:val="26"/>
      <w:szCs w:val="26"/>
    </w:rPr>
  </w:style>
  <w:style w:type="paragraph" w:styleId="ListParagraph">
    <w:name w:val="List Paragraph"/>
    <w:basedOn w:val="Normal"/>
    <w:uiPriority w:val="1"/>
    <w:qFormat/>
    <w:pPr>
      <w:spacing w:before="160"/>
      <w:ind w:left="1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19354</Words>
  <Characters>110320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2022-12-07T04:58:00Z</dcterms:created>
  <dcterms:modified xsi:type="dcterms:W3CDTF">2022-12-07T04:58:00Z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2016</vt:lpwstr>
  </property>
  <property fmtid="{D5CDD505-2E9C-101B-9397-08002B2CF9AE}" pid="4" name="LastSaved">
    <vt:filetime>2022-12-06T00:00:00Z</vt:filetime>
  </property>
</Properties>
</file>